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7" w:history="1">
              <w:r>
                <w:rPr>
                  <w:rStyle w:val="Hyperlink"/>
                </w:rPr>
                <w:t xml:space="preserve">25/2012/NĐ-CP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05 tháng 04 năm 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CHI TIẾT THI HÀNH MỘT SỐ ĐIỀU CỦA PHÁP LỆNH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 DỤNG VŨ KHÍ, VẬT LIỆU NỔ VÀ CÔNG CỤ HỖ TRỢ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quản lý, sử dụng vũ khí, vật liệu nổ và công cụ hỗ trợ ngày 30 tháng 6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quy định chi tiết thi hành một số điều của Pháp lệnh quản lý, sử dụng vũ khí, vật liệu nổ và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chi tiết thi hành một số điều của Pháp lệnh quản lý, sử dụng vũ khí, vật liệu nổ và công cụ hỗ trợ (sau đây viết gọn là Pháp lệnh) về các hành vi bị nghiêm cấm; mang vũ khí, công cụ hỗ trợ vào, ra khỏi lãnh thổ Việt Nam trong trường hợp đặc biệt; trách nhiệm của người được giao vũ khí, vật liệu nổ, công cụ hỗ trợ; nhập khẩu vũ khí thể thao, phân loại vũ khí quân dụng, vũ khí thể thao; trang bị, quản lý vũ khí thô sơ; việc nổ súng khi thi hành nhiệm vụ độc lập; cơ sở, doanh nghiệp nghiên cứu, chế tạo, sản xuất, sửa chữa vũ khí; quản lý, sử dụng vật liệu nổ quân dụng,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quản lý, sử dụng vật liệu nổ công nghiệp không thuộc phạm vi điều chỉnh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áp dụng đối với cơ quan, tổ chức, cá nhân Việt Nam và cơ quan, tổ chức, cá nhân nước ngoài, tổ chức quốc tế cư trú, nhập cảnh, xuất cảnh, quá cảnh và hoạt động trên lãnh thổ nước Cộng hòa xã hội chủ nghĩa Việt Nam; trường hợp điều ước quốc tế mà Cộng hòa xã hội chủ nghĩa Việt Nam là thành viên có quy định khác thì áp dụng quy định của điều ước quốc tế đó (sau đây gọi chung là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Vũ khí khác có tính năng, tác dụng tương tự quy định tại Khoản 1 Điều 3 Pháp lệnh</w:t>
      </w:r>
      <w:r>
        <w:t xml:space="preserve"> là loại vũ khí khi sử dụng có khả năng gây thiệt hại đến tính mạng, sức khoẻ đối với con người, thiệt hại về tài sản, ảnh hưởng đến môi trường tương tự như vũ khí quân dụng, súng săn, vũ khí thô sơ, vũ khí thể thao quy định tại các Khoản 2, 3, 4 và 5 Điều 3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Động vật nghiệp vụ quy định tại Điểm đ Khoản 9 Điều 3 Pháp lệnh</w:t>
      </w:r>
      <w:r>
        <w:t xml:space="preserve"> là động vật được huấn luyện để sử dụng cho yêu cầu bảo vệ an ninh quốc gia và giữ gìn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Các hành vi bị nghiêm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Hành vi lạm dụng việc sử dụng vũ khí, vật liệu nổ, công cụ hỗ trợ để xâm phạm sức khỏe, tính mạng; quyền, lợi ích hợp pháp của cá nhân, cơ quan, tổ chức quy định tại Khoản 3 Điều 5 Pháp lệnh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Trang bị vũ khí, vật liệu nổ, công cụ hỗ trợ không đúng đối tượng; giao vũ khí, vật liệu nổ, công cụ hỗ trợ cho cá nhân sử dụng không đúng loại vũ khí, vật liệu nổ, công cụ hỗ trợ của cơ quan, tổ chức mình được trang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vũ khí, vật liệu nổ, công cụ hỗ trợ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hành vi khác bị nghiêm cấm theo quy định tại Khoản 12 Điều 5 Pháp lệnh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Mang theo người, phương tiện, đồ vật, sản xuất, tàng trữ, vận chuyển trái phép vũ khí thô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Sản xuất, chế tạo, mua, bán, vận chuyển, xuất khẩu, nhập khẩu, tàng trữ, sử dụng các chi tiết, cụm chi tiết để lắp ráp, sản xuất trái phép các loại vũ khí,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vũ khí, vật liệu nổ, công cụ hỗ trợ để săn bắt, khai thác trái phép động, thực vật, tài nguyên, hủy hoại môi trường sinh thái, gây nguy hại đến an ninh,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Giao cho người chưa qua đào tạo về quản lý, sử dụng vũ khí, vật liệu nổ, công cụ hỗ trợ; người chưa thành niên, người bị hạn chế năng lực hành vi dân sự, người mất năng lực hành vi dân sự, người đang bị truy cứu trách nhiệm hình sự hoặc người bị kết án nhưng chưa được xóa án tích quản lý, sử dụng vũ khí, vật liệu nổ,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Lợi dụng chức vụ, quyền hạn để cản trở bất hợp pháp, gây phiền hà, sách nhiễu đối với tổ chức, cá nhân trong việc trang bị, cấp các loại giấy phép về vũ khí, vật liệu nổ,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cung cấp hoặc cung cấp thông tin sai lệch về vũ khí, vật liệu nổ, công cụ hỗ trợ; không báo cáo kịp thời, che giấu hoặc làm sai lệch thông tin báo cáo về mất cắp, thất thoát, tai nạn, sự cố về vũ khí, vật liệu nổ,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Mang vũ khí, vật liệu nổ, công cụ hỗ trợ trái phép vào nơi cấm, khu vực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Cản trở người thi hành công vụ trong kiểm tra việc trang bị, quản lý, sử dụng vũ khí, vật liệu nổ,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Che giấu, giúp sức, tạo điều kiện cho người khác sản xuất, vận chuyển, mua bán, tàng trữ, sử dụng trái phép, hủy hoại vũ khí, vật liệu nổ,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Đối tượng được phép mang vũ khí, công cụ hỗ trợ vào, ra khỏi lãnh thổ Việt Nam trong các trường hợp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nước ngoài được mang vũ khí, công cụ hỗ trợ từ nước ngoài vào Việt Nam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Để bảo vệ người đứng đầu, cấp phó của người đứng đầu nhà nước, cơ quan lập pháp, chính phủ và các thành viên chủ chốt của Hoàng gia. Cụ thể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Nguyên thủ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đứng đầu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Bí thư, Chủ tịch Đảng hoặc người đứng đầu các Đảng có quan hệ với Đảng Cộng sản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thư ký Liên hợp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phó của Nguyên thủ quốc gia, của người đứng đầu Chính phủ, Chủ tịch Quốc hội; Phó tổng thư ký Liên hợp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thành viên chủ chốt của Hoàng gia (Nhà vua, Hoàng hậu, Nữ hoàng, Hoàng tử, Thái tử, Công chúa).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Để bảo vệ khách mời do Trung ương Đảng, Chủ tịch nước, Quốc hội, Chính phủ nước Cộng hòa xã hội chủ nghĩa Việt Nam mời.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Để luyện tập, thi đấu thể thao, triển lãm, trưng bày, chào hàng, giới thiệu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Việt Nam được mang vũ khí, công cụ hỗ trợ từ Việt Nam ra nước ngoài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Để bảo vệ người đứng đầu cơ quan Đảng, Nhà 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Để luyện tập, thi đấu thể thao, triển lãm, trưng bày, chào hàng, giới thiệu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Mang vũ khí, công cụ hỗ trợ ra nước ngoài theo quy định của pháp luật cảnh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Số lượng, chủng loại vũ khí, công cụ hỗ trợ được phép mang vào, ra khỏi lãnh thổ Việt Nam trong các trường hợp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được phép mang tối đa 10 khẩu súng ngắn kèm theo cơ số đạn vào, ra khỏi lãnh thổ Việt Nam để làm nhiệm vụ bảo vệ. Trường hợp đặc biệt muốn mang nhiều hơn số lượng vũ khí quy định phải được sự đồng ý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tổ chức, cá nhân mang vũ khí, công cụ hỗ trợ vào, ra khỏi lãnh thổ Việt Nam để luyện tập, thi đấu thể thao, triển lãm, trưng bày, chào hàng, giới thiệu sản phẩm thì căn cứ nhu cầu, quy mô triển lãm, trưng bày, chào hàng, giới thiệu sản phẩm hoặc giải thi đấu, Tổng cục Cảnh sát quản lý hành chính về trật tự, an toàn xã hội Bộ Công an quyết định theo đề nghị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Trách nhiệm của người được giao vũ khí, vật liệu nổ,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giao vũ khí, vật liệu nổ, công cụ hỗ trợ có trách nhiệm thực hiện quy định tại Điều 8 Pháp lệnh và có trách nhiệm bàn giao vũ khí, vật liệu nổ, công cụ hỗ trợ và Giấy phép sử dụng trong trường hợp chuyển công tác khác, nghỉ hưu, nghỉ thôi việc, chuyển ngành khác hoặc không đủ tiêu chuẩn, điều kiện sử dụng vũ khí, vật liệu nổ,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đơn vị chủ quản có trách nhiệm kiểm tra, lập biên bản việc giao, nhận sổ vũ khí, vật liệu nổ, công cụ hỗ trợ và Giấy phép sử dụng nêu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SỬ DỤNG VŨ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Loại vũ khí quân dụng trang bị cho lực lượng Kiểm lâm, lực lượng chuyên trách chống buôn lậu của Hải quan, đơn vị Hải quan cửa khẩu, An ninh hàng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lực lượng chuyên trách chống buôn lậu của Hải quan, đơn vị Hải quan cửa khẩu, Kiểm lâm, An ninh hàng không được trang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Súng ngắn, súng tiểu liên các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Đạn dùng cho các loại súng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cần thiết phải trang bị vũ khí quân dụng khác ngoài các loại vũ khí quy định tại Điểm a Khoản 1 Điều này thì phải có văn bản trình Thủ tướng Chính phủ quyết định sau khi đã trao đổi và thống nhất với Bộ Quốc phòng,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Quy định nổ súng khi thi hành nhiệm vụ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thi hành nhiệm vụ độc lập, việc nổ súng phải tuân thủ theo đúng các nguyên tắc quy định tại Khoản 2 Điều 22 và các trường hợp nổ súng quy định tại Khoản 3 Điều 22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Cảnh báo trước khi nổ súng quy định tại Điểm b Khoản 2 Điều 22 Pháp lệnh được thể hiện bằng mệnh lệnh qua lời nói hoặc bắn chỉ thiên.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Nhập khẩu và cấp Giấy phép vận chuyển vũ khí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C��n cứ vào nhu cầu, mục đích sử dụng và sau khi thống nhất với Bộ Quốc phòng và Bộ Công an về số lượng, chủng loại vũ khí thể thao cần nhập khẩu, Bộ Văn hóa, Thể thao và Du lịch trình Thủ tướng Chính phủ quyết định cho phép nhập khẩu vũ khí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cấp Giấy phép vận chuyển vũ khí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Thủ tướng Chính phủ quyết định cho phép nhập khẩu vũ khí thể thao, doanh nghiệp được Bộ Văn hóa, Thể thao và Du lịch giao nhiệm vụ nhập khẩu phải làm thủ tục để được cấp Giấy phép vận chuyển. Hồ sơ đề nghị cấp Giấy phép vận chuyển lập thành 01 bộ và nộp tại Tổng cục Cảnh sát quản lý hành chính về trật tự, an toàn xã hội.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cấp Giấy phép vận chuyển nhập khẩu vũ khí thể thao. Nội dung văn bản nêu rõ số lượng, chủng loại vũ khí thể thao, địa điểm và thời gian giao, nhận, loại phương tiện vận chuyển, tuyến đường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văn bản cho phép nhập khẩu vũ khí thể thao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giới thiệu của người đến liên 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tên trong Giấy giới thiệu xuất trình Chứng minh nhân dân hoặc Hộ chiếu còn giá trị sử dụng cho cán bộ tiếp nhận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gian 4 ngày làm việc, kể từ ngày nhận đủ hồ sơ hợp lệ, cơ quan Công an phải cấp Giấy phép vận chuyển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của Giấy phép vận chuyển là 30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Phân loại vũ khí quân dụng, vũ khí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Vũ khí quân dụng, vũ khí thể thao phải được phân loại; nếu bị hỏng không khắc phục được phải tiến hành thanh lý, tiêu hủy theo quy định. Việc phân loại vũ khí quân dụng, vũ khí thể thao phải lập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phân loại gồm: Đại diện cơ quan, đơn vị được trang bị, đại diện cơ quan Công an nơi cấp Giấy phép. Hội đồng phân loại vũ khí quân dụng, vũ khí thể thao do cơ quan Công an nơi cấp Giấy phép sử dụng thành lập theo đề nghị của cơ quan; đơn vị được trang bị. Sau khi tiến hành kiểm tra, quyết định phân loại thì phải lập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Quốc phòng hướng dẫn việc phân loại vũ khí thuộc thẩm quyền quản lý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Cơ sở, doanh nghiệp thuộc Bộ Quốc phòng, Bộ Công an thực hiện nghiên cứu, chế tạo, sản xuất, sửa chữa vũ khí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nghiên cứu, chế tạo, sản xuất, sửa chữa vũ khí tại các cơ sở, doanh nghiệp thuộc Bộ Quốc phòng thực hiện theo quy định của pháp luật về công nghiệp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nghiên cứu, chế tạo, sản xuất, sửa chữa vũ khí tại các cơ sở, doanh nghiệp thuộc Bộ Công an phải đáp ứng đủ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Bộ trưởng Bộ Công an giao trách nhiệm nghiên cứu, chế tạo, sản xuất, sửa chữa vũ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sở hạ tầng, máy móc đáp ứng được nhu cầu nghiên cứu, chế tạo, sản xuất, sửa chữa vũ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đủ điều kiện về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Đối tượng được trang bị vũ khí thô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đơn vị thuộc Quân đội nhân dân, Công an nhân dân, Dân quân tự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lâm, lực lượng chuyên trách chống buôn lậu của Hải quan, đơn vị Hải quan cửa khẩu,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Đội kiểm tra của lực lượng quản lý thị trường; ban, đội bảo vệ chuyên trách của cơ quan, tổ chức, doanh nghiệp; doanh nghiệp kinh doanh dịch vụ bảo vệ; cơ quan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Ban bảo vệ dân phố hoặc tổ chức quần chúng bảo vệ an ninh, trật tự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Thanh tra chuyên ngành thủy sản, lực lượng kiểm ngư.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Trung tâm Chữa bệnh - Giáo dục - Lao động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Câu lạc bộ, trường, trung tâm đào tạo, huấn luyện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Trung tâm giáo dục quốc phòng -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Các bảo tàng, hãng phim, đơn vị biểu diễn nghệ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Sở hữu vũ khí thô sơ của cá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chỉ được sở hữu vũ khí thô sơ là hiện vật để trưng bày, triển lãm, đồ gia bảo hoặc được gia truyền theo phong tục, tập quán của đồng bào các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Thủ tục cấp Giấy phép mua vũ khí thô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trang bị vũ khí thô sơ phải đúng đối tượng quy định tại Điều 23 Pháp lệnh và Điều 13 Nghị định này. Bộ Công an căn cứ chức năng, nhiệm vụ, nhu cầu của từng đối tượng (trừ các đơn vị Quân đội, Dân quân tự vệ) để cấp Giấy phép mua theo đúng chủng loại. Hồ sơ lập thành 01 bộ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mua vũ khí thô sơ. Nội dung văn bản nêu rõ lý do, số lượng, chủng loại vũ khí thô sơ cần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giới thiệu của người đến liên 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tên trong Giấy giới thiệu xuất trình Chứng minh nhân dân hoặc Hộ chiếu còn giá trị sử dụng cho cán bộ tiếp nhận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Nơi tiếp nhận hồ sơ cấp Giấy phép mua vũ khí thô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Cục Cảnh sát quản lý hành chính về trật tự xã hội tiếp nhận hồ sơ cấp Giấy phép mua vũ khí thô sơ của cơ quan, đơn vị thuộc các Bộ, ngành ở Trung ương và các doanh nghiệp kinh doanh dịch vụ bảo vệ được phép đào tạo nhân viên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an các tỉnh, thành phố trực thuộc Trung ương tiếp nhận hồ sơ cấp Giấy phép mua vũ khí thô sơ cho các cơ quan, đơn vị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Công an khi tiếp nhận hồ sơ tiến hành thẩm định. Trong thời hạn 05 (năm) ngày làm việc, kể từ ngày nhận đủ hồ sơ hợp lệ, cơ quan Công an phải cấp Giấy phép mua vũ khí thô sơ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của Giấy phép mua vũ khí thô sơ là 30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Quản lý, sử dụng vũ khí thô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Vũ khí thô sơ khi được trang bị phải làm thủ tục đăng ký với cơ quan Công an có thẩm quyền về số lượng, chủng loại; không làm thủ tục cấp Giấy phép sử dụng. Khi mang ra sử dụng phải được phép của người đứng đầu cơ quan, đơn vị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Vũ khí thô sơ là hiện vật trong bảo tàng, được sử dụng làm đạo cụ làm phim, biểu diễn nghệ thuật, đồ gia bảo hoặc được gia truyền theo phong tục, tập quán của đồng bào các dân tộc phải khai báo với Công an xã, phường, thị trấn và chỉ được phép trưng bày, triển lãm, biểu diễn, thờ cúng hoặc sử dụng trong các nghi lễ của đồng bào các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hãng phim, đơn vị biểu diễn nghệ thuật chỉ được sử dụng vũ khí thô sơ để làm đạo cụ; các bảo tàng chỉ được sử dụng vũ khí thô sơ để trưng bày, triển lãm.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SỬ DỤNG VẬT LIỆU NỔ QUÂN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Đối tượng được phép sử dụng vật liệu nổ quân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Quân đội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Điều kiện bảo đảm an toàn trong nghiên cứu, chế tạo, bảo quản, sử dụng vật liệu nổ quân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được giao nghiên cứu, chế tạo, bảo quản, sử dụng vật liệu nổ quân dụng phải thiết lập hệ thống tổ chức quản lý, kỹ thuật an toàn do lãnh đạo trực tiếp điều hành, chỉ đạo và phân công người có đủ trình độ, kinh nghiệm chịu trách nhiệm thực hiện công tác kỹ thuật an toàn tại mỗi bộ phận, vị trí có nguy cơ cao về sự cố, tai nạn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được giao nghiên cứu, chế tạo, bảo quản, sử dụng vật liệu nổ quân dụng phải có phương án bảo vệ an ninh, trật tự và phương án, biện pháp phòng cháy, chữa cháy cho cơ sở nghiên cứu, sản xuất, hệ thống kho tàng, nơi bốc dỡ, phương tiện vận chuyển và định kỳ tổ chức diễn tập phòng cháy, chữa cháy, cứu hộ, cứu nạn. Các kho chứa vật liệu nổ quân dụng phải thiết kế, xây dựng theo đúng tiêu chuẩn an toàn kỹ thuật, có kế hoạch phòng ngừa, ứng phó sự cố khẩn cấp, bảo đảm an toàn về vệ sinh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Cán bộ, chiến sĩ được giao nhiệm vụ quản lý kho, vận chuyển, sử dụng vật liệu nổ quân dụng phải được đào tạo, đáp ứng yêu cầu về trình độ chuyên môn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Quốc phòng, Bộ Công an, căn cứ vào chức năng, nhiệm vụ được giao và thẩm quyền quản lý có trách nhiệm hướng dẫn cụ thể việc sử dụng vật liệu nổ quân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SỬ DỤNG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Đối tượng được trang bị công cụ hỗ trợ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được trang bị công cụ hỗ trợ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Quân đội nhân dân; Dân quân tự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Kiểm lâm, lực lượng chuyên trách chống buôn lậu của hải quan, đơn vị hải quan cửa khẩu, Đội kiểm tra của lực lượng Quản lý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Ban, đội bảo vệ chuyên trách của cơ quan, tổ chức, doanh nghiệp; doanh nghiệp kinh doanh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Ban bảo vệ dân phố hoặc tổ chức quần chúng bảo vệ an ninh, trật tự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Câu lạc bộ, Trường, Trung tâm đào tạo, huấn luyện thể thao có giấy phép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Cơ quan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Thanh tra chuyên ngành Thủy sản, lực lượng kiểm ngư.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Trung tâm Chữa bệnh - Giáo dục - Lao động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Các đối tượng khác do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tính chất, yêu cầu nhiệm vụ, thủ trưởng các đơn vị quy định tại Khoản 1 Điều này quyết định trang bị chủng loại, số lượng công cụ hỗ trợ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Quốc phòng quy định việc trang bị, cấp Giấy phép mua, Giấy phép sử dụng công cụ hỗ trợ cho các đối tượng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Công an chủ trì, phối hợp với các Bộ, cơ quan ngang Bộ quy định việc trang bị, cấp Giấy phép sử dụng công cụ hỗ trợ cho các đối tượng khác ngoài phạm vi quản lý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Thủ tục cấp Giấy phép mua công cụ hỗ trợ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đề nghị cấp Giấy phép mua công cụ hỗ trợ lập thành 01 bộ.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mua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quyết định thành lập hoặc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thành lập lực lượng bảo vệ chuyên trách (áp dụng đối với các cơ quan, doanh nghiệp thành lập lực lượng bảo vệ chuyên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giới thiệu của người đến liên 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tên trong Giấy giới thiệu có trách nhiệm xuất trình Chứng minh nhân dân hoặc Hộ chiếu còn giá trị sử dụng cho cán bộ tiếp nhận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Nơi tiếp nhận hồ sơ cấp Giấy phép mua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Cục Cảnh sát quản lý hành chính về trật tự xã hội tiếp nhận hồ sơ cấp Giấy phép mua công cụ hỗ trợ cho cơ quan, đơn vị thuộc các Bộ, ngành ở Trung ương và các doanh nghiệp kinh doanh dịch vụ bảo vệ được phép đào tạo nhân viên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an các tỉnh, thành phố trực thuộc Trung ương tiếp nhận hồ sơ cấp Giấy phép mua công cụ hỗ trợ cho các cơ quan, đơn vị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gian 04 ngày làm việc, cơ quan Công an có thẩm quyền phải cấp Giấy phép mua công cụ hỗ trợ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của Giấy phép mua công cụ hỗ trợ là 15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Thủ tục cấp Giấy phép sử dụng công cụ hỗ trợ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phép sử dụng công cụ hỗ trợ được cấp đối với các loại súng dùng để bắn đạn nhựa, đạn cao su, hơi cay, hơi ngạt, chất độc, chất gây mê, từ trường, laser, pháo hiệu và các loại dùi cui điện, dùi cui cao su, dùi cui kim loại. Đối với các loại công cụ hỗ trợ khác, cơ quan, đơn vị được phép sử dụng phải lập danh sách, ghi đầy đủ số lượng, chủng loại và làm thủ tục đăng ký với cơ quan Công 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cấp mới Giấy phép sử dụng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đối tượng được phép trang bị công cụ hỗ trợ quy định tại Điều 19 Nghị định này, sau khi mua xong phải mang công cụ hỗ trợ và xuất trình bản chính, nộp bản sao hóa đơn hoặc phiếu xuất kho cho cơ quan Công an đã cấp Giấy phép mua để được cấp Giấy phép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không quá 05 ngày làm việc (đối với số lượng dưới 50 Giấy phép), không quá 10 ngày (đối với số lượng từ 50 Giấy phép trở lên), kể từ ngày nhận đủ hồ sơ hợp lệ, cơ quan Công an phải cấp Giấy phép sử dụng công cụ hỗ trợ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cấp lại Giấy phép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cấp lại Giấy phép sử dụng áp dụng khi Giấy phép sử dụng bị hết hạn, bị mất. Hồ sơ lập thành 01 bộ nộp tại cơ quan Công an đã cấp Giấy phép sử dụng.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của cơ quan, tổ chức. Nội dung văn bản phải thể hiện rõ lý do cấp lại, số lượng Giấy phép cấp lại; số lượng, chủng loại, ký hiệu công cụ hỗ trợ đề nghị cấp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phép bị hết hạn hoặc bản tường trình nói rõ lý do mất, nêu rõ kết quả xử lý đối với việc làm mất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giới thiệu của người đến liên 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tên trong Giấy giới thiệu có trách nhiệm xuất trình Chứng minh nhân dân hoặc Hộ chiếu còn giá trị sử dụng cho cán bộ tiếp nhận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05 ngày làm việc (đối với số lượng dưới 50 Giấy phép), 10 ngày (đối với số lượng từ 50 Giấy phép trở lên), kể từ ngày nhận đủ hồ sơ hợp lệ, cơ quan Công an phải cấp lại Giấy phép sử dụng công cụ hỗ trợ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cấp đổi Giấy phép sử dụng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cấp đổi Giấy phép sử dụng công cụ hỗ trợ áp dụng khi Giấy phép bị hỏng. Hồ sơ lập thành 01 bộ nộp tại cơ quan Công an đã cấp Giấy phép sử dụng.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cấp đổi Giấy phép của cơ quan, tổ chức. Nội dung văn bản phải thể hiện rõ lý do cấp đổi, số lượng Giấy phép cấp đổi, số lượng, chủng loại, ký hiệu công cụ hỗ trợ đề nghị cấp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giới thiệu của người đến liên 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tên trong Giấy giới thiệu có trách nhiệm xuất trình Chứng minh nhân dân hoặc Hộ chiếu còn giá trị sử dụng cho cán bộ tiếp nhận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05 ngày làm việc, kể từ ngày nhận đủ hồ sơ hợp lệ, cơ quan Công an phải cấp đổi Giấy phép sử dụng công cụ hỗ trợ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Giấy phép sử dụng công cụ hỗ trợ có giá trị 05 năm và chỉ cấp cho cơ quan, đơn vị được phép trang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Quốc phòng quy định cụ thể hồ sơ, thủ tục cấp Giấy phép sử dụng công cụ hỗ trợ cho các đơn vị thuộc phạm vi quản lý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Thủ tục cấp Giấy phép vận chuyển công cụ hỗ trợ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đề nghị cấp Giấy phép vận chuyển công cụ hỗ trợ lập thành 01 bộ.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cấp Giấy phép vận chuyển. Nội dung văn bản thể hiện rõ lý do, số lượng, chủng loại, nơi đi, nơi đến, phương tiện vận chuyển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cho phép vận chuyển công cụ hỗ trợ của cơ quan chủ quản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giới thiệu của người đến liên 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tên trong Giấy giới thiệu có trách nhiệm xuất trình Chứng minh nhân dân hoặc Hộ chiếu còn giá trị sử dụng cho cán bộ tiếp nhận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Nơi tiếp nhận hồ sơ cấp Giấy phép vận chuyển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Cục Cảnh sát quản lý hành chính về trật tự xã hội tiếp nhận hồ sơ cấp Giấy phép vận chuyển công cụ hỗ trợ cho cơ quan, đơn vị thuộc các Bộ, ngành ở Trung ương và các doanh nghiệp kinh doanh dịch vụ bảo vệ được phép đào tạo nhân viên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an các tỉnh, thành phố trực thuộc Trung ương tiếp nhận hồ sơ cấp Giấy phép vận chuyển công cụ hỗ trợ cho các cơ quan, đơn vị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không quá 05 ngày làm việc, kể từ ngày nhận đủ hồ sơ, hợp lệ, cơ quan Công an phải cấp Giấy phép vận chuyển công cụ hỗ trợ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của Giấy phép vận chuyển công cụ hỗ trợ là 30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Quốc phòng quy định cụ thể hồ sơ, thủ tục cấp Giấy phép vận chuyển công cụ hỗ trợ cho các đơn vị thuộc phạm vi quản lý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Thủ tục sửa chữa công cụ hỗ trợ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cấp Giấy phép sửa chữa công cụ hỗ trợ lập thành 01 bộ, nộp tại cơ quan Công an có thẩm quyền đã cấp Giấy phép sử dụng.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sửa chữa công cụ hỗ trợ. Trong văn bản phải thể hiện rõ số lượng, chủng loại công cụ hỗ trợ cần sửa chữa, nơi dự định tiến hành sửa chữa, dự kiến thời gian sửa chữa.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giới thiệu của người đến liên 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tên trong Giấy giới thiệu có trách nhiệm xuất trình Chứng minh nhân dân hoặc Hộ chiếu còn giá trị sử dụng cho cán bộ tiếp nhận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05 ngày làm việc, kể từ ngày nhận đủ hồ sơ hợp lệ, cơ quan Công an phải cấp Giấy phép sửa chữa công cụ hỗ trợ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phải vận chuyển công cụ hỗ trợ đến nơi sửa chữa thì Giấy phép sửa chữa đồng thời là Giấy phép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của Giấy phép sửa chữa công cụ hỗ trợ là 30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Quốc phòng quy định cụ thể hồ sơ, thủ tục cấp Giấy phép sửa chữa công cụ hỗ trợ đối với các đơn vị trong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Quản lý, sử dụng công cụ hỗ trợ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cụ hỗ trợ khi chưa đưa vào sử dụng phải được bảo quản trong kho hoặc nơi cất giữ. Khi đưa vào kho, nơi cất giữ, phải sắp xếp hợp lý, để riêng từng chủng loại, nhãn hiệu. Hàng năm, các cơ quan, đơn vị phải thực hiện việc kiểm tra kỹ thuật, tiến hành bảo dưỡng theo đúng định kỳ và quy trình bảo dưỡng của nhà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đơn vị khi được phép trang bị, sử dụng công cụ hỗ trợ phải mở hồ sơ, sổ sách theo dõi. Công cụ hỗ trợ khi mang ra sử dụng phải được thủ trưởng cho phép và ghi vào hồ sơ của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được cơ quan, đơn vị giao công cụ hỗ trợ phải được tập huấn về tính năng, tác dụng, kỹ năng sử dụng. Khi đi công tác có mang theo công cụ hỗ trợ phải kèm Giấy phép sử dụng. Trường hợp do yêu cầu công tác, chiến đấu, được cơ quan, đơn vị cho phép mang về nhà riêng phải cất giữ cẩn thận, bảo đảm an toàn. Khi hoàn thành nhiệm vụ, người được giao công cụ hỗ trợ phải bàn giao cho người có trách nhiệm bảo quản công cụ hỗ trợ. Trường hợp bị mất công cụ hỗ trợ hoặc Giấy phép sử dụng phải báo ngay cho Thủ trưởng phụ trách trực tiếp biết. Cơ quan, tổ chức bị mất Giấy phép, công cụ hỗ trợ phải báo cáo ngay bằng văn bản cho cơ quan Công an đã cấp Giấy phép sử dụng công cụ hỗ trợ biết để phối hợp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sử dụng công cụ hỗ trợ, người được cơ quan, đơn vị giao công cụ hỗ trợ phải chấp hành nghiêm túc quy định tại Điều 33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Điều kiện của cơ sở, doanh nghiệp nghiên cứu, chế tạo, sản xuất, sửa chữa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nghiên cứu, chế tạo, sản xuất, sửa chữa công cụ hỗ trợ được thực hiện trong các cơ sở, doanh nghiệp thuộc Bộ Công an,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cơ sở, doanh nghiệp của Bộ Công an, Bộ Quốc phòng không bảo đảm việc nghiên cứu, sản xuất, sửa chữa thì có thể thực hiện theo phương thức đấu thầu hoặc đặt hàng tại các cơ sở, doanh nghiệp đáp ứng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hệ thống cơ sở hạ tầng, máy móc đáp ứng được nhu cầu nghiên cứu, chế tạo, sản xuất, sửa chữa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Phải là các cơ sở, doanh nghiệp có đủ điều kiện về an ninh, trật tự và được cơ quan Công an có thẩm quyền cấp Giấy chứng nhận đủ điều kiện về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Điều kiện của cơ sở, doanh nghiệp nhập khẩu, xuất khẩu, kinh doanh công cụ hỗ trợ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doanh nghiệp của Bộ Công an, Bộ Quốc phòng và các tổ chức, doanh nghiệp khác nhập khẩu, xuất khẩu, kinh doanh công cụ hỗ trợ phải bảo đảm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thành lập và hoạt động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đủ điều kiện về an ninh, trật tự và được cơ quan Công an có thẩm quyền cấp Giấy chứng nhận đủ điều kiện về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Phù hợp với quy hoạch về cơ sở, doanh nghiệp nhập khẩu, xuất khẩu, kinh doanh công cụ hỗ trợ theo quy định của Bộ Quốc phòng,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TRÁCH NHIỆM QUẢN LÝ NHÀ NƯỚC VỀ VŨ KHÍ, VẬT LIỆU NỔ,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Trách nhiệm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thực hiện Pháp lệnh và ban hành các văn bản hướng dẫn về công tác quản lý, sử dụng vũ khí, vật liệu nổ, công cụ hỗ trợ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Kiến nghị Chính phủ, Thủ tướng Chính phủ sửa đổi, bổ sung các văn bản quản lý, sử dụng vũ khí, vật liệu nổ,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Phối hợp với các Bộ, ngành liên quan quy định cụ thể đối tượng, công tác quản lý, bảo quản, sử dụng vũ khí, vật liệu nổ, công cụ hỗ trợ theo phân công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đăng ký, cấp, thu hồi các loại Giấy phép trong công tác quản lý, sử dụng vũ khí, vật liệu nổ, công cụ hỗ trợ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 định tiêu chuẩn, quy chuẩn kỹ thuật, tiêu chuẩn kho bảo quản vũ khí, vật liệu nổ, công cụ hỗ trợ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huấn luyện, đào tạo chuyên môn về quản lý, sử dụng vũ khí, công cụ hỗ trợ và cấp chứng chỉ cho các đối tượng được phép sử dụng vũ khí, công cụ hỗ trợ ngoài phạm vi quản lý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Tổ chức bộ máy chuyên trách theo dõi công tác quản lý vũ khí, vật liệu nổ,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Thực hiện thanh tra, kiểm tra, đấu tranh phòng, chống các hành vi vi phạm pháp luật về quản lý, sử dụng vũ khí, vật liệu nổ, công cụ hỗ trợ; tổ chức tuyên truyền, phổ biến văn bản quy phạm pháp luật về công tác quản lý, sử dụng vũ khí, vật liệu nổ,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Tổ chức nghiên cứu, ứng dụng khoa học và công nghệ vào công tác quản lý, sử dụng vũ khí, vật liệu nổ và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Tổ chức thống kê, tổng hợp tình hình quản lý, sử dụng vũ khí, vật liệu nổ, công cụ hỗ trợ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Thực hiện hợp tác quốc tế về công tác quản lý, sử dụng vũ khí, vật liệu nổ,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Giải quyết khiếu nại, tố cáo; đề xuất khen thưởng và khen thưởng các cá nhân, tổ chức có thành tích xuất sắc trong công tác quản lý, sử dụng vũ khí, vật liệu nổ và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Trách nhiệm của Bộ Quốc phòng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thực hiện Pháp lệnh và ban hành các văn bản hướng dẫn về công tác quản lý, sử dụng vũ khí, vật liệu nổ, công cụ hỗ trợ thuộc thẩm quyền quản lý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cụ thể đối tượng được trang bị các loại vũ khí, vật liệu nổ, công cụ hỗ trợ cho Bộ đội chủ lực, Bộ đội biên phòng, Cảnh sát biển, Bộ đội địa phương và Dân quân tự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Đăng ký, cấp Giấy phép sử dụng vũ khí, vật liệu nổ, công cụ hỗ trợ cho các đối tượng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Cung cấp hoặc chuyển nhượng vũ khí quân dụng cho các đối tượng ngoài phạm vi quản lý của Bộ Quốc phòng sau khi trao đổi thống nhất với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các cơ sở sản xuất, sửa chữa vũ khí quân dụng, vũ khí thể thao, vật liệu nổ và công cụ hỗ trợ trong Quân đội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Tiếp nhận, xử lý, tiêu hủy vũ khí quân dụng, vật liệu nổ do cơ quan Công an hoặc các tổ chức và cá nhân giao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Kiểm tra việc quản lý, sử dụng các loại vũ khí, vật liệu nổ, công cụ hỗ trợ đối với các đối tượng do Bộ Quốc phòng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Thực hiện và phối hợp với Bộ Công an trong việc sửa chữa, chuyển loại, thanh lý, tiêu hủy vũ khí, vật liệu nổ,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Thực hiện hợp tác quốc tế về công tác quản lý vũ khí, vật liệu nổ, công cụ hỗ trợ thuộc thẩm quyền quản lý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Giải quyết khiếu nại, tố cáo; đề xuất khen thưởng và khen thưởng các cá nhân, tổ chức có thành tích xuất sắc trong công tác quản lý, sử dụng vũ khí, vật liệu nổ và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Kiến nghị Chính phủ, Thủ tướng Chính phủ sửa đổi, bổ sung các văn bản quản lý vũ khí, vật liệu nổ và công cụ hỗ trợ thuộc thẩm quyền quản lý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Trách nhiệm của các Bộ, ngành có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Văn hóa - Thể thao và Du lịch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trì, phối hợp với Bộ Công an quy định cụ thể việc trang bị, quản lý, sử dụng các loại vũ khí trong huấn luyện, thi đấu thể thao; vũ khí, vật liệu nổ, công cụ hỗ trợ làm đạo cụ hoặc để trưng bày, triển lãm trong các hoạt động văn hóa, nghệ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Phối hợp với Bộ Công an thực hiện việc chuyển loại, thanh lý, tiêu hủy các loại vũ khí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việc quản lý, sử dụng vũ khí thể thao đã được trang bị cho các đối tượng theo quy định của Pháp lệnh và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Khoa học và Công nghệ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Phối hợp với Bộ Công an thực hiện chức năng quản lý nhà nước về vật liệu nổ sử dụng trong nghiên cứu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định mức, tiêu chuẩn sử dụng vật liệu nổ trong nghiên cứu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chính có trách nhiệm chủ trì, phối hợp với Bộ Công an, Bộ Quốc phòng hướng dẫn việc cấp và sử dụng kinh phí phục vụ việc quản lý, sử dụng vũ khí, vật liệu nổ, công cụ hỗ trợ; việc thu lệ phí đăng ký, cấp Giấy phép để quản lý các loại vũ khí, vật liệu nổ, công cụ hỗ trợ; hướng dẫn việc dự trữ quốc gia đối với vật liệu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Thông tin và Truyền thông có trách nhiệm chỉ đạo các cơ quan thông tin, truyền thông tuyên truyền, phổ biến các quy định về quản lý, sử dụng vũ khí, vật liệu nổ, công cụ hỗ trợ; tuyên truyền, vận động nhân dân phát hiện, thu nộp vũ khí, vật liệu nổ, công cụ hỗ trợ tàng trữ, sử dụng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Giáo dục và Đào tạo có trách nhiệm xây dựng chương trình phổ biến các quy định về quản lý, sử dụng vũ khí, vật liệu nổ, công cụ hỗ trợ trong các trường phổ thông, dạy nghề, trung học, cao đẳng,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Bộ, ngành trong phạm vi nhiệm vụ, quyền hạn của mình có trách nhiệm phối hợp với Bộ Công an cung cấp số liệu phục vụ thống kê nhà nước và thực hiện các nhiệm vụ khác thuộc nội dung quản lý nhà nước về vũ khí, vật liệu nổ,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Trách nhiệm của Ủy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tuyên truyền, phổ biến, giáo dục pháp luật về công tác quản lý, sử dụng vũ khí, vật liệu nổ và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thực hiện các quy định của pháp luật về quản lý, sử dụng vũ khí, vật liệu nổ,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tra, thanh tra, giải quyết khiếu nại, tố cáo; khen thưởng và xử lý vi phạm liên quan đến công tác quản lý, sử dụng vũ khí, vật liệu nổ và công cụ hỗ trợ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Hiệu lực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kể từ ngày 20 tháng 5 năm 2012 và thay thế Nghị định số 47/CP ngày 12 tháng 8 năm 1996 về quản lý vũ khí, vật liệu nổ và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Điều khoản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Giấy phép (trừ Giấy phép sử dụng súng săn) cấp cho tổ chức, cá nhân trong lĩnh vực quản lý, sử dụng vũ khí, vật liệu nổ, công cụ hỗ trợ theo quy định của pháp luật trước ngày Nghị định này có hiệu lực thi hành thì được tiếp tục sử dụng cho đến khi hết thời hạn quy định trong Giấy chứng nhận hoặc Giấy phép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phép sử dụng súng săn do cơ quan Công an có thẩm quyền đã cấp cho cá nhân trước đây phải tiến hành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Công an chịu trách nhiệm hướng dẫn thi hành các điều, khoản được giao trong Nghị định này và những nội dung cần thiết khác của Nghị định này để đáp ứng yêu cầu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thành phố trực thuộc TW;</w:t>
            </w:r>
            <w:r>
              <w:rPr/>
              <w:br/>
            </w:r>
            <w:r>
              <w:t xml:space="preserve">- Văn phòng Trung ương và các Ban của Đảng;</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Ủy ban Giám sát tài chính Quốc gia;</w:t>
            </w:r>
            <w:r>
              <w:rPr/>
              <w:br/>
            </w:r>
            <w:r>
              <w:t xml:space="preserve">- Kiểm toán Nhà nước;</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NC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 vấn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8" w:history="1">
        <w:r>
          <w:rPr>
            <w:rStyle w:val="Hyperlink"/>
          </w:rPr>
          <w:t xml:space="preserve">3.</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9" w:history="1">
        <w:r>
          <w:rPr>
            <w:rStyle w:val="Hyperlink"/>
          </w:rPr>
          <w:t xml:space="preserve">4.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0" w:history="1">
        <w:r>
          <w:rPr>
            <w:rStyle w:val="Hyperlink"/>
          </w:rPr>
          <w:t xml:space="preserve">2.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2" w:history="1">
        <w:r>
          <w:rPr>
            <w:rStyle w:val="Hyperlink"/>
          </w:rPr>
          <w:t xml:space="preserve">6. Luật sư tư vấn giải quyết tranh chấp hôn nhân gia đình;</w:t>
        </w:r>
      </w:hyperlink>
    </w:p>
    <w:sectPr>
      <w:headerReference w:type="default" r:id="rId13"/>
      <w:footerReference w:type="default" r:id="rId1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rieng-cho-to-chuc--doanh-nghiep-.aspx" TargetMode="External" /><Relationship Id="rId11" Type="http://schemas.openxmlformats.org/officeDocument/2006/relationships/hyperlink" Target="/dich-vu-luat-su-bao-chua--tranh-tung-tai-toa-an.aspx" TargetMode="External" /><Relationship Id="rId12" Type="http://schemas.openxmlformats.org/officeDocument/2006/relationships/hyperlink" Target="/luat-su-tu-van-phap-luat-hon-nhan-gia-dinh-truc-tuyen-qua-tong-dai-dien-thoai-.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dich-vu-luat-su-tu-van-phap-luat-lao-dong-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nghi-dinh-25-2012-nd-cp-ve-viec-quy-dinh-chi-tiet-thi-hanh-mot-so-dieu-cua-phap-lenh-quan-ly-su-dung-vu-khi-vat-lieu-no-va-cong-cu-ho-tro.aspx" TargetMode="External" /><Relationship Id="rId8" Type="http://schemas.openxmlformats.org/officeDocument/2006/relationships/hyperlink" Target="/tu-van-phap-luat-linh-vuc-dan-su.aspx" TargetMode="External" /><Relationship Id="rId9" Type="http://schemas.openxmlformats.org/officeDocument/2006/relationships/hyperlink" Target="/tu-van-luat-hanh-chinh-viet-nam.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2022-06-22T13:49:36Z</dcterms:created>
  <dcterms:modified xsi:type="dcterms:W3CDTF">2022-06-22T13:49:36Z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2022-06-22T13:49:36Z</dcterms:created>
  <dcterms:modified xsi:type="dcterms:W3CDTF">2022-06-22T13:49:36Z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2022-06-22T13:49:36Z</dcterms:created>
  <dcterms:modified xsi:type="dcterms:W3CDTF">2022-06-22T13:49:36Z</dcterms:modified>
</cp:coreProperties>
</file>