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r/>
            </w:r>
            <w:r>
              <w:t xml:space="preserve"> </w:t>
            </w:r>
            <w:r>
              <w:rPr>
                <w:b/>
              </w:rPr>
              <w:t xml:space="preserve">TỈNH KHÁNH HOÀ</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125/2002/QĐ-UB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Nha Trang, ngày 18 tháng 11 năm 2002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V/V: TUYỂN DỤNGVÀ BỐ TRÍ CÁN BỘ TIN HỌC CHUYÊN TRÁCH TRONG CÁC CƠ QUAN HÀNH CHÍNH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KHÁNH HOÀ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tổ chức Hội đồng nhân dân &amp; Uỷ ban nhân dân được QuốcHội nước Cộng hoà xã hội chủ nghĩa Việt Nam thông qua ngày 21 tháng 6 năm 1 994;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83/2002/QĐ-UB ngày 13/6/2002 củaUỷ ban nhân dân tỉnh Khánh Hoà về việc phê duyệt đề án tin học hoá quản lý hànhchính nhà nước giai đoạn 2001 - 2005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2209/1998 /QĐ - UB ngày 14/8/1998của Uỷ ban nhân dân tỉnh Khánh Hoà về quản lý sử dụng mạng tin học diện rộngcủa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tờ trình số 314 ngày 10/10/2002 của Ban điều hànhđề án 112 Tỉnh và đề nghị của ông Trưởng Ban Tổ chức chính quyền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quy định về việc hợp đồng tuyển dụng cán bộtin học chuyên trách trong các cơ quan hành chính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Ban Tổ chức chính quyền, các Sở ban ngành và Uỷban nhân dân các huyện, thị xã, thành phố, Ban Điều hành 112 của tỉnh tổ chứctriển khai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HĐND và UBND tỉnh, Giám đốc các Sở, Thủtrưởng cơ quan ngang Sở, Chủ tịch Uỷ ban nhân dân các Huyện, Thị xã, Thành phốthuộc tỉnh chịu trách nhiệm thi hành Quyết định này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Lưu VP+PH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 TỈNH KHÁNH HOÀ</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Phạm Văn Chi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HỢP ĐỒNG TUYỂN DỤNG CÁN BỘTIN HỌC CHUYÊN TRÁCH TRONG CÁC CƠ QUAN HÀNH CHÍNH THUỘC TỈNH</w:t>
      </w:r>
      <w:r>
        <w:rPr/>
        <w:br/>
      </w:r>
      <w:r>
        <w:rPr>
          <w:i/>
        </w:rPr>
        <w:t xml:space="preserve">(Được ban hành kèm theo QĐ số 125 / 2002/QĐ-UB ngày 18 tháng 11 năm 2002 của UBNDtỉnh Khánh Hòa)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Sở ban ngành thuộc tỉnh; ủy ban nhân dân các Huyện, thị xã, thành phố từnay được tuyển dụng cán bộ tin học chuyên trách theo chế độ hợp đồng không kỳhạn; có trình độ chuyên môn về tin học từ cao đẳng trở lên, để làm nhiệm vụquản trị mạng và xây dựng cơ sở dữ liệu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2-Nhiệm vụ của Cán bộ tin học chuyên trách ở các cơ quan hành chính thuộc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Giúp lãnh đạo xây dựng và thực hiện kế hoạch, biện pháp, các quy định về Tinhọc hoá quản lý hành chính nhà nước trong cơ quan và ở các đơn vị trực thuộc.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2.2-Hướng dẫn và kiểm tra cán bộ - công chức trong cơ quan thực hiện các quy địnhcủa UBND Tỉnh về chế độ làm việc trên mạng (khai thác cập nhật thông tin, sửdụng phần cứng, phần mềm, bảo mật, an ninh và an toàn dữ liệu truyền trên mạngcục bộ của cơ quan và mạng diện rộ ng của tỉnh . . .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2.3-Tổ chức triển khai các chương trình ứng dụng chuyên ngành, các phần mềm dùngchung theo quy định trong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Quản lý mạng, lập hồ sơ quản lý các trang thiết bị tin học, phần mềm, cơ sởdữ liệu trên hệ thống mạng của cơ quan (gồm mạng cục bộ va việc nối kết vàomạng diện rộng của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2.5-Lập kế hoạch, dự trù kinh phí và tổ chức thực hiện việc nâng cấp, bảo trì, bảodưỡng các thành phần của hệ thống mạng cơ quan (phần mềm, phần cứng, cơ sở dữliệu. . .). Giám sát quá trình bảo dưỡng, sửa chữa mạng khi hợp đồng với cácđơn vị bên ngoài thực hiện công việc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Tổ chức việc tạo lập cơ sở dữ liệu của cơ quan (tiếp nhận, cập nhật, liênkết, chuẩn bị điều kiện cần thiết cho việc tích hợp CSDL...).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Traođổi, cung cấp cơ sở dữ liệu của cơ quan với các đơn vị khác trong tỉnh theo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2.7-Thực hiện việc xử lý và khai thác cơ sở dữ liệu để cung cấp , thông tin, phụcvụ hoạt động điều hành của lãnh đạo và công tác chuyên môn của cán bộ - côngchức trong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2.8-Thực hiện chế độ báo cáo định kỳ và đột xuất về tình hình Tin học hoá quản lýhành chính nhà nước của đơn vị với Trung tâm tin học &amp; tích hợp CSDL Tỉnhvà cơ quan quản lý Nhà nước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3.Chế độ đối với cán bộ tin học chuyên trách ở các cơ quan hành chính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nói trên được ký hợp đồng 1ao động không xác định kỳ hạn và lươngđược áp dụng theo Nghị định 25/CP ngày 23 tháng 5 năm 1993 của Chính phủ quyđịnh tạm thời chế độ tiền lương mới của công chức hành chính, sự nghiệp và lựclượng vũ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Đốivới người lao động làm việc theo hợp đồng của cơ quan, đơn vị nhà nước thi thựchiện theo quy định của Nghị định số </w:t>
      </w:r>
      <w:hyperlink r:id="rId3" w:history="1">
        <w:r>
          <w:rPr>
            <w:rStyle w:val="Hyperlink"/>
          </w:rPr>
          <w:t xml:space="preserve">198/CP </w:t>
        </w:r>
      </w:hyperlink>
      <w:r>
        <w:t xml:space="preserve"> ngày 31/12/1994 của Chính phủ quyđịnh chi tiết và hướng dẫn thi hành một số điều của Bộ luật 1ao động về hợpđồng lao động và nghị định số 72/CP ngày 31/12/1995 của Chính phủ quy định chitiết và hướng dẫn thi hành Bộ luật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-Kỹ sư (Cử nhân) tin học lương được ký hợp đồng ở ngạch chuyên viên (01 .O03);Cao đẳng tin học được ký hợp đồng ở ngạch cán sự (01 .O04); được vận dụng chohưởng chế độ phụ cấp độc hại nguy hiểm làm công tác lưu trữ với hệ số 0,20(theo công văn Số 396/TCCB-CCVC ngày 25 tháng 11 năm 1995 của Ban Tổ chức-cánbộ Chính phủ nay là Bộ Nội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nâng lương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ký hợp đồng lao động phải đóng bảo hiểm xã hội cho người lao động 15%,bảo hiểm y tế 2% lương cấp bậc.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nghỉ phép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trợ cấp thôi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4.Phương thức tuyển dụng và quản lý cán hộ tin học chuyên trách ở các cơ quanhành chính thuộc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 Việc tuyển dụng hợp đồng) cán bộ tin học này sẽ do từng cơ quan đảm nhậnvới sự phối hợp của Ban Tổ chức Chính quyền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4.2Cán bộ tin học chuyên trách ở mỗi cơ quan hành chính thuộc tỉnh sẽ do từng cơquan quản lý về nhân sự và công việc. Trung tâm tin học và tích hợp CSDL chịutrách nhiệm hướng dẫn về chuyên môn, liên quan đến công tác quản 'trị mạng vàviệc triển khai các nội dung trong đề án tin học hoá quản lý hành chính nhànước giai đoạn 2001-2005 của Tỉnh tại từng cơ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CHẾ ĐỘ CỦA CÁN BỘ TIN HỌC CHUYÊNTRÁCH Ở CÁC CƠ QUAN HÀNH CHÍNH THUỘC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mức lương tối thiểu là 210.000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Đại học tin học: ( Kỹ sư, cử nhân tin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Hưởnglương ngạch chuyên viên (01.O03), phụ cấp độc hại 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1,86+ 0,2 = 2,06 * 210.000 = 432.600đồng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(/5%BHXH + 2%BHYT) * 432.600 = 73.542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Tổngcộng: : 506.142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Cao đẳng tin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(Hưởng lương ngạch cán sự (01.O04), phụ cấp độc hại 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1,46+0,2 = 1,66 * 210.000 = 348.600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(15%BHXH + 2%BHYT)* 348.600 = 59.262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Tổngcộng: = 407.862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lương tối thiểu là 240. 000 đồng ( dư kiến điều chỉnh vào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Đạihọc tin học: ( Kỹ sư, cử nhân tin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Hưởnglương ngạch chuyên viên (01.O03), phụ cấp độc hại 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1,86+ 0,2 = 2,06 * 240.000 = 494.400đồng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(15%BHXH + 2%BHYT) * 494.400 = 84.048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Tổngcộng: = 578.448đồng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Caođẳng tin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Hưởnglương ngạch cán sự (01.O04), phụ cấp độc hại 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1,46+ 0,2 = 1,66 * 240.000 = 398.400đồng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(15%BHXH + 2%BHYT)* 398.400 = 67.728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Tổngcộng: = 466.128 đồng</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2-cp-giai-quyet-quyen-loi-cua-nguoi-lao-dong-o-doanh-nghiep-bi-tuyen-bo-pha-s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2022-06-20T19:08:27Z</dcterms:created>
  <dcterms:modified xsi:type="dcterms:W3CDTF">2022-06-20T19:08:27Z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2022-06-20T19:08:27Z</dcterms:created>
  <dcterms:modified xsi:type="dcterms:W3CDTF">2022-06-20T19:08:27Z</dcterms:modified>
</cp:coreProperties>
</file>