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w:t>
      </w:r>
      <w:hyperlink r:id="rId5" w:history="1">
        <w:r>
          <w:rPr>
            <w:rStyle w:val="Hyperlink"/>
            <w:b/>
          </w:rPr>
          <w:t xml:space="preserve">nghị định số 152/2006/NĐ-CP hướng dẫn luật bảo hiểm xã hội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Hướng dẫn thực hiện bảo hiểm xã hội bắt buộc - Ngày22/12/2006, Chính phủ đã ban hành Nghị định số 152/2006/NĐ-CP hướng dẫn một số điều của Luật Bảo hiểm xã hội về bảo hiểm xã hội bắt buộc.</w:t>
      </w:r>
      <w:r>
        <w:rPr/>
        <w:br/>
      </w:r>
      <w:r>
        <w:t xml:space="preserve">Theo đó, người lao động bị suy giảm khả năng lao động từ 5 đến 30% do tai nạn lao động, bệnh nghề nghiệp thì được hưởng trợ cấp một lần, cụ thể suy giảm 5% khả năng lao động thì được hưởng 5 tháng lương tối thiểu chung, sau đó cứ suy giảm thêm 1% thì được hưởng thêm 0,5 tháng lương tối thiểu chung...</w:t>
      </w:r>
      <w:r>
        <w:rPr/>
        <w:br/>
      </w:r>
      <w:r>
        <w:t xml:space="preserve">Mức lương hưu hằng tháng thấp nhất bằng mức lương tối thiểu chung. Đối với người lao động đủ điều kiện hưởng lương hưu, mức lương hưu hằng tháng được tính bằng 45% mức bình quân tiền lương, tiền công tháng đóng bảo hiểm xã hội tương ứng với 15 năm đóng bảo hiểm xã hội, sau đó cứ thêm mỗi năm đóng bảo hiểm xã hội thì tính thêm 2% đối với nam và 3% đối với nữ, mức tối đa bằng 75%...</w:t>
      </w:r>
      <w:r>
        <w:rPr/>
        <w:br/>
      </w:r>
      <w:r>
        <w:t xml:space="preserve">Tổ chức bảo hiểm xã hội tiếp nhận hồ sơ, hoàn thiện các nội dung trong Sổ bảo hiểm xã hội. Trong thời hạn 30 ngày, kể từ ngày nhận được hồ sơ hợp lệ của người sử dụng lao động, tổ chức bảo hiểm xã hội có trách nhiệm cấp Sổ bảo hiểm xã hội cho người lao động...</w:t>
      </w:r>
      <w:r>
        <w:rPr/>
        <w:br/>
      </w:r>
      <w:r>
        <w:t xml:space="preserve">Người lao động có 15 năm đóng bảo hiểm xã hội trở lên và có quyết định nghỉ việc chờ đủ điều kiện vè tuổi đời để hưởng lương hưu trước ngày 01/01/2003, thì được hưởng lương hưu khi nam đủ 60 tuổi, nữ đủ 55 tuổi...</w:t>
      </w:r>
      <w:r>
        <w:rPr/>
        <w:br/>
      </w:r>
      <w:r>
        <w:t xml:space="preserve">Nghị định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w:t>
      </w:r>
      <w:r>
        <w:rPr>
          <w:b/>
        </w:rPr>
        <w:t xml:space="preserve">CHÍNH PHỦ</w:t>
      </w:r>
      <w:r>
        <w:rPr>
          <w:b/>
        </w:rPr>
        <w:t xml:space="preserve"> SỐ 152/2006/NĐ-CP NGÀY 22 THÁNG 1</w:t>
      </w:r>
      <w:r>
        <w:rPr>
          <w:b/>
        </w:rPr>
        <w:t xml:space="preserve">2</w:t>
      </w:r>
      <w:r>
        <w:rPr>
          <w:b/>
        </w:rPr>
        <w:t xml:space="preserve"> NĂM 2006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MỘT SỐ ĐIỀU CỦA LUẬT BẢO HIỂM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BẢO HIỂM XÃ HỘI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Bảo hiểm xã hội ngày 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Nghị định này hướng dẫn một số điều của Luật Bảo hiểm xã hội về bảo hiểm xã hội bắt buộc đối với cán bộ, công chức, viên chức và người lao động Việt Nam làm việc theo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Người lao động tham gia bảo hiểm xã hội bắt buộc quy định tại Nghị định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Cán bộ, công chức, viên chức theo quy định của pháp luật về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lao động làm việc theo hợp đồng lao động không xác định thời hạn, hợp đồng lao động có thời hạn từ đủ 3 tháng trở lên theo quy định của pháp luật về lao động kể cả cán bộ quản lý, người lao động làm việc trong hợp tác xã, Liên hiệp hợp tác xã hưởng tiền công theo hợp đồng lao động từ đủ 3 tháng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lao động là công nhân quốc phòng, công nhân công an làm việc trong các doanh nghiệp thuộc lực lượng vũ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lao động đã tham gia bảo hiểm xã hội bắt buộc mà chưa nhận bảo hiểm xã hội một lần trước khi đi làm việc có thời hạn ở nước ngoài theo quy định của pháp luật về người lao động Việt Nam đi làm việc ở nước ngoài theo hợp đồng, bao gồm các loại hợp đồng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đồng với tổ chức sự nghiệp, doanh nghiệp được phép hoạt động dịch vụ đưa lao động đi làm việc ở nước ngoài, doanh nghiệp đưa lao động đi làm việc ở nước ngoài dưới hình thức thực tập, nâng cao tay nghề và doanh nghiệp đầu tư ra nước ngoài có đưa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Hợp đồng với doanh nghiệp Việt Nam trúng thầu, nhận thầu, công trình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Hợp đồng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đối tượng quy định tại Điều này gọi chung là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Người sử dụng lao động tham gia bảo hiểm xã hội bắt buộc quy định tại Nghị định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thành lập, hoạt động theo Luật Doanh nghiệp, kể cả các doanh nghiệp thuộc lực lượng vũ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đơn vị sự nghiệp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chính trị, tổ chức chính trị- xã hội, tổ chức chính trị xã hội- nghề nghiệp, tổ chức xã hội- nghề nghiệp, tổ chức xã hội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đơn vị hoạt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Hợp tác xã, Liên hiệp hợp tác xã thành lập, hoạt động theo Luật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Hộ kinh doanh cá thể, tổ hợp tác, tổ chức khác và cá nhân có thuê mướn, sử dụng và trả công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Cơ quan, tổ chức, cá nhân nước ngoài, tổ chức quốc tế hoạt động trên lãnh thổ Việt Nam có sử dụng lao động là người Việt Nam, trừ trường hợp Điều ước quốc tế mà nước Cộng hoà xã hội chủ nghĩa Việt Nam ký kết hoặc tham gia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Các chế độ bảo hiểm xã hội quy định tại Nghị định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Ốm đau.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Hưu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Tử tuất.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quy định tại các điểm a, c khoản 4 Điều 2 Nghị định này chỉ thực hiện chế độ hưu trí và tử tuất.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Cơ quan quản lý nhà nước về bảo hiểm xã hội theo Điều 8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bảo hiểm xã hội, chỉ đạo xây dựng, ban hành và thực hiện văn bản quy phạm pháp luật, chế độ, chính sách về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Lao động - Thương binh và Xã hội chịu trách nhiệm trước Chính phủ thực hiện quản lý nhà nước về bảo hiểm xã hội,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với các Bộ, ngành, cơ quan, tổ chức nghiên cứu, xây dựng trình cơ quan nhà nước có thẩm quyền ban hành hoặc ban hành theo thẩm quyền các văn bản quy phạm pháp luật về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phối hợp với các Bộ, ngành thực hiện công tác thống kê, thông tin; tuyên truyền, phổ biến chế độ, chính sách, pháp luật về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việc thực hiện các quy định của pháp luật về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chức năng thanh tra chuyên ngành về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hợp tác quốc tế trong lĩnh vực bảo hiểm xã hội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tập huấn, đào tạo về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Hàng năm báo cáo Thủ tướng Chính phủ về tình hình thực hiện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cơ quan thuộc Chính phủ trong phạm vi nhiệm vụ, quyền hạn thực hiện quản lý nhà nước về bảo hiểm xã hội,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Phối hợp với Bộ Lao động - Thương binh và Xã hội và các Bộ, ngành có liên quan trong việc xây dựng pháp luật, chính sách liên quan đến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 dõi, kiểm tra việc thực hiện chế độ, chính sách, pháp luật về bảo hiểm xã hội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báo cáo với cơ quan có thẩm quyền trong phạm vi, quyền hạn quản lý nhà nước về bảo hiểm xã hội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tỉnh, thành phố trực thuộc Trung ương thực hiện quản lý nhà nước về bảo hiểm xã hội trong phạm vi địa phương. Sở Lao động - Thương binh và Xã hội có trách nhiệm giúp Ủy ban nhân dân tỉnh, thành phố thực hiện chức năng quản lý nhà nước về bảo hiểm xã hội,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dõi, triển khai thực hiện pháp luật về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hoặc phối hợp với các cơ quan có liên quan kiểm tra, thanh tra việc thực hiện chế độ, chính sách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Kiến nghị các Bộ, ngành có liên quan giải quyết những vấn đề về bảo hiểm xã hội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Hàng năm gửi báo cáo Bộ Lao động - Thương binh và Xã hội về tình hình thực hiện pháp luật về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Thanh tra bảo hiểm xã hội theo Điều 10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Lao động - Thương binh và Xã hội thực hiện thanh tra chuyên ngành về bảo hiểm xã hội có các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tra việc thực hiện các chế độ, chính sách, pháp luật về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tra về nguồn hình thành, quản lý và sử dụng các quỹ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minh, kết luận, kiến nghị việc giải quyết khiếu nại, tố cáo về bảo hiểm xã hội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Xử phạt theo thẩm quyền các hành vi vi phạm pháp luật về bảo hiểm xã hội; kiến nghị các cơ quan chức năng xử lý vi phạm pháp luật về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Hướng dẫn, bồi dưỡng nghiệp vụ thanh tra chuyên ngành về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thanh tra chuyên ngành về bảo hiểm xã hội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sử dụng lao động theo quy định tại Điều 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lao động theo quy định tại Điều 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bảo hiểm xã hội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tổ chức, cá nhân khác liên quan đến thực hiện pháp luật về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w:t>
      </w:r>
      <w:r>
        <w:t xml:space="preserve">Các hành vi bị nghiêm cấm theo Điều 14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Về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Đóng không đúng mức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Đóng không đúng thời gian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Đóng không đủ số người thuộc diện tham gia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Gian lận, giả mạo hồ sơ trong việc thực hiện bảo hiểm xã hội,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Kê khai không đúng sự thật hoặc sửa chữa, tẩy xoá làm sai lệch những nội dung có liên quan đến việc đóng, hưởng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giả các văn bản để đưa vào hồ sơ hưởng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giấy chứng nhận sai quy định để làm cơ sở hưởng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 dụng quỹ bảo hiểm xã hội sai mục đích, sai chính sách, chế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Gây phiền hà, trở ngại, làm thiệt hại đến quyền và lợi ích hợp pháp của người lao động, người sử dụng lao động,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Cố tình gây khó khăn, cản trở, làm chậm việc đóng, hưởng các chế độ bảo hiểm xã hội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cấp sổ bảo hiểm xã hội hoặc không trả sổ bảo hiểm xã hội cho người lao động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Báo cáo sai sự thật, cung cấp sai lệch thông tin, số liệu về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CHẾ ĐỘ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CHẾ ĐỘ ỐM ĐAU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Đối tượng quy định tại các khoản 1, 2, 3 và điểm b khoản 4 Điều 2 Nghị định này được hưởng chế độ ốm đau khi: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Bị ốm đau, tai nạn rủi ro phải nghỉ việc và có xác nhận của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ốm đau, tai nạn phải nghỉ việc do tự huỷ hoại sức khoẻ, do say rượu hoặc sử dụng ma tuý, chất gây nghiện khác thì không được hưởng chế độ ốm đau.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con dưới 7 tuổi bị ốm đau, phải nghỉ việc để chăm sóc con và có xác nhận của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Thời gian hưởng chế độ ốm đau theo Điều 23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gian tối đa hưởng chế độ ốm đau trong một năm quy định tại khoản 1 Điều 23 Luật Bảo hiểm xã hội được tính theo ngày làm việc không kể ngày nghỉ lễ, nghỉ Tết, nghỉ hằng tuần theo quy định. Thời gian này được tính kể từ ngày 01 tháng 01 đến ngày 31 tháng 12 của năm dương lịch, không phụ thuộc vào thời điểm bắt đầu tham gia bảo hiểm xã hội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tối đa hưởng chế độ ốm đau trong năm của người lao động làm việc trong điều kiện bình thường, làm nghề hoặc công việc nặng nhọc, độc hại, nguy hiểm hoặc làm việc thường xuyên ở nơi có phụ cấp khu vực hệ số 0,7 trở lên được quy định tại khoản 1 Điều 23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nghề, công việc đặc biệt nặng nhọc, độc hại, nguy hiểm và nặng nhọc, độc hại, nguy hiểm do Bộ Lao động - Thương binh và Xã hội và Bộ Y tế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nơi có phụ cấp khu vực hệ số 0,7 trở lên do Bộ Nội vụ, Bộ Lao động- Thương binh và Xã hội, Bộ Tài chính và Uỷ ban Dân tộc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w:t>
      </w:r>
      <w:r>
        <w:t xml:space="preserve">Thời gian hưởng chế độ khi con ốm đau theo Điều 24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gian tối đa hưởng chế độ khi con ốm đau trong 1 năm cho mỗi con được tính như quy định tại khoản 1 Điều 9 Nghị định này và tuỳ thuộc vào số ngày nghỉ việc để chăm sóc con, tối đa là 20 ngày làm việc nếu con dưới 3 tuổi; tối đa là 15 ngày làm việc nếu con từ đủ 3 tuổi đến dưới 7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cả cha và mẹ cùng tham gia bảo hiểm xã hội, nếu một người đã hết thời hạn hưởng chế độ mà con vẫn ốm đau thì người kia được hưởng chế độ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Mức tiền lương, tiền công đóng bảo hiểm xã hội làm cơ sở tính hưởng chế độ ốm đau theo khoản 1 và khoản 2 Điều 25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tiền lương, tiền công đóng bảo hiểm xã hội làm cơ sở tính hưởng chế độ ốm đau là mức tiền lương, tiền công đóng bảo hiểm xã hội của tháng liền kề trước khi nghỉ việc hưởng chế độ ốm đau.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lao động hưởng chế độ ốm đau trong tháng đầu tham gia bảo hiểm xã hội, thì mức tiền lương, tiền công đóng bảo hiểm xã hội làm cơ sở tính hưởng chế độ ốm đau là mức tiền lương, tiền công đóng bảo hiểm xã hội của chính tháng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w:t>
      </w:r>
      <w:r>
        <w:t xml:space="preserve">Dưỡng sức, phục hồi sức khoẻ sau khi ốm đau theo Điều 26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sau thời gian hưởng chế độ ốm đau theo quy định tại Điều 23 Luật Bảo hiểm xã hội mà sức khoẻ còn yếu thì được nghỉ dưỡng sức, phục hồi sức khoẻ.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nghỉ dưỡng sức, phục hồi sức khỏe trong một năm tính cả ngày nghỉ lễ, nghỉ Tết, ngày nghỉ hàng tuần, ngày đi và về nếu nghỉ tại cơ sở tập trung. Số ngày nghỉ dưỡng sức, phục hồi sức khoẻ do người sử dụng lao động và Ban Chấp hành Công đoàn cơ sở hoặc Ban Chấp hành Công đoàn lâm thời quyết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Tối đa 10 ngày đối với người lao động sức khoẻ còn yếu sau thời gian ốm đau do mắc bệnh cần chữa trị dài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Tối đa 7 ngày đối với người lao động sức khoẻ còn yếu sau thời gian ốm đau do phải phẫu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Bằng 5 ngày đối với các trường hợp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hưởng dưỡng sức, phục hồi sức khoẻ một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Bằng 25% mức lương tối thiểu chung nếu nghỉ dưỡng sức, phục hồi sức khỏe tại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Bằng 40% mức lương tối thiểu chung nếu nghỉ dưỡng sức, phục hồi sức khỏe tại cơ sở tập trung, mức hưởng này tính cả tiền đi lại, tiền ăn và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CHẾ ĐỘ THAI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Đối tượng áp dụng chế độ thai sản là người lao động quy định tại các khoản 1, 2, 3 và điểm b khoản 4 Điều 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Điều kiện hưởng chế độ thai sản theo khoản 2 Điều 28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Lao động nữ sinh con và người lao động nhận nuôi con nuôi dưới 4 tháng tuổi phải đóng bảo hiểm xã hội từ đủ 6 tháng trở lên trong thời gian 12 tháng trước khi sinh con hoặc nhận nuôi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lao động đủ điều kiện quy định tại khoản 1 Điều này nghỉ việc trước thời điểm sinh con hoặc nhận con nuôi dưới 4 tháng tuổi thì vẫn được hưởng chế độ thai sản theo quy định tại các Điều 31, 32, 34 và khoản 1 Điều 35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Thời gian hưởng chế độ thai sản khi sinh con theo Điều 31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gian nghỉ việc hưởng chế độ khi sinh con của lao động nữ phụ thuộc vào điều kiện lao động, tình trạng thể chất và số con một lần sinh, cụ thể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4 tháng, nếu làm nghề hoặc công việc trong điều kiện lao động bình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5 tháng, nếu làm nghề hoặc công việc nặng nhọc, độc hại, nguy hiểm; làm việc theo chế độ 3 ca; làm việc thường xuyên ở nơi có phụ cấp khu vực hệ số từ 0,7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6 tháng đối với lao động nữ là người tàn tật có mức suy giảm khả năng lao động từ 21%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sinh một lần từ 2 con trở lên, ngoài thời gian nghỉ việc quy định tại điểm a, b, c khoản này thì tính từ con thứ hai trở đi, cứ mỗi con lao động nữ được nghỉ thêm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sau khi sinh con, nếu con chết thì thời gian nghỉ việc hưởng chế độ thai sản của lao động nữ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Con dưới 60 ngày tuổi bị chết thì mẹ được nghỉ việc 90 ngày tính từ ngày sinh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Con từ 60 ngày tuổi trở lên bị chết thì mẹ được nghỉ việc 30 ngày tính từ ngày con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nghỉ việc quy định tại khoản này không vượt quá thời gian nghỉ sinh con quy định tại khoản 1 Điều này và không tính vào thời gian nghỉ việc riêng hàng năm theo quy định của pháp luật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chỉ cha hoặc mẹ tham gia bảo hiểm xã hội hoặc cả cha và mẹ đều tham gia bảo hiểm xã hội mà mẹ chết sau khi sinh con, thì cha hoặc người trực tiếp nuôi dưỡng được hưởng chế độ thai sản cho đến khi con đủ 4 tháng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w:t>
      </w:r>
      <w:r>
        <w:t xml:space="preserve">Mức bình quân tiền lương, tiền công tháng đóng bảo hiểm xã hội làm cơ sở tính hưởng chế độ thai sản theo khoản 1 Điều 35 Luật Bảo hiểm xã hội là mức bình quân tiền lương, tiền công tháng đóng bảo hiểm xã hội của 6 tháng liền kề trước khi nghỉ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lao động đóng bảo hiểm xã hội chưa đủ 6 tháng thì mức hưởng chế độ thai sản khi đi khám thai, khi sẩy thai, nạo, hút hoặc thai chết lưu, thực hiện các biện pháp tránh thai theo quy định tại các Điều 29, 30 và Điều 33 Luật Bảo hiểm xã hội là mức bình quân tiền lương, tiền công tháng của các tháng đã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w:t>
      </w:r>
      <w:r>
        <w:t xml:space="preserve">Dưỡng sức, phục hồi sức khoẻ sau thai sản theo khoản 1 Điều 37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Lao động nữ sau thời gian hưởng chế độ khi sẩy thai, nạo, hút thai hoặc thai chết lưu quy định tại Điều 30 Luật Bảo hiểm xã hội hoặc sau thời gian hưởng chế độ khi sinh con quy định tại Điều 31 Luật Bảo hiểm xã hội mà sức khoẻ còn yếu thì được nghỉ dưỡng sức, phục hồi sức khỏe.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nghỉ dưỡng sức, phục hồi sức khỏe trong một năm tính cả ngày nghỉ lễ, nghỉ Tết, ngày nghỉ hàng tuần, ngày đi và về nếu nghỉ tại cơ sở tập trung. Số ngày nghỉ dưỡng sức, phục hồi sức khoẻ do người sử dụng lao động và Ban Chấp hành Công đoàn cơ sở hoặc Ban Chấp hành Công đoàn lâm thời quyết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Tối đa 10 ngày đối với lao động nữ sinh một lần từ 2 con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Tối đa 7 ngày đối với lao động nữ sinh con phải phẫu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Bằng 5 ngày đối với các trường hợp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hưởng dưỡng sức, phục hồi sức khỏe một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Bằng 25% mức lương tối thiểu chung nếu nghỉ dưỡng sức, phục hồi sức khỏe tại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Bằng 40% mức lương tối thiểu chung nếu nghỉ dưỡng sức, phục hồi sức khỏe tại cơ sở tập trung, mức hưởng này tính cả tiền đi lại, tiền ăn và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CHẾ ĐỘ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Đối tượng áp dụng chế độ tai nạn lao động, bệnh nghề nghiệp là người lao động quy định tại các khoản 1, 2, 3 và điểm b khoản 4 Điều 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Điều kiện hưởng chế độ tai nạn lao động theo khoản 1 Điều 39 và điều kiện hưởng chế độ bệnh nghề nghiệp theo khoản 1 Điều 40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Bị tai nạn tại nơi làm việc và trong giờ làm việc kể cả trong thời gian nghỉ giải lao, ăn giữa ca, thời gian chuẩn bị và kết thúc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Bị tai nạn ngoài nơi làm việc hoặc ngoài giờ làm việc khi thực hiện công việc theo yêu cầu của người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Bị tai nạn trên tuyến đường đi và về từ nơi ở đến nơi làm việc trong khoảng thời gian và tuyến đường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khoảng thời gian hợp lý là khoảng thời gian cần thiết để đến nơi làm việc trước giờ làm việc hoặc trở về sau giờ làm việc. Tuyến đường hợp lý là tuyến đường thường xuyên đi và về từ nơi thường trú hoặc nơi đăng ký tạm trú đến nơi làm việc và ngược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Bị bệnh thuộc danh mục bệnh nghề nghiệp khi làm việc trong môi trường hoặc nghề có yếu tố độc hại. Danh mục Bệnh nghề nghiệp do Bộ Y tế và Bộ Lao động - Thương binh và Xã hội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Giám định mức suy giảm khả năng lao động theo Điều 41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bị tai nạn lao động, bệnh nghề nghiệp được giám định hoặc được giám định lại mức suy giảm khả năng lao động khi thuộc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Sau khi thương tật, bệnh tật đã được điều trị ổn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Sau khi thương tật, bệnh tật tái phát đã được điều trị ổn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lao động bị tai nạn lao động, bệnh nghề nghiệp được giám định tổng hợp mức suy giảm khả năng lao động khi thuộc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Vừa bị tai nạn lao động vừa bị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Bị tai nạn lao động nhiều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Bị nhiều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Trợ cấp một lần theo Điều 42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bị suy giảm khả năng lao động từ 5% đến 30% do tai nạn lao động, bệnh nghề nghiệp thì được hưởng trợ cấp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hưởng trợ cấp một lần được tính theo công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trợ cấp tính theo mức suy giảm khả năng lao động như sau: suy giảm 5% khả năng lao động thì được hưởng 5 tháng lương tối thiểu chung, sau đó cứ suy giảm thêm 1% thì được hưởng thêm 0,5 tháng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trợ cấp tính theo số năm đã đóng bảo hiểm xã hội như sau: từ 1 năm trở xuống thì được tính bằng 0,5 tháng, sau đó cứ thêm mỗi năm đóng bảo hiểm xã hội được tính thêm 0,3 tháng tiền lương, tiền công đóng bảo hiểm xã hội của tháng liền kề trước khi nghỉ việc để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w:t>
      </w:r>
      <w:r>
        <w:t xml:space="preserve">Trợ cấp hằng tháng theo Điều 43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bị suy giảm khả năng lao động từ 31% trở lên do tai nạn lao động, bệnh nghề nghiệp thì được hưởng trợ cấp hằng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hưởng trợ cấp hằng tháng được tính theo công thức như khoản 2 Điều 21 Nghị định này,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trợ cấp tính theo mức suy giảm khả năng lao động như sau: suy giảm 31% khả năng lao động thì được hưởng bằng 30% mức lương tối thiểu chung, sau đó cứ suy giảm thêm 1% thì được hưởng thêm 2%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trợ cấp tính theo số năm đã đóng bảo hiểm xã hội như sau: từ 1 năm trở xuống được tính bằng 0,5%, sau đó cứ thêm mỗi năm đóng bảo hiểm xã hội được tính thêm 0,3% mức tiền lương, tiền công đóng bảo hiểm xã hội của tháng liền kề trước khi nghỉ việc để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w:t>
      </w:r>
      <w:r>
        <w:t xml:space="preserve">Người hưởng trợ cấp tai nạn lao động, bệnh nghề nghiệp hằng tháng nghỉ việc, được hưởng bảo hiểm y tế do quỹ bảo hiểm xã hội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w:t>
      </w:r>
      <w:r>
        <w:t xml:space="preserve">Dưỡng sức, phục hồi sức khoẻ sau khi điều trị ổn định thương tật, bệnh tật theo Điều 48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sau khi điều trị ổn định thương tật do tai nạn lao động hoặc bệnh tật do bệnh nghề nghiệp mà sức khoẻ còn yếu thì được nghỉ dưỡng sức, phục hồi sức khoẻ.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nghỉ dưỡng sức, phục hồi sức khỏe trong một năm tính cả ngày nghỉ lễ, nghỉ Tết, ngày nghỉ hàng tuần, ngày đi và về nếu nghỉ tại cơ sở tập trung. Số ngày nghỉ dưỡng sức, phục hồi sức khoẻ do người sử dụng lao động và Ban Chấp hành Công đoàn cơ sở hoặc Ban Chấp hành Công đoàn lâm thời quyết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Tối đa 10 ngày đối với người lao động suy giảm khả năng lao động từ 51% trở lên do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Tối đa 7 ngày đối với người lao động suy giảm khả năng lao động từ 31% đến 50% do tai nạn lao động, bệnh ngh��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Bằng 5 ngày đối với người lao động suy giảm khả năng lao động từ 15% đến 30% do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hưởng dưỡng sức, phục hồi sức khỏe một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Bằng 25% mức lương tối thiểu chung nếu nghỉ dưỡng sức, phục hồi sức khỏe tại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Bằng 40% mức lương tối thiểu chung nếu nghỉ dưỡng sức, phục hồi sức khỏe tại cơ sở tập trung, mức hưởng này tính cả tiền đi lại, tiền ăn và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CHẾ ĐỘ HƯU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w:t>
      </w:r>
      <w:r>
        <w:t xml:space="preserve">Đối tượng áp dụng chế độ hưu trí là người lao động quy định tại Điều 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w:t>
      </w:r>
      <w:r>
        <w:t xml:space="preserve">Điều kiện hưởng lương hưu theo khoản 1 Điều 50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được hưởng lương hưu khi nghỉ việc thuộc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Nam đủ 60 tuổi, nữ đủ 55 tuổi và có đủ 20 năm đóng bảo hiểm xã hội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Nam từ đủ 55 tuổi đến đủ 60 tuổi, nữ từ đủ 50 tuổi đến đủ 55 tuổi và có đủ 20 năm đóng bảo hiểm xã hội trở lên mà trong đó có đủ 15 năm làm nghề hoặc công việc nặng nhọc, độc hại, nguy hiểm hoặc đủ 15 năm làm việc ở nơi có phụ cấp khu vực hệ số 0,7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lao động từ đủ 50 tuổi đến đủ 55 tuổi và có đủ 20 năm đóng bảo hiểm xã hội trở lên mà trong đó có đủ 15 năm làm công việc khai thác than trong hầm lò;</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bị nhiễm HIV/AIDS do tai nạn rủi ro nghề nghiệp và có đủ 20 năm đóng bảo hiểm xã hội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w:t>
      </w:r>
      <w:r>
        <w:t xml:space="preserve">Điều kiện hưởng lương hưu khi suy giảm khả năng lao động theo Điều 51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đã đóng bảo hiểm xã hội đủ 20 năm trở lên, bị suy giảm khả năng lao động từ 61% trở lên, được hưởng lương hưu với mức thấp hơn so với mức lương hưu của người đủ điều kiện quy định tại Điều 26 Nghị định này khi thuộc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Nam đủ 50 tuổi trở lên, nữ đủ 45 tuổi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đủ 15 năm trở lên làm nghề hoặc công việc đặc biệt nặng nhọc, độc hại, nguy hiểm thì không kể tuổi đời.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w:t>
      </w:r>
      <w:r>
        <w:t xml:space="preserve">Mức lương hưu hằng tháng theo Điều 52 và trợ cấp một lần khi nghỉ hưu theo Điều 54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đủ điều kiện hưởng lương hưu theo quy định tại Điều 26 Nghị định này, mức lương hưu hằng tháng được tính bằng 45% mức bình quân tiền lương, tiền công tháng đóng bảo hiểm xã hội quy định tại Điều 31 Nghị định này tương ứng với 15 năm đóng bảo hiểm xã hội, sau đó cứ thêm mỗi năm đóng bảo hiểm xã hội thì tính thêm 2% đối với nam và 3% đối với nữ; mức tối đa bằng 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lao động đủ điều kiện quy định tại Điều 27 Nghị định này, mức lương hưu hằng tháng được tính theo quy định tại khoản 1 Điều này, sau đó cứ mỗi năm nghỉ hưu trước tuổi quy định tại khoản 1, khoản 2 Điều 26 Nghị định này thì mức lương hưu giảm đi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lương hưu hằng tháng thấp nhất bằng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Mức trợ cấp một lần được tính theo số năm đóng bảo hiểm xã hội kể từ năm thứ 31 trở đi đối với nam và năm thứ 26 trở đi đối với nữ. Cứ mỗi năm đóng bảo hiểm xã hội được tính bằng 0,5 tháng mức bình quân tiền lương, tiền công tháng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tính mức lương hưu hằng tháng và trợ cấp một lần khi nghỉ hưu quy định tại các khoản 1, 2 và khoản 4 Điều này nếu thời gian đóng bảo hiểm xã hội có tháng lẻ dưới 3 tháng thì không tính; từ đủ 3 tháng đến đủ 6 tháng tính là nửa năm; từ trên 6 tháng đến 12 tháng tính tròn là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Lương hưu được điều chỉnh trên cơ sở mức tăng của chỉ số giá sinh hoạt và tăng trưởng kinh tế. Mức điều chỉnh từng thời kỳ do Bộ Lao động - Thương binh và Xã hội chủ trì, phối hợp với Bộ Tài chính nghiên cứu, trình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w:t>
      </w:r>
      <w:r>
        <w:t xml:space="preserve">Điều kiện và mức hưởng bảo hiểm xã hội một lần đối với người không đủ điều kiện hưởng lương hưu theo khoản 1 Điều 55 và mức hưởng bảo hiểm xã hội một lần theo Điều 56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hưởng bảo hiểm xã hội một lần khi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Đủ tuổi hưởng lương hưu theo quy định tại Điều 26 Nghị định này mà chưa đủ 20 năm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Suy giảm khả năng lao động từ 61% trở lên mà chưa đủ 20 năm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Sau 12 tháng nghỉ việc nếu không tiếp tục đóng bảo hiểm xã hội và có yêu cầu nhận bảo hiểm xã hội một lần mà chưa đủ 20 năm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Ra nước ngoài để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hưởng bảo hiểm xã hội một lần được tính theo số năm đã đóng bảo hiểm xã hội, cứ mỗi năm tính bằng 1,5 tháng mức bình quân tiền lương, tiền công tháng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tính mức hưởng bảo hiểm xã hội một lần, nếu thời gian đóng bảo hiểm xã hội có tháng lẻ thì được tính như quy định tại khoản 5 Điều 28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w:t>
      </w:r>
      <w:r>
        <w:t xml:space="preserve">Mức bình quân tiền lương, tiền công tháng đóng bảo hiểm xã hội để tính lương hưu, trợ cấp một lần đối với người lao động theo Điều 58, 59 và Điều 60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người lao động tham gia bảo hiểm xã hội trước ngày 01 tháng 01 năm 1995: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lao động thuộc đối tượng thực hiện chế độ tiền lương do Nhà nước quy định có toàn bộ thời gian đóng bảo hiểm xã hội theo chế độ tiền lương này thì tính bình quân các mức tiền lương tháng đóng bảo hiểm xã hội của 5 năm cuối trước khi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lao động có toàn bộ thời gian đóng bảo hiểm xã hội theo chế độ tiền lương do người sử dụng lao động quyết định thì tính bình quân tiền lương, tiền công tháng đóng bảo hiểm xã hội của toàn bộ 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tiền công tháng đóng bảo hiểm xã hội chung của các thời gian đó. Trong đó thời gian đóng bảo hiểm xã hội theo theo chế độ tiền lương do Nhà nước quy định thì tính bình quân tiền lương tháng đóng bảo hiểm xã hội theo quy định tại điểm a khoản này. Trường hợp chưa đủ 5 năm, thì tính bình quân tiền lương tháng của các tháng đã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người lao động tham gia bảo hiểm xã hội từ ngày 01 tháng 01 năm 1995 đến trước ngày 01 tháng 01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lao động thuộc đối tượng thực hiện chế độ tiền lương do Nhà nước quy định có toàn bộ thời gian đóng bảo hiểm xã hội theo chế độ tiền lương này thì tính bình quân tiền lương tháng của số năm đóng bảo hiểm xã hội trước khi nghỉ hưu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Tham gia bảo hiểm xã hội trong khoảng thời gian từ ngày 01 tháng 01 năm 1995 đến ngày 31 tháng 12 năm 2000 thì tính bình quân của tiền lương tháng đóng bảo hiểm xã hội của 6 năm cuối trước khi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Tham gia bảo hiểm xã hội trong khoảng thời gian từ ngày 01 tháng 01 năm 2001 đến ngày 31 tháng 12 năm 2006 thì tính bình quân của tiền lương tháng đóng bảo hiểm xã hội của 8 năm cuối trước khi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lao động có toàn bộ thời gian đóng bảo hiểm xã hội theo chế độ tiền lương do người sử dụng lao động quyết định thì tính bình quân tiền lương, tiền công tháng đóng bảo hiểm xã hội của toàn bộ 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tiền công tháng đóng bảo hiểm xã hội chung của các thời gian đó. Trong đó thời gian đóng bảo hiểm xã hội theo chế độ tiền lương do Nhà nước quy định thì tính bình quân tiền lương tháng đóng bảo hiểm xã hội theo quy định tại điểm a khoản này. Trường hợp chưa đủ số năm quy định tại điểm a khoản này thì tính bình quân tiền lương tháng của các tháng đã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người lao động tham gia bảo hiểm xã hội từ ngày 01 tháng 01 năm 2007 trở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lao động thuộc đối tượng thực hiện chế độ tiền lương do Nhà nước quy định có toàn bộ thời gian đóng bảo hiểm xã hội theo chế độ tiền lương này thì tính bình quân tiền lương tháng đóng bảo hiểm xã hội của 10 năm cuối trước khi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lao động có toàn bộ thời gian đóng bảo hiểm xã hội theo chế độ tiền lương do người sử dụng lao động quyết định thì tính bình quân tiền lương, tiền công tháng đóng bảo hiểm xã hội của toàn bộ 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lao động vừa có thời gian đóng bảo hiểm xã hội theo chế độ tiền lương do Nhà nước quy định, vừa có thời gian đóng bảo hiểm xã hội theo chế độ tiền lương do người sử dụng lao động quyết định thì tính bình quân tiền lương, tiền công tháng đóng bảo hiểm xã hội chung của các thời gian đó. Trong đó thời gian đóng bảo hiểm xã hội theo chế độ do Nhà nước quy định thì tính bình quân tiền lương đóng bảo hiểm xã hội theo quy định tại điểm a khoản này. Trường hợp chưa đủ 10 năm thì tính bình quân tiền lương tháng của các tháng đã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Điều chỉnh tiền lương, tiền công đã đóng bảo hiểm xã hội theo khoản 2 Điều 61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lương, tiền công đã đóng bảo hiểm xã hội để làm căn cứ tính mức bình quân tiền lương, tiền công tháng đóng bảo hiểm xã hội đối với người lao động theo chế độ tiền lương do người sử dụng lao động quyết định thì được điều chỉnh trên cơ sở chỉ số giá sinh hoạt của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điều chỉnh từng thời kỳ do Bộ Lao động - Thương binh và Xã hội chủ trì, phối hợp với Bộ Tài chính nghiên cứu, trình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Tạm dừng hưởng lương hưu, trợ cấp bảo hiểm xã hội hằng tháng theo Điều 62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đang hưởng lương hưu, trợ cấp bảo hiểm xã hội hằng tháng bị tạm dừng hưởng lương hưu, trợ cấp bảo hiểm xã hội hằng tháng khi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Chấp hành hình phạt tù nhưng không được hưởng án treo;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Xuất cảnh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Bị Toà án tuyên bố là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Lương hưu, trợ cấp bảo hiểm xã hội hằng tháng được tiếp tục thực hiện khi người bị phạt tù đã chấp hành xong hình phạt tù hoặc khi người được toà án tuyên bố là mất tích trở về hoặc người xuất cảnh trở về định cư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w:t>
      </w:r>
      <w:r>
        <w:t xml:space="preserve">Người hưởng lương hưu hằng tháng được hưởng bảo hiểm y tế do quỹ bảo hiểm xã hội bảo đảm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CHẾ ĐỘ TỬ TUẤT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Trợ cấp mai táng theo khoản 1 Điều 63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đối tượng sau đây khi chết thì người lo mai táng được nhận trợ cấp mai táng bằng 10 tháng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quy định tại Điều 2 Nghị định này đang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lao động đang bảo lưu thời gian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đang hưởng lương hưu; hưởng trợ cấp tai nạn lao động, bệnh nghề nghiệp hằng tháng đã nghỉ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r>
        <w:t xml:space="preserve"> Các trường hợp hưởng trợ cấp tuất hằng tháng theo Điều 64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đối tượng sau đây khi chết thì thân nhân quy định tại khoản 2 Điều này được hưởng trợ cấp hằng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lao động đã đóng bảo hiểm xã hội đủ 15 năm trở lên nhưng chưa hưởng bảo hiểm xã hội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đang hưởng lương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lao động chết do tai nạn lao động, bệnh nghề nghiệp (kể cả chết trong thời gian điều trị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đang hưởng trợ cấp tai nạn lao động, bệnh nghề nghiệp hằng tháng với mức suy giảm khả năng lao động từ 61%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Thân nhân của các đối tượng quy định tại khoản 1 Điều này được hư���ng trợ cấp tuất hằng tháng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Con chưa đủ 15 tuổi (bao gồm con đẻ, con nuôi hợp pháp, con ngoài giá thú được pháp luật công nhận, con đẻ mà khi người chồng chết người vợ đang mang thai); con chưa đủ 18 tuổi nếu còn đi học; con từ đủ 15 tuổi trở lên nếu bị suy giảm khả năng lao động từ 81%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Vợ từ đủ 55 tuổi trở lên hoặc chồng từ đủ 60 tuổi trở lên; vợ dưới 55 tuổi, chồng dưới 60 tuổi nếu bị suy giảm khả năng lao động từ 81%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Cha đẻ, mẹ đẻ, cha vợ hoặc cha chồng, mẹ vợ hoặc mẹ chồng, người khác mà đối tượng này có trách nhiệm nuôi dưỡng nếu từ đủ 60 tuổi trở lên đối với nam, từ đủ 55 tuổi trở lên đối với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Cha đẻ, mẹ đẻ, cha vợ hoặc cha chồng, mẹ vợ hoặc mẹ chồng, người khác mà đối tượng này có trách nhiệm nuôi dưỡng nếu dưới 60 tuổi đối với nam, dưới 55 tuổi đối với nữ và bị suy giảm khả năng lao động từ 81%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Thân nhân quy định tại điểm b, c, d khoản này phải không có thu nhập hoặc có thu nhập hằng tháng nhưng thấp hơn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Mức trợ cấp tuất hằng tháng theo Điều 65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trợ cấp tuất hằng tháng đối với mỗi thân nhân quy định tại khoản 2 Điều 36 Nghị định này bằng 50%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thân nhân không có người trực tiếp nuôi dưỡng thì mức trợ cấp tuất hằng tháng bằng 70%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thân nhân được hưởng trợ cấp tuất hằng tháng không quá 4 người đối với 1 người chết thuộc đối tượng quy định tại khoản 1 Điều 36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từ 2 người chết trở lên thì thân nhân của những người này được hưởng 2 lần mức trợ cấp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điểm thân nhân được hưởng trợ cấp tuất hàng tháng, kể từ tháng liền kề sau tháng đối tượng quy định tại khoản 1 Điều 36 Nghị định này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Các trường hợp hưởng trợ cấp tuất một lần theo Điều 66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đối tượng quy định tại Điều 35 Nghị định này thuộc một trong các trường hợp sau đây khi chết thì thân nhân được hưởng trợ cấp tuất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chết không thuộc đối tượng quy định tại khoản 1 Điều 36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chết thuộc đối tượng quy định tại khoản 1 Điều 36 Nghị định này nhưng không có thân nhân thuộc diện hưởng tiền tuất hằng tháng theo quy định tại khoản 2 Điều 36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Mức trợ cấp tuất một lần theo Điều 67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trợ cấp tuất một lần đối với thân nhân người lao động đang đóng bảo hiểm xã hội hoặc người đang bảo lưu thời gian đóng bảo hiểm xã hội được tính theo số năm đã đóng bảo hiểm xã hội, cứ mỗi năm tính bằng 1,5 tháng mức bình quân tiền lương, tiền công tháng đóng bảo hiểm xã hội; mức thấp nhất bằng 3 tháng mức bình quân tiền lương, tiền công tháng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trợ cấp tuất một lần đối với thân nhân của người đang hưởng lương hưu chết được tính theo thời gian đã hưởng lương hưu nếu chết trong 2 tháng đầu hưởng lương hưu thì tính bằng 48 tháng lương hưu đang hưởng; nếu chết vào những tháng sau đó, cứ hưởng thêm 1 tháng lương hưu thì mức trợ cấp giảm đi 0,5 tháng lương hưu đang hưởng; mức thấp nhất bằng 3 tháng lương hưu đang hưởng trước khi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Tính hưởng chế độ hưu trí và chế độ tử tuất đối với người có thời gian đóng bảo hiểm xã hội tự nguyện sau đó đóng bảo hiểm xã hội bắt buộc theo Điều 68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đóng bảo hiểm xã hội tự nguyện sau đó đóng bảo hiểm xã hội bắt buộc thì thời gian đóng bảo hiểm xã hội tự nguyện được cộng với thời gian đóng bảo hiểm xã hội bắt buộc để làm cơ sở tính hưởng chế độ hưu trí và chế độ tử tuất.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Lao động - Thương binh và Xã hội hướng dẫn cách tính mức bình quân tiền lương, tiền công tháng hoặc mức bình quân thu nhập tháng đóng bảo hiểm xã hội đối với người lao động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QUỸ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HÌNH THÀNH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Nguồn hình thành quỹ và quỹ thành phần theo Điều 88 và Điều 89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Quỹ ốm đau và thai sản do người sử dụng lao động đóng bằng 3% quỹ tiền lương, tiền công đóng bảo hiểm xã hội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Quỹ tai nạn lao động, bệnh nghề nghiệp do người sử dụng lao động đóng bằng 1% quỹ tiền lương, tiền công đóng bảo hiểm xã hội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Quỹ hưu trí và tử tuất được hình thành từ các nguồn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Tiền đóng bảo hiểm xã hội của người lao động theo mức quy định tại Điều 42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Tiền đóng bảo hiểm xã hội của người sử dụng lao động theo quy định tại Điều 43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Kinh phí được Nhà nước chuyển từ ngân sách vào quỹ bảo hiểm xã hội để bảo đảm trả đủ lương hưu, trợ cấp bảo hiểm xã hội đối với người hưởng lương hưu, trợ cấp bảo hiểm xã hội trước ngày 01 tháng 01 năm 1995; đóng bảo hiểm xã hội cho thời gian làm việc trước ngày 01 tháng 01 năm 1995 đối với người lao động quy định tại khoản 4 Điều 139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Tiền sinh lời của hoạt động đầu tư từ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Hỗ trợ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nguồn thu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ĐÓNG VÀ PHƯƠNG THỨC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Mức đóng và phương thức đóng của người lao động theo Điều 91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tháng, người lao động quy định tại các khoản 1, 2, 3 và điểm b khoản 4 Điều 2 Nghị định này có mức đóng bảo hiểm xã hội vào quỹ hưu trí và tử tuất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tháng 01 năm 2007 đến tháng 12 năm 2009 mức đóng bằng 5% mức tiền lương, tiền công tháng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tháng 01 năm 2010 đến tháng 12 năm 2011 mức đóng bằng 6% mức tiền lương, tiền công tháng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tháng 01 năm 2012 đến tháng 12 năm 2013 mức đóng bằng 7% mức tiền lương, tiền công tháng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Từ tháng 01 năm 2014 trở đi: mức đóng bằng 8% mức tiền lương, tiền công tháng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lao động hưởng tiền lương, tiền công theo chu kỳ sản xuất, kinh doanh trong các doanh nghiệp nông nghiệp, lâm nghiệp, ngư nghiệp, diêm nghiệp thì mức đóng bảo hiểm xã hội hằng tháng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thức đóng được thực hiện hằng tháng, hằng quý hoặc sáu tháng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đóng và phương thức đóng của người lao động quy định tại điểm a, điểm c khoản 4 Điều 2 Nghị định này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đóng hằng tháng vào quỹ hưu trí và tử tuất: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tháng 01 năm 2007 đến tháng 12 năm 2009 mức đóng bằng 16% mức tiền lương, tiền công tháng đóng bảo hiểm xã hội của người lao động trước khi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tháng 01 năm 2010 đến tháng 12 năm 2011 mức đóng bằng 18% mức tiền lương, tiền công tháng đóng bảo hiểm xã hội của người lao động trước khi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tháng 01 năm 2012 đến tháng 12 năm 2013 mức đóng bằng 20% mức tiền lương, tiền công tháng đóng bảo hiểm xã hội của người lao động trước khi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tháng 01 năm 2014 trở đi mức đóng bằng 22% mức tiền lương, tiền công tháng đóng bảo hiểm xã hội của người lao động trước khi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thức đóng được thực hiện hằng quý hoặc 6 tháng hoặc 12 tháng một lần hoặc đóng trước một lần theo thời hạn ghi trong hợp đồng đưa người lao động đi làm việc ở nước ngoài. Doanh nghiệp, tổ chức sự nghiệp đưa người lao động đi làm việc ở nước ngoài thu nộp bảo hiểm xã hội cho người lao động và đăng ký phương thức đóng với tổ chức bảo hiểm xã hội hoặc người lao động đóng qua cơ quan, tổ chức, đơn vị mà người lao động đã tham gia bảo hiểm xã hội hoặc đóng trực tiếp với tổ chức bảo hiểm xã hội nơi cư trú của người lao động trước khi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lao động được gia hạn hợp đồng hoặc ký hợp đồng mới ngay tại nước tiếp nhận lao động thì thực hiện đóng bảo hiểm xã hội theo phương thức quy định tại Điều này hoặc truy nộp cho tổ chức bảo hiểm xã hội sau khi về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Mức đóng và phương thức đóng của người sử dụng lao động theo khoản 1 và khoản 3 Điều 92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Hằng tháng, người sử dụng lao động đóng trên quỹ tiền lương, tiền công tháng đóng bảo hiểm xã hội của những người lao động quy định tại các khoản 1, 2, 3 và điểm b khoản 4 Điều 2 Nghị định này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đóng vào quỹ ốm đau và thai sản bằng 3%; trong đó người sử dụng lao động giữ lại 2% để chi trả kịp thời cho người lao động đủ điều kiện hưởng chế độ quy định tại mục 1 và mục 2 Chương II Nghị định này. Hằng quý, người sử dụng lao động có trách nhiệm quyết toán với tổ chức bảo hiểm xã hội theo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số tiền được quyết toán nhỏ hơn số tiền đã được giữ lại, thì số chênh lệch dư phải trả lại quỹ bảo hiểm xã hội vào tháng đầu quý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số tiền được quyết toán lớn hơn số tiền đã được giữ lại, thì tổ chức bảo hiểm xã hội cấp bù số chênh lệch thiếu vào tháng đầu quý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đóng vào quỹ tai nạn lao động, bệnh nghề nghiệp bằng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đóng vào quỹ hưu trí và tử tuất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tháng 01 năm 2007 đến tháng 12 năm 2009 mức đóng bằng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tháng 01 năm 2010 đến tháng 12 năm 2011 mức đóng bằng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tháng 01 năm 2012 đến tháng 12 năm 2013 mức đóng bằng 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tháng 01 năm 2014 trở đi mức đóng bằng 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tháng, người sử dụng lao động đóng theo mức đóng quy định tại khoản 1 Điều này và trích từ tiền lương, tiền công tháng của người lao động theo mức đóng quy định tại khoản 1 Điều 42 Nghị định này để đóng cùng một lúc vào quỹ bảo hiểm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sử dụng lao động thuộc các doanh nghiệp nông nghiệp, lâm nghiệp, ngư nghiệp, diêm nghiệp trả tiền lương, tiền công theo chu kỳ sản xuất, kinh doanh thì mức đóng hằng tháng theo quy định tại khoản 1 Điều này. Phương thức đóng được thực hiện hằng tháng, hằng quý hoặc 6 tháng một lần trên cơ sở người sử dụng lao động đăng ký với tổ chức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Tạm dừng đóng vào quỹ hưu trí và tử tuất theo Điều 93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được tạm dừng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Gặp khó khăn phải tạm dừng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Gặp khó khăn do thiên tai, mất mùa.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sử dụng lao động thuộc một trong các trường hợp quy định tại khoản 1 Điều này, được tạm dừng đóng khi có một trong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bố trí được việc làm cho người lao động, trong đó số lao động thuộc diện tham gia bảo hiểm xã hội phải tạm thời nghỉ việc từ 50% tổng số lao động có mặt trước khi tạm dừng sản xuất, kinh doanh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Bị thiệt hại trên 50% tổng giá trị tài sản do thiên tai, hoả hoạn, dịch bệnh, mất mùa gây ra (không kể giá trị tài sản là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gian tạm dừng đóng theo tháng và không quá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quyết định việc tạm dừng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tướng Chính phủ quyết định tạm dừng đóng đối với các tổ chức kinh tế do Thủ tướng Chính phủ thành lập theo đề nghị của Bộ Lao động-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Lao động - Thương binh và Xã hội quyết định tạm dừng đóng đối với người sử dụng lao động do các bộ, ngành, cơ quan trung ương quản lý theo đề nghị của các Bộ, ngành, cơ quan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quản lý nhà nước về bảo hiểm xã hội cấp tỉnh quyết định tạm dừng đóng đối với người sử dụng lao động thuộc địa phương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gian tạm dừng đóng vào quỹ hưu trí và tử tuất, người sử dụng lao động vẫn đóng vào quỹ ốm đau và thai sản, quỹ tai nạn lao động - bệnh nghề nghiệp. Người lao động được hưởng các chế độ ốm đau, thai sản, tai nạn lao động, bệnh nghề nghiệp theo quy định và được giải quyết hưởng chế độ hưu trí khi đủ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Tiền lương, tiền công tháng đóng bảo hiểm xã hội bắt buộc theo Điều 94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thuộc đối tượng thực hiện chế độ tiền lương do Nhà nước quy định thì tiền lương tháng đóng bảo hiểm xã hội là mức tiền lương theo ngạch, bậc và các khoản phụ cấp chức vụ, phụ cấp thâm niên vượt khung, phụ cấp thâm niên nghề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lương này được tính trên cơ sở mức lương tối thiểu chung tại thời điểm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lao động đóng bảo hiểm xã hội theo chế độ tiền lương do người sử dụng lao động quyết định thì tiền lương, tiền công tháng đóng bảo hiểm xã hội là mức tiền lương, tiền công ghi trong hợp đồng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mức tiền lương, tiền công tháng quy định tại khoản 1 và khoản 2 Điều này cao hơn 20 tháng lương tối thiểu chung thì mức tiền lương, tiền công tháng đóng bảo hiểm xã hội bằng 20 tháng mức lương tối thiểu chung.</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 DỤNG VÀ QUẢN LÝ QUỸ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w:t>
      </w:r>
      <w:r>
        <w:t xml:space="preserve"> Sử dụng quỹ bảo hiểm xã hội bắt buộc theo Điều 90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Trả các chế độ bảo hiểm xã hội cho người lao động theo quy định tại Chương II Nghị định này,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Quỹ ốm đau và thai sản trả chế độ ốm đau quy định tại Mục 1 và chế độ thai sản quy định tại mục 2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Quỹ tai nạn lao động, bệnh nghề nghiệp trả chế độ tai nạn lao động, bệnh nghề nghiệp quy định tại mục 3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Quỹ hưu trí và tử tuất trả chế độ hưu trí quy định tại mục 4 và chế độ tử tuất quy định tại mục 5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Đóng bảo hiểm y tế từ các quỹ thành phần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Quỹ tai nạn lao động, bệnh nghề nghiệp đóng bảo hiểm y tế cho người nghỉ việc hưởng trợ cấp tai nạn lao động, bệnh nghề nghiệp hằng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Quỹ hưu trí và tử tuất đóng bảo hiểm y tế cho người đang hưởng lương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Quỹ tai nạn lao động, bệnh nghề nghiệp chi khen thưởng người sử dụng lao động thực hiện tốt công tác bảo hộ lao động, phòng ngừa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Chi phí quản lý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Đầu tư để bảo toàn và tăng trưởng quỹ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w:t>
      </w:r>
      <w:r>
        <w:t xml:space="preserve"> Chi phí quản lý theo Điều 95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phí quản lý bảo hiểm xã hội bắt buộc hàng năm được trích từ tiền sinh lời của hoạt động đầu tư từ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quản lý bảo hiểm xã hội bắt buộc bằng mức chi phí quản lý của cơ quan hành chính nhà nước, bao gồm các khoản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không thường xuyên,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làm Sổ bảo hiểm xã hội, giấy tờ, biểu mẫu, chi phục vụ công tác thu,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sửa chữa lớn, mua sắm tài sản cố định, nghiên cứu khoa học và bồi dưỡng chuyên môn,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Hằng năm, ngân sách nhà nước cấp đủ, kịp thời cho Bảo hiểm xã hội Việt Nam khoản kinh phí để thực hiện chính sách, chế độ bảo hiểm xã hội, bảo hiểm y tế cho các đối tượng hưởng lương hưu, trợ cấp bảo hiểm xã hội trước ngày 01 tháng 01 năm 1995, bao gồm các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Lương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Trợ cấp mất sức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Trợ cấp cho người bị tai nạn lao động, bệnh nghề nghiệp; người phục vụ người bị tai nạn lao động, bệnh nghề nghiệp; trang cấp dụng cụ cho người bị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Trợ cấp công nhân cao su;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Tiền tuất và mai táng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Đóng bảo hiểm y tế theo chế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Lệ phí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khoản chi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hiểm xã hội Việt Nam thực hiện đầy đủ các quy định về việc lập dự toán, phân bổ dự toán và quyết toán kinh phí theo quy định của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w:t>
      </w:r>
      <w:r>
        <w:t xml:space="preserve">Hoạt động đầu tư từ quỹ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hiểm xã hội Việt Nam có trách nhiệm thực hiện các biện pháp bảo toàn và tăng trưởng quỹ bảo hiểm xã hội từ tiền tạm thời nhàn rỗi. Hoạt động đầu tư từ quỹ bảo hiểm xã hội phải bảo đảm an toàn, hiệu quả và thu hồi được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Quản lý Bảo hiểm xã hội Việt Nam quyết định việc đầu tư theo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Mua trái phiếu, tín phiếu, công trái của Nhà nước, của Ngân hàng Thương mại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Cho Ngân hàng Thương mại của Nhà nước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Đầu tư vào các công trình kinh tế trọng điểm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Đầu tư vào một số dự án có nhu cầu lớn về vốn do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w:t>
      </w:r>
      <w:r>
        <w:t xml:space="preserve"> Các hoạt động tài chính quỹ bảo hiểm xã hội chịu sự kiểm tra, thanh tra của cơ quan quản lý nhà nước về tài chính và chịu sự kiểm toán của cơ quan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THỰC HIỆN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51. Sổ bảo hiểm xã hội theo Điều 109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Sổ bảo hiểm xã hội do Bảo hiểm xã hội Việt Nam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hiểm xã hội Việt Nam nghiên cứu thẻ bảo hiểm xã hội điện tử để dần thay thế Sổ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52. Cấp Sổ bảo hiểm xã hội theo Điều 111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30 ngày, kể từ ngày giao kết hợp đồng lao động, hợp đồng làm việc hoặc tuyển dụng, người sử dụng lao động phải nộp hồ sơ tham gia bảo hiểm xã hội quy định tại khoản 1 Điều 110 Luật Bảo hiểm xã hội cho tổ chức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bảo hiểm xã hội tiếp nhận hồ sơ, hoàn thiện các nội dung trong Sổ bảo hiểm xã hội. Trong thời hạn 30 ngày, kể từ ngày nhận được hồ sơ hợp lệ của người sử dụng lao động, tổ chức bảo hiểm xã hội có trách nhiệm cấp Sổ bảo hiểm xã hội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lao động không được cấp sổ bảo hiểm xã hội, tổ chức bảo hiểm xã hội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53. Hồ sơ hưởng chế độ thai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hưởng chế độ thai sản khi sinh con hoặc nhận nuôi con nuôi của người lao động đang có quan hệ lao động thực hiện theo quy định tại Điều 113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hưởng chế độ thai sản khi sinh con hoặc nhận con nuôi của người lao động không còn quan hệ lao động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Sổ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Giấy chứng sinh hoặc bản sao Giấy khai sinh của con hoặc giấy chứng tử trong trường hợp sau khi sinh mà con chết; nhận nuôi con nuôi dưới 4 tháng tuổi phải có chứng nhận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54. Hồ sơ để hưởng chế độ bảo hiểm xã hội của người lao động quy định tại Chương 2 Nghị định này được thực hiện theo quy định tại các Điều 112, 113, 114, 115, 116, 119, 120, 121 và Điều 127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KHIẾU NẠI, TỐ CÁO VỀ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w:t>
      </w:r>
      <w:r>
        <w:t xml:space="preserve"> Người khiếu nại về bảo hiểm xã hội theo Điều 130 Luật Bảo hiểm xã hội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quy định tại Điều 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đang hưởng lương hưu, trợ cấp bảo hiểm xã hội hằng tháng, người đang bảo lưu thời gian đóng bảo hiểm xã hội, người tạm dừng hưởng lương hưu, trợ cấp bảo hiểm xã hội hằng tháng, người hưởng trợ cấp tuất một lần, người lo mai táng và những người khác có quyền và lợi ích liên quan đến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sử dụng lao động theo quy định tại Điều 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w:t>
      </w:r>
      <w:r>
        <w:t xml:space="preserve"> Thẩm quyền, trình tự thủ tục giải quyết khiếu nại về bảo hiểm xã hội theo khoản 2 Điều 131 Luật Bảo hiểm xã hội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giải quyết khiếu nại về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sử dụng lao động, thủ trưởng tổ chức bảo hiểm xã hội các cấp có trách nhiệm giải quyết khiếu nại lần đầu đối với quyết định, hành vi về bảo hiểm xã hội của mình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sử dụng lao động có quyết định, hành vi về bảo hiểm xã hội bị khiếu nại không còn tồn tại thì cơ quan quản lý nhà nước về lao động cấp huyện có trách nhiệm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Giám đốc Sở Lao động - Thương binh và Xã hội có thẩm quyền giải quyết khiếu nại về bảo hiểm xã hội đối với quyết định giải quyết khiếu nại mà người sử dụng lao động, Thủ trưởng tổ chức bảo hiểm xã hội đã giải quyết nhưng người khiếu nại không đồng ý hoặc quá thời hạn quy định mà khiếu nại không được giải quyết và trong cùng thời gian đó người khiếu nại không khởi kiện tại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khiếu nại và giải quyết khiếu nại lần đầu về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phát hiện quyết định, hành vi về bảo hiểm xã hội trái pháp luật, xâm phạm quyền, lợi ích hợp pháp của mình, người khiếu nại gửi đơn đến người, tổ chức đã ban hành quyết định hoặc đã thực hiện hành vi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nhận được đơn khiếu nại lần đầu, người, tổ chức có quyết định hoặc hành vi bị khiếu nại phải xem xét thụ lý và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hiệu khiếu nại, thủ tục khiếu nại và thời hạn giải quyết khiếu nại lần đầu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thủ tục khiếu nại, giải quyết khiếu nại lần hai về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trường hợp người khiếu nại không đồng ý với quyết định giải quyết khiếu nại lần đầu hoặc quá thời hạn quy định mà khiếu nại lần đầu không được giải quyết thì người khiếu nại có quyền khiếu nại đến Giám đốc Sở Lao động - Thương binh và Xã hội hoặc khởi kiện tại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trường hợp người khiếu nại không đồng ý với quyết định giải quyết khiếu nại của Giám đốc Sở Lao động- Thương binh và Xã hội hoặc quá thời hạn quy định mà khiếu nại không được giải quyết thì khởi kiện tại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hiệu khiếu nại, thủ tục khiếu nại và thời hạn giải quyết khiếu nại lần hai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tại Nghị định này được thực hiện từ ngày 01 tháng 01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thay thế Nghị định số 12/CP ngày 26 tháng 01 năm 1995 của Chính phủ về việc ban hành Điều lệ bảo hiểm xã hội, Nghị định số 01/2003/NĐ-CP ngày 09 tháng 01 năm 2003 của Chính phủ về việc sửa đổi bổ sung một số điều của Điều lệ Bảo hiểm xã hội ban hành kèm theo Nghị định số 12/CP ngày 26 tháng 01 năm 1995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Bãi bỏ Nghị định số </w:t>
      </w:r>
      <w:hyperlink r:id="rId8" w:history="1">
        <w:r>
          <w:rPr>
            <w:rStyle w:val="Hyperlink"/>
          </w:rPr>
          <w:t xml:space="preserve">61/2001/NĐ-CP </w:t>
        </w:r>
        <w:r>
          <w:t xml:space="preserve"> ngày 07 tháng 9 năm 2001 của Chính phủ về việc quy định tuổi nghỉ hưu của người lao động khai thác than trong hầm lò; quy định về bảo hiểm xã hội bắt buộc tại Điều 5 Nghị định số 121/2003/NĐ-CP ngày 21 tháng 10 năm 2003 của Chính phủ về chế độ chính sách đối với cán bộ, công chức ở xã, phường, thị trấn.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lao động là người quản lý doanh nghiệp hưởng tiền lương, tiền công theo quy định của pháp luật về tiền lương, tiền công thì được áp dụng các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đang hưởng lương hưu, trợ cấp mất sức lao động, tai nạn lao động, bệnh nghề nghiệp, tiền tuất hằng tháng và người bị đình chỉ hưởng bảo hiểm xã hội do vi phạm pháp luật trước ngày Nghị định này có hiệu lực thì vẫn thực hiện theo các quy định trước đây và được điều chỉnh mức hưởng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đang hưởng lương hưu, trợ cấp mất sức lao động, tai nạn lao động, bệnh nghề nghiệp hằng tháng trước ngày 01 tháng 01 năm 2007, nếu chết từ ngày 01 tháng 01 năm 2007 trở đi thì được áp dụng chế độ tử tuất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Lao động nữ sinh con hoặc người lao động nhận nuôi con nuôi dưới 4 tháng tuổi trước ngày 01 tháng 01 năm 2007, người bị tai nạn lao động, bệnh nghề nghiệp điều trị xong, ra viện trước ngày 01 tháng 01 năm 2007 thì vẫn hưởng các chế độ theo quy định trước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lao động có 15 năm đóng bảo hiểm xã hội trở lên và có quyết định nghỉ việc chờ đủ điều kiện về tuổi đời để hưởng lương hưu trước ngày 01 tháng 01 năm 2003, thì được hưởng lương hưu khi nam đủ 60 tuổi, nữ đủ 55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lao động bảo lưu thời gian đóng bảo hiểm xã hội trước ngày 01 tháng 01 năm 2007 thì trợ cấp bảo hiểm xã hội một lần khi không đủ điều kiện hưởng lương hưu được giải quyết theo quy định tại Điều 30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Cán bộ chuyên trách cấp xã khi thôi đảm nhiệm chức vụ trước ngày 01 tháng 01 năm 2007 mà có đủ 10 năm đóng bảo hiểm xã hội trở lên, còn thiếu tối đa 5 năm thì đủ tuổi nghỉ hưu và đang tự đóng tiếp bảo hiểm xã hội hằng tháng với mức đóng hằng tháng bằng tổng mức đóng của người lao động và người sử dụng lao động theo mức lương tháng trước khi thôi đảm nhiệm chức vụ vào quỹ hưu trí và tử tuất cho tổ chức bảo hiểm xã hội nơi cư trú cho đến khi đủ 15 năm đóng bảo hiểm xã hội và đủ 60 tuổi đối với nam, đủ 55 tuổi đối với nữ thì được hưởng chế độ hưu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Người lao động nghỉ việc theo Nghị định số </w:t>
      </w:r>
      <w:hyperlink r:id="rId9" w:history="1">
        <w:r>
          <w:rPr>
            <w:rStyle w:val="Hyperlink"/>
          </w:rPr>
          <w:t xml:space="preserve">41/2002/NĐ-CP </w:t>
        </w:r>
        <w:r>
          <w:t xml:space="preserve"> ngày 11 tháng 4 năm 2002 của Chính phủ về chính sách đối với lao động dôi dư do sắp xếp lại doanh nghiệp nhà nước trước ngày 01 tháng 01 năm 2007, có đủ 15 năm đóng bảo hiểm xã hội trở lên, còn thiếu tối đa 5 năm thì đủ tuổi nghỉ hưu và đang tự đóng tiếp bảo hiểm xã hội hằng tháng với mức đóng hằng tháng bằng tổng mức đóng của người lao động và người sử dụng lao động theo mức lương tháng trước khi nghỉ việc vào quỹ hưu trí và tử tuất cho tổ chức bảo hiểm xã hội nơi cư trú cho đến khi đủ thời gian đóng bảo hiểm xã hội và đủ tuổi nghỉ hưu thì được hưởng chế độ hưu trí.</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Phu nhân (phu quân) trong thời gian hưởng chế độ phu nhân (phu quân) tại cơ quan Việt Nam ở nước ngoài mà trước đó đã tham gia bảo hiểm xã hội bắt buộc thì được tiếp tục đóng bảo hiểm xã hội trong thời gian ở nước ngoài theo mức đóng hằng tháng quy định tại điểm a khoản 3 Điều 42 Nghị định này để hưởng chế độ hưu trí và tử tuất.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Khi xác định điều kiện thời gian đóng bảo hiểm xã hội để tính hưởng chế độ hưu trí, tử tuất hằng tháng thì một năm phải tính đủ 12 tháng. Nếu còn thiếu thời gian đóng bảo hiểm xã hội tối đa không quá 6 tháng, thì người lao động được đóng tiếp một lần cho số tháng còn thiếu với mức đóng hằng tháng bằng tổng mức đóng của người lao động và người sử dụng lao động theo mức tiền lương, tiền công tháng trước khi nghỉ việc vào quỹ hưu trí và tử tuất.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có thời gian đóng bảo hiểm xã hội đủ 15 năm trở lên theo các mức tiền lương thuộc công việc đặc biệt nặng nhọc, độc hại, nguy hiểm và nặng nhọc, độc hại, nguy hiểm trong thang lương, bảng lương do Nhà nước quy định mà chuyển sang làm công việc khác hoặc sỹ quan, quân nhân chuyên nghiệp trong quân đội nhân dân, sĩ quan nghiệp vụ, sĩ quan chuyên môn kỹ thuật trong công an nhân dân, người làm công tác cơ yếu hưởng lương như đối với quân đội nhân dân, công an nhân dân chuyển ngành làm việc tại các cơ quan, tổ chức, đơn vị, doanh nghiệp thuộc đối tượng thực hiện chế độ tiền lương do Nhà nước quy định mà đóng bảo hiểm xã hội có mức lương thấp hơn thì khi nghỉ hưu được lấy mức lương cao nhất của số năm liền kề làm công việc đặc biệt nặng nhọc, độc hại, nguy hiểm và nặng nhọc, độc hại, nguy hiểm hoặc mức lương cấp bậc, chức vụ, phụ cấp thâm niên (nếu có) trước khi chuyển ngành tương ứng với số năm quy định tại Điều 31 Nghị định này để tính mức bình quân tiền lương làm cơ sở tính hưởng lương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lao động đóng bảo hiểm xã hội theo chế độ tiền lương do Nhà nước quy định, hưởng chế độ hưu trí từ ngày 01 tháng 01 năm 2007 trở đi thì tổng số tiền lương tháng đóng bảo hiểm xã hội làm căn cứ tính hưởng lương hưu, trợ cấp bảo hiểm xã hội của các tháng theo hệ số lương và phụ cấp chức vụ, phụ cấp thâm niên (nếu có) trước ngày 01 tháng 10 năm 2004 trong 5 năm cuối trước khi nghỉ việc được điều chỉnh theo hệ số lương và phụ cấp chức vụ, phụ cấp thâm niên (nếu có) quy định tại Nghị quyết số 730/2004/NQ-UBTVQHK11 ngày 30 tháng 9 năm 2004 của Ủy ban Thường vụ Quốc hội, Quyết định số 128/QĐ-TW ngày 14 tháng 12 năm 2004 của Ban Bí thư Trung ương Đảng, Nghị định số 204/2004/NĐ-CP ngày 14 tháng 12 năm 2004 và Nghị định số 205/2004/NĐ-CP ngày 14 tháng 12 năm 2004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Lao động - Thương binh và Xã hội chịu trách nhiệm hướng dẫn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Y tế chịu trách nhiệm hướng dẫn việc giám định mức suy giảm khả năng lao động của người </w:t>
      </w:r>
      <w:hyperlink r:id="rId10" w:history="1">
        <w:r>
          <w:rPr>
            <w:rStyle w:val="Hyperlink"/>
            <w:b/>
          </w:rPr>
          <w:t xml:space="preserve">lao động.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w:t>
      </w:r>
      <w:r>
        <w:t xml:space="preserve">Các Bộ trưởng, Thủ trưởng cơ quan ngang Bộ, Thủ trưởng cơ quan thuộc Chính phủ, Chủ tịch Ủy ban nhân dân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11"/>
      <w:footerReference w:type="default" r:id="rId12"/>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hop-dong-lao-dong-lao-dong-giam-doc-khong-ky-.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52-2006-nd-cp-huong-dan-mot-so-dieu-cua-luat-bao-hiem-xa-hoi-ve-bao-hiem-xa-hoi-bat-buoc.aspx" TargetMode="External"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yperlink" Target="/nghi-dinh-so-61-2001-nd-cp-cua-chinh-phu---quy-dinh-tuoi-nghi-huu-cua-nguoi-lao-dong-khai-thac-than-trong-ham-lo.aspx" TargetMode="External" /><Relationship Id="rId9" Type="http://schemas.openxmlformats.org/officeDocument/2006/relationships/hyperlink" Target="/nghi-dinh-so-41-2002-nd-cp-cua-chinh-phu---nghi-dinh-ve-chinh-sach-doi-voi-lao-dong-doi-du-do-sap-xep-lai-doanh-nghiep-nha-nuo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2022-06-22T13:56:20Z</dcterms:created>
  <dcterms:modified xsi:type="dcterms:W3CDTF">2022-06-22T13:56:20Z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2022-06-22T13:56:20Z</dcterms:created>
  <dcterms:modified xsi:type="dcterms:W3CDTF">2022-06-22T13:56:20Z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2022-06-22T13:56:20Z</dcterms:created>
  <dcterms:modified xsi:type="dcterms:W3CDTF">2022-06-22T13:56:20Z</dcterms:modified>
</cp:coreProperties>
</file>