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87/2011/NĐ-CP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27 tháng 09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 của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Khám bệnh, chữa bệnh ngày 23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khoản 6 Điều 25, Điều 41, khoản 6 Điều 44 và khoản 3 Điều 51 của Luật Khám bệnh, chữa bệnh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tổ chức của cơ sở khám bệnh, chữa bệnh; các hình thức tổ chức cơ sở khám bệnh, chữa bệnh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Lộ trình cấp giấy phép hoạt động đối với các cơ sở khám bệnh, chữa bệnh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Lộ trình cấp chứng chỉ hành nghề đối với người hành nghề đang tham gia khám bệnh, chữa bệnh ở các cơ sở khám bệnh, chữa bệnh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chuẩn kỹ thuật quốc gia, tiêu chuẩn quản lý chất lượng và tổ chức chứng nhận chất lượng đối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cơ quan, tổ chức, cá nhân trong nước, bao gồm cả các cơ sở khám bệnh, chữa bệnh thuộc công an và quân đội (sau đây gọi chung là tổ chức, cá nhân), tổ chức, cá nhân nước ngoài thực hiện các hoạt động liên quan đến khám bệnh, chữa bệnh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và cá nhân thực hiện hoạt động khám bệnh, chữa bệnh phải theo các hình thức tổ chức của cơ sở khám bệnh, chữa bệnh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Bệnh viện bao gồm bệnh viện đa khoa, bệnh viện chuyên khoa, bệnh viện y học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giám định y khoa;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khám bệnh, chữa bệnh bao gồm phòng khám đa khoa, phòng khám chuyên khoa, phòng khám bác sỹ gia đình, phòng chẩn trị y học cổ truyền và bệnh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hộ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sở chẩn đoán bao gồm phòng chẩn đoán hình ảnh và phòng xét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Cơ sở dịch vụ y tế bao gồm cơ sở dịch vụ tiêm (chích), thay băng, đếm mạch, đo nhiệt độ, đo huyết áp; cơ sở dịch vụ chăm sóc sức khỏe tại nhà; cơ sở dịch vụ cấp cứu, hỗ trợ vận chuyển người bệnh trong nước và ra nước ngoài; cơ sở dịch vụ kính thuốc; cơ sở dịch vụ làm răng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Trạm y tế cấp xã; y tế cơ quan, đơn vị,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quy định chi tiết điều kiện cấp giấy phép hoạt động đối với từng hình thức tổ chức của cơ sở khám bệnh, chữa bệnh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Hình thức tổ chức cơ sở khám bệnh, chữa bệnh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quân đội, việc thực hiện khám bệnh, chữa bệnh phải theo một trong các hình thức tổ chức của cơ sở khám bệnh, chữa bệnh quy định tại khoản 1 Điều 3 Nghị định này. Trường hợp để đáp ứng yêu cầu khám bệnh, chữa bệnh trong điều kiện thời chiến, Bộ trưởng Bộ Quốc phòng quyết định thành lập các hình thức tổ chức khám bệnh, chữa bệnh phù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quy định chi tiết điều kiện cấp giấy phép hoạt động đối với các hình thức tổ chức cơ sở khám bệnh, chữa bệnh thuộc thẩm quyền quản lý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LỘ TRÌNH CẤP GIẤY PHÉP HOẠT ĐỘNG ĐỐI VỚI CÁC CƠ SỞ KHÁM BỆNH, CHỮA BỆNH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Lộ trình cấp giấy phép hoạt động khám bệnh, chữa bệnh đối với các cơ sở khám bệnh, chữa bệnh của Nhà nước thuộc thẩm quyền cấp giấy phép hoạt động của Bộ Y tế và Sở Y tế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khám bệnh, chữa bệnh của Nhà nước thuộc thẩm quyền cấp giấy phép của Bộ Y tế và Sở Y tế tỉnh, thành phố trực thuộc trung ương (sau đây gọi tắt là tỉnh) đang hoạt động vào thời điểm Luật Khám bệnh, chữa bệnh có hiệu lực, có đủ các điều kiện quy định tại Điều 43 của Luật Khám bệnh, chữa bệnh được cấp giấy phép hoạt động theo lộ trình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việc cấp giấy phép hoạt động cho các cơ sở khám bệnh, chữa bệnh của Nhà nước thuộc hình thức tổ chức quy định tại điểm a khoản 1 Điều 3 Nghị định này trước ngày 31 tháng 12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việc cấp giấy phép hoạt động cho các cơ sở khám bệnh, chữa bệnh của Nhà nước thuộc hình thức tổ chức quy định tại các điểm b, c và d khoản 1 Điều 3 Nghị định này trước ngày 31 tháng 12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thành việc cấp giấy phép hoạt động cho các cơ sở khám bệnh, chữa bệnh của Nhà nước thuộc hình thức tổ chức quy định tại các điểm đ, e và g khoản 1 Điều 3 Nghị định này trước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Lộ trình cấp giấy phép hoạt động đối với cơ sở khám bệnh, chữa bệnh thuộc thẩm quyền cấp phép hoạt động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khám bệnh, chữa bệnh thuộc thẩm quyền cấp giấy phép hoạt động của Bộ Quốc phòng đang hoạt động vào thời điểm Luật Khám bệnh, chữa bệnh có hiệu lực, có đủ các điều kiện quy định tại Điều 43 của Luật Khám bệnh, chữa bệnh được cấp giấy phép hoạt động theo lộ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việc cấp giấy phép hoạt động cho các cơ sở khám bệnh, chữa bệnh thuộc hình thức tổ chức quy định tại điểm a, b, c, d khoản 1 Điều 3 Nghị định này trước ngày 31 tháng 12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việc cấp giấy phép hoạt động cho các cơ sở khám bệnh, chữa bệnh thuộc hình thức tổ chức quy định tại điểm đ, e, g khoản 1 Điều 3 Nghị định này trước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cụ thể việc cấp giấy phép hoạt động đối với các hình thức tổ chức cơ sở khám bệnh, chữa bệnh quy định tại khoản 1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LỘ TRÌNH CẤP CHỨNG CHỈ HÀNH NGHỀ ĐỐI VỚI NGƯỜI HÀNH NGHỀ KHÁM BỆNH, CHỮA BỆNH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Lộ trình cấp chứng chỉ hành nghề đối với người hành nghề tại các cơ sở khám bệnh, chữa bệnh của Nhà nước thuộc thẩm quyền cấp chứng chỉ hành nghề của Bộ Y tế và Sở Y tế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hành nghề tại các cơ sở khám bệnh, chữa bệnh của Nhà nước thuộc thẩm quyền cấp chứng chỉ hành nghề của Bộ Y tế và Sở Y tế vào thời điểm Luật Khám bệnh, chữa bệnh có hiệu lực, có đủ điều kiện theo quy định tại Điều 18 và Điều 19 của Luật Khám bệnh, chữa bệnh được cấp chứng chỉ hành nghề theo lộ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việc cấp chứng chỉ hành nghề cho người hành nghề tại cơ sở khám bệnh, chữa bệnh của Nhà nước thuộc hình thức quy định tại điểm a khoản 1 Điều 3 Nghị định này trước ngày 31 tháng 12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việc cấp chứng chỉ hành nghề cho người hành nghề tại các cơ sở khám bệnh, chữa bệnh của Nhà nước thuộc hình thức quy định tại các điểm b, c và d khoản 1 Điều 3 Nghị định này trước ngày 31 tháng 12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thành việc cấp chứng chỉ hành nghề cho người hành nghề tại các cơ sở khám bệnh, chữa bệnh của Nhà nước thuộc hình thức quy định tại các điểm đ, e và g khoản 1 Điều 3 Nghị định này trước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Lộ trình cấp chứng chỉ hành nghề đối với người hành nghề tại các cơ sở khám bệnh, chữa bệnh thuộc thẩm quyền quản lý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đang hành nghề tại các cơ sở khám bệnh, chữa bệnh thuộc thẩm quyền cấp chứng chỉ hành nghề của Bộ Quốc phòng vào thời điểm Luật Khám bệnh, chữa bệnh có hiệu lực, có đủ điều kiện theo quy định tại Điều 18 và Điều 19 của Luật Khám bệnh, chữa bệnh được cấp chứng chỉ hành nghề theo lộ trình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việc cấp chứng chỉ hành nghề cho người hành nghề tại các cơ sở khám bệnh, chữa bệnh thuộc hình thức quy định tại điểm a, b, c và d khoản 1 Điều 3 của Nghị định này trước ngày 31 tháng 12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thành việc cấp chứng chỉ hành nghề cho người hành nghề tại các cơ sở khám bệnh, chữa bệnh thuộc hình thức quy định tại điểm đ, e và g khoản 1 Điều 3 của Nghị định này trước ngày 31 tháng 12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cụ thể việc cấp chứng chỉ hành nghề đối với người hành nghề làm việc tại các hình thức tổ chức cơ sở khám bệnh, chữa bệnh quy định tại khoản 1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CHUẨN KỸ THUẬT QUỐC GIA, TIÊU CHUẨN QUẢN LÝ CHẤT LƯỢNG VÀ TỔ CHỨC CHỨNG NHẬN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 chuẩn kỹ thuật quốc gia về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chuẩn kỹ thuật quốc gia về cơ sở khám bệnh, chữa bệnh là các quy định về cơ sở vật chất, trang thiết bị y tế phù hợp với từng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khám bệnh, chữa bệnh chỉ được cấp giấy phép hoạt động theo quy định tại Điều 44 Luật Khám bệnh, chữa bệnh khi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đủ các quy định của quy chuẩn kỹ thuật quốc gia về cơ sở khám bệnh, chữa bệnh theo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đủ người hành nghề phù hợp với phạm vi hoạt động chuyên môn theo hướng dẫn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điều kiện khác theo quy định tại Điều 43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ban hành quy chuẩn kỹ thuật quốc gia về cơ sở khám bệnh, chữa bệnh theo quy định hiện hành. Trong thời gian chưa ban hành quy chuẩn kỹ thuật quốc gia về cơ sở khám bệnh, chữa bệnh, Bộ trưởng Bộ Y tế quy định các điều kiện cụ thể về cơ sở vật chất, trang thiết bị y tế phù hợp với từng hình thức tổ chức của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Tiêu chuẩn và thừa nhận tiêu chuẩn quản lý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chuẩn quản lý chất lượng đối với cơ sở khám bệnh, chữa bệnh được thực hiện theo quy định tại khoản 1 Điều 50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Y tế thừa nhận một số tiêu chuẩn quốc tế, tiêu chuẩn nước ngoài về quản lý chất lượng cơ sở khám bệnh, chữa bệnh để áp dụng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Y tế quy định về tiêu chí, hồ sơ, thủ tục thừa nhận các tiêu chuẩn khác, ngoài các tiêu chuẩn đã được Bộ Y tế thừa nhận tại khoản 2 Điều này về quản lý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các cơ sở khám bệnh, chữa bệnh đã được cấp giấy phép hoạt động áp dụng tiêu chuẩn quản lý chất lượng quy định tại khoản 1 Điều này để nâng cao chất lượng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Tổ chức chứng nhận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chứng nhận chất lượng cơ sở khám bệnh, chữa bệnh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nhánh của tổ chức chứng nhận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thành lập tổ chức chứng nhận chất lượng cơ sở khám bệnh, chữa bệnh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chứng nhận chất lượng cơ sở khám bệnh, chữa bệnh là đơn vị sự nghiệp được thành lập theo quy định tại Nghị định số </w:t>
      </w:r>
      <w:hyperlink r:id="rId4" w:history="1">
        <w:r>
          <w:rPr>
            <w:rStyle w:val="Hyperlink"/>
          </w:rPr>
          <w:t xml:space="preserve">83/2006/NĐ-CP </w:t>
        </w:r>
      </w:hyperlink>
      <w:r>
        <w:t xml:space="preserve"> ngày 17 tháng 8 năm 2006 của Chính phủ quy định trình tự, thủ tục thành lập, tổ chức lại, giải thể tổ chức hành chính, tổ chức sự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chứng nhận chất lượng cơ sở khám bệnh, chữa bệnh là doanh nghiệp được thành lập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chứng nhận chất lượng cơ sở khám bệnh, chữa bệnh là chi nhánh nước ngoài tại Việt Nam được thành lập theo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Chức năng, nhiệm vụ của tổ chức chứng nhận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hướng dẫn cho các cơ sở khám bệnh, chữa bệnh áp dụng tiêu chuẩn quản lý chất lượng để nâng cao chất lượng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Cấp giấy chứng nhận chất lượng có thời hạn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các tiêu chuẩn quản lý chất lượng đã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các cơ sở đã được cấp giấy chứng nhận để bảo đảm duy trì chất lượng khám bệnh, chữa bệnh theo đúng các tiêu chuẩn quản lý chất lượng đã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hoạt động của tổ chức chứng nhận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xác nhận việc thành lập tổ chức chứng nhận chất lượng cơ sở khám bệnh, chữa bệnh là một trong các văn bản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thành lập của cơ quan nhà nước có thẩm quyền đối với tổ chức chứng nhận chất lượng cơ sở khám bệnh, chữa bệnh là đơn vị sự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đăng ký kinh doanh đối với tổ chức chứng nhận chất lượng cơ sở khám bệnh, chữa bệnh là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chứng nhận đầu tư đối với tổ chức chứng nhận chất lượng cơ sở khám bệnh, chữa bệnh nước ngoài là chi nhánh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bộ máy được cơ cấu phù hợp với chức năng, nhiệm vụ của tổ chức chứng nhận chất lượng cơ sở khám bệnh, chữa bệnh, bao gồm các bộ phận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phận chuyên môn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phận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phận quản lý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phận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ngũ nhân sự đáp ứng với chức năng, nhiệm vụ và phù hợp với cơ cấu tổ chức bộ máy của tổ chức chứng nhận chất lượng cơ sở khám bệnh, chữa bệnh bao gồm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hoặc Phó giám đốc phụ trách chuyên môn phải có ít nhất 3 năm kinh nghiệm làm việc trong các cơ sở khám bệnh, chữa bệnh hoặc cơ quan quản lý nhà nước về y tế trực tiếp quản lý cơ sở khám bệnh, chữa bệnh và có chứng chỉ đào tạo về quản lý chất lượng khám bệnh, chữa bệnh do các cơ sở có chức năng đào tạo về quản lý chất lượng cơ sở khám bệnh, chữa bệnh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cấu tổ chức bộ phận chuyên môn kỹ thuật của tổ chức chứng nhận chất lượng cơ sở khám bệnh, chữa bệnh phải có ít nhất 05 chuyên gia đánh giá cơ hữu là bác sỹ, dược sỹ đại học, cử nhân đại học điều dưỡng, kỹ sư hoặc kỹ thuật viên trang thiết bị y tế, kỹ sư xây dựng hoặc kiến trúc sư có ít nhất 3 năm kinh nghiệm làm việc trong các cơ sở khám bệnh, chữa bệnh hoặc cơ quan quản lý nhà nước về y tế trực tiếp quản lý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Đăng ký hoạt động chứng nhận hợp chuẩn tại cơ quan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Nguyên tắc hoạt động của tổ chức chứng nhận chất lượng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được phép hoạt động sau khi đã đáp ứng đủ các điều kiện quy định tại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thực hiện đúng quy định tại khoản 1 và 2 Điều 51 Luật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nhận chất lượng phải bảo đảm phù hợp với tiêu chuẩn quản lý chất lượng đã được Bộ Y tế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đánh giá, chứng nhận chất lượng được thực hiện tự nguyện trên cơ sở hợp đồng dịch vụ với cơ sở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mật các thông tin thu thập trong quá trình hoạt động chứng nhận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định kỳ hoặc đột xuất theo yêu cầu của cơ quan nhà nước có thẩm quyền về y tế và chịu sự kiểm tra, thanh tra của cơ quan nhà nước có thẩm quyền về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bệnh, chữa bệnh tư nhân đã được cấp giấy chứng nhận đủ điều kiện hành nghề y tư nhân theo quy định của Pháp lệnh Hành nghề y, dược tư nhân có giá trị sử dụng đến hoặc sau ngày 31 tháng 12 năm 2010 thì được tiếp tục hoạt động khám bệnh, chữa bệnh cho tới khi được cấp giấy phép hoạt động theo quy định của Luật Khám bệnh, chữa bệnh trước ngày 31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hành nghề khám bệnh, chữa bệnh tư nhân đã được cấp chứng chỉ hành nghề để làm người đứng đầu cơ sở khám bệnh, chữa bệnh tư nhân theo quy định của Pháp lệnh Hành nghề y, dược tư nhân có giá trị sử dụng đến hoặc sau ngày 31 tháng 12 năm 2010 thì được tiếp tục hành nghề khám bệnh, chữa bệnh cho tới khi được cấp chứng chỉ hành nghề khám bệnh, chữa bệnh theo quy định của Luật Khám bệnh, chữa bệnh trước ngày 31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đang hành nghề khám bệnh, chữa bệnh tư nhân theo quy định của Pháp lệnh Hành nghề y, dược tư nhân thì được tiếp tục hành nghề cho tới khi được cấp chứng chỉ hành nghề khám bệnh, chữa bệnh theo quy định của Luật Khám bệnh, chữa bệnh trước ngày 31 tháng 12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5" w:history="1">
        <w:r>
          <w:rPr>
            <w:rStyle w:val="Hyperlink"/>
          </w:rPr>
          <w:t xml:space="preserve">103/2003/NĐ-CP </w:t>
        </w:r>
      </w:hyperlink>
      <w:r>
        <w:t xml:space="preserve"> ngày 12 tháng 9 năm 2003 của Chính phủ quy định chi tiết thi hành một số điều của Pháp lệnh Hành nghề y, dược tư nhân hết hiệu lực thi hành kể từ ngày 15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Y tế, Bộ trưởng Bộ Quốc phòng có trách nhiệm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KGVX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7-2011-nd-cp-huong-dan-thi-hanh-mot-so-dieu-cua-luat-kham-benh--chua-benh.aspx" TargetMode="External" /><Relationship Id="rId4" Type="http://schemas.openxmlformats.org/officeDocument/2006/relationships/hyperlink" Target="/nghi-dinh-83-2006-nd-cp-trinh-tu--thu-tuc-thanh-lap--to-chuc-lai-giai-the-to-chuc-hanh-chinh--to-chuc-su-nghiep-nha-nuoc.aspx" TargetMode="External" /><Relationship Id="rId5" Type="http://schemas.openxmlformats.org/officeDocument/2006/relationships/hyperlink" Target="/nghi-dinh-so-103-2003-nd-cp-quy-dinh-chi-tiet-thi-hanh-mot-so-dieu-cua-phap-lenh-hanh-nghe-y-duoc-tu-nh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2022-06-22T14:15:16Z</dcterms:created>
  <dcterms:modified xsi:type="dcterms:W3CDTF">2022-06-22T14:15:16Z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2022-06-22T14:15:16Z</dcterms:created>
  <dcterms:modified xsi:type="dcterms:W3CDTF">2022-06-22T14:15:16Z</dcterms:modified>
</cp:coreProperties>
</file>