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36/2015/QĐ-UBND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Nghệ An, ngày 10 tháng 07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CHỨC NĂNG, NHIỆM VỤ, QUYỀN HẠN VÀ CƠ CẤU TỔ CHỨC CỦA SỞ NỘI VỤ TỈNH NGHỆAN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24/2014/NĐ-CP </w:t>
        </w:r>
      </w:hyperlink>
      <w:r>
        <w:rPr>
          <w:i/>
        </w:rPr>
        <w:t xml:space="preserve"> ngày 04/4/2014của Chính phủ Quy định tổ chức các cơ quan chuyên môn thuộc Ủy ban nhân dân tỉnh,thành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15/2014/TT-BNV </w:t>
        </w:r>
      </w:hyperlink>
      <w:r>
        <w:rPr>
          <w:i/>
        </w:rPr>
        <w:t xml:space="preserve"> ngày31/10/2014 của Bộ Nội vụ hướng dẫn chức năng, nhiệm vụ, quyền hạn và cơ cấu tổchức của Sở Nội vụ thuộc Ủy ban nhân dân tỉnh, thành phố trực thuộc Trung ương;Phòng Nội vụ thuộc Ủy ban nhân dân huyện, 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 tại Tờ trìnhsố 147/TTr-SNV ngày 22/6/2015,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Vị trí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Nội vụ là cơ quan chuyên môn thuộc Ủy bannhân dân tỉnh có chức năng tham mưu, giúp Ủy ban nhân dân tỉnh quản lý nhà nướcvề: Tổ chức bộ máy; vị trí việc làm; biên chế công chức, cơ cấu ngạch công chứctrong các cơ quan, tổ chức hành chính; vị trí việc làm, cơ cấu viên chức theochức danh nghề nghiệp và số lượng người làm việc trong các đơn vị sự nghiệpcông lập; tiền lương đối với cán bộ, công chức, viên chức, lao động hợp đồngtrong cơ quan, tổ chức hành chính, đơn vị sự nghiệp công lập; cải cách hànhchính, cải cách chế độ công vụ, công chức; chính quyền địa phương; địa giớihành chính; cán bộ, công chức, viên chức và cán bộ, công chức xã, phường, thịtrấn (sau đây gọi chung là cấp xã); đào tạo, bồi dưỡng cán bộ, công chức, viênchức và cán bộ, công chức cấp xã: những người hoạt động không chuyên trách); cấpxã; tổ chức hội, quỹ, tổ chức phi chính phủ; văn thư, lưu trữ nhà nước; tôngiáo; thi đua - khen thưởng và công tác thanh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Nội vụ có tư cách pháp nhân, có con dấu vàtài khoản riêng; chấp hành sự lãnh đạo quản lý về tổ chức và hoạt động của Ủyban nhân dân tỉnh, đồng thời chấp hành sự chỉ đạo, kiểm tra, hướng dẫn vềchuyên môn, nghiệp vụ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Ủy ban nhân dân tỉnh và Chủ tịch Ủy bannhân dân tỉnh dự thảo các quyết định, chỉ thị; quy hoạch, kế hoạch dài hạn, nămnăm, hàng năm; các đề án, dự án và chương trình, biện pháp tổ chức thực hiệncác nhiệm vụ cải cách hành chính về ngành, lĩnh vực thuộc phạm vi quản lý nhànước của Sở Nội vụ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các văn bản quy phạm pháp luật,quy hoạch, kế hoạch, đề án, dự án, chương trình đã được phê duyệt: thông tin,tuyên truyền, hướng dẫn, kiểm tra, phổ biến, giáo dục, theo dõi thi hành phápluật về các lĩnh vực thuộc phạm vi quản lý nhà nước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tổ chức bộ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tỉnh quyết định việc phâncấp quản lý tổ chức bộ máy đối với các cơ quan chuyên môn, đơn vị sự nghiệpcông lập thuộc Ủy ban nhân dân tỉnh,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Ủy ban nhân dân tỉnh đề án thành lập, sápnhập, chia tách, giải thể các cơ quan chuyên môn thuộc Ủy ban nhân dân tỉnh, Ủyban nhân dân cấp huyện để trình cấp có thẩm quyền quyết định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Ủy ban nhân dân tỉnh ban hành văn bản quyđịnh cụ thể chức năng, nhiệm vụ, quyền hạn và cơ cấu tổ chức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Giúp Ủy ban nhân dân tỉnh trong việc xây dựng đềán thành lập, tổ chức lại, giải thể các đơn vị sự nghiệp công lập thuộc Ủy bannhân dân tỉnh để trình cấp có thẩm quyền quyết định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Thẩm định về nội dung đối với dự thảo văn bảnquy định chức năng, nhiệm vụ, quyền hạn, cơ cấu tổ chức của các cơ quan chuyênmôn, đơn vị sự nghiệp công lập thuộc Ủy ban nhân dân tỉnh. Thẩm định đề ánthành lập; tổ chức lại, giải thể các đơn vị sự nghiệp công lập thuộc thẩm quyềnquyết định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Thẩm định việc thành lập, kiện toàn, sáp nhập,giải thể các tổ chức phối hợp liên ngành thuộc thẩm quyền quyết định của Chủ tịchỦy ban nhân dân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Phối hợp với các cơ quan chuyên môn cùng cấp hướngdẫn Ủy ban nhân dân cấp huyện quy định chức năng, nhiệm vụ, quyền hạn và tổ chứccủa các phòng chuyên môn, đơn vị sự nghiệp công lập thuộc Ủy ban nhân dân cấphuyện;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Chủ trì, phối hợp với các cơ quan chức năng cóliên quan của tỉnh hướng dẫn, theo dõi, kiểm tra, thẩm định, trình UBND tỉnhquyết định phân loại, xếp hạng đơn vị sự nghiệp công lập của tỉnh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quản lý, sử dụng biên chế công chức, số lượngngười làm việc trong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trình Ủy ban nhân dân tỉnh, Chủ tịch Ủyban nhân dân tỉnh kế hoạch biên chế công chức, kế hoạch số lượng người làm việchàng năm của các cơ quan, tổ chức, đơn vị sự nghiệp công lập thuộc thẩm quyềnquản lý của Ủy ban nhân dân tỉnh để Ủy ban nhân dân tỉnh trình Bộ Nội vụ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Ủy ban nhân dân tỉnh và Chủ tịch Ủy bannhân dân tỉnh trình Hội đồng nhân dân tỉnh quyết định tổng biên chế công chứctrong các cơ quan của Hội đồng nhân dân, Ủy ban nhân dân, đơn vị sự nghiệp cônglập thuộc Ủy ban nhân dân tỉnh, Ủy ban nhân dân cấp huyện trong phạm vi biên chếcông chức được Bộ Nội vụ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ý kiến thẩm định của Bộ Nội vụ, giúp Ủyban nhân dân và Chủ tịch Ủy ban nhân dân tỉnh trình Hội đồng nhân dân tỉnh phêduyệt tổng số người làm việc trong các đơn vị sự nghiệp công lập; chủ trì thammưu và giúp Ủy ban nhân dân tỉnh tổ chức triển khai và kiểm tra việc thực hiệnsau khi Hội đồng nhân dân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quản lý, sử dụng biên chế công chức, sốlượng người làm việc đối với các cơ quan chuyên môn thuộc Ủy ban nhân dân tỉnh,Ủy ban nhân dân cấp huyện và các đơn vị sự nghiệp công lập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hợp, thống kê, báo cáo biên chế, số lượngngười làm việc và việc thực hiện biên chế công chức, số lượng người làm việctrong các cơ quan, tổ chức hành chính, đơn vị sự nghiệp công lập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quản lý vị trí việc làm, cơ cấu ngạch công chức,cơ cấu chức danh nghề nghiệp viên chức (gọi chung là cơ cấu chức danh công chức,viên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tỉnh ban hành văn bản chỉđạo, hướng dẫn các cơ quan, tổ chức, đơn vị thuộc tỉnh quản lý xây dựng đề án vịtrí việc làm, cơ cấu chức danh công chức, viên chức hoặc đề án điều chỉnh vịtrí việc làm, cơ cấu chức danh công chức, viên chức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Chủ tịch Ủy ban nhân dân tỉnh, Ủy ban nhândân tỉnh thẩm định đề án vị trí việc làm, cơ cấu chức danh công chức, viên chứchoặc đề án điều chỉnh vị trí việc làm, cơ cấu chức danh công chức, viên chứctrong các cơ quan, tổ chức, đơn vị thuộc tỉnh quản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Giúp Ủy ban nhân dân tỉnh tổng hợp danh mục vịtrí việc làm, xây dựng đề án vị trí việc làm, cơ cấu chức danh công chức, viênchức hoặc đề án điều chỉnh vị trí việc làm và cơ cấu chức danh công chức, viênchức của các cơ quan, tổ chức, đơn vị thuộc tỉnh quản lý để Ủy ban nhân dân tỉnhgửi Bộ Nội vụ phê duyệt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Trình Ủy ban nhân dân tỉnh quyết định phân cấphoặc ủy quyền thực hiện việc sử dụng, quản lý vị trí việc làm và cơ cấu chứcdanh công chức, viên chức trong các cơ quan, tổ chức, đơn vị thuộc tỉnh quản lýtheo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tổ chức chính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tổ chức và hoạt động của các cơ quanthuộc bộ máy chính quyền địa phương các cấp trên địa bàn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giúp Ủy ban nhân dân tỉnh trong việc tổchức và hướng dẫn công tác bầu cử đại biểu Quốc hội và bầu cử đại biểu Hội đồngnhân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mưu, giúp Ủy ban nhân dân tỉnh trình Hội đồngnhân dân tỉnh bầu, miễn nhiệm, bãi nhiệm Chủ tịch, Phó Chủ tịch và các thànhviên khác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mưu, giúp Ủy ban nhân dân tỉnh trong việctrình cấp có thẩm quyền phê chuẩn kết quả bầu cử, phê chuẩn việc miễn nhiệm,bãi nhiệm đối với các chức danh bầu cử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Thẩm định, trình Chủ tịch Ủy ban nhân dân tỉnhphê chuẩn kết quả bầu cử, phê chuẩn việc miễn nhiệm, bãi nhiệm đối với thànhviên Ủy ban nhân dân cấp huyện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Tham mưu, trình Chủ tịch Ủy ban nhân dân tỉnh bổnhiệm, bổ nhiệm lại chức danh Chủ tịch, Phó Chủ tịch, thành viên Ủy ban nhândân cấp huyện nơi thực hiện thí điểm không tổ chức Hội đồng nhân dân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Tham mưu, giúp Ủy ban nhân dân tỉnh thống kê, tổnghợp, báo cáo số lượng, chất lượng đại biểu Hội đồng nhân dân, thành viên Ủy bannhân dân các cấp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Tham mưu, giúp Ủy ban nhân dân tỉnh trong việchướng dẫn, kiểm tra, tổng hợp, báo cáo việc thực hiện dân chủ ở xã, phường, thịtrấn, ở cơ quan hành chính, đơn vị sự nghiệp công lập, ở doanh nghiệp trong địabàn tỉnh và việc thực hiện công tác dân vận của chính quyền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Hướng dẫn, kiểm tra hoạt động của thôn, tổ dânphố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Tham mưu, giúp Ủy ban nhân dân tỉnh chỉ đạo, hướngdẫn, kiểm tra Ủy ban nhân dân cấp huyện, Ủy ban nhân dân cấp xã trong việc xâydựng, thực hiện các văn bản, đề án liên quan đến công tác xây dựng nông thôn mớitheo phân công của Ủy ban nhân dân tỉnh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công tác địa giới hành chính và phân loại đơnvị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Ủy ban nhân dân tỉnh thực hiệncông tác quản lý địa giới hành chính trên địa bàn theo quy định của pháp luậtvà theo hướng dẫn 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trình Ủy ban nhân dân và Chủ tịch Ủyban nhân dân tỉnh các đề án, văn bản liên quan đến việc thành lập, giải thể, nhập,chia, điều chỉnh địa giới đơn vị hành chính, đổi tên đơn vị hành chính, phân loạiđơn vị hành chính trong địa bàn tỉnh để Ủy ban nhân dân tỉnh trình cấp có thẩmquyền quyết định, hoặc để Chủ tịch Ủy ban nhân dân tỉnh quyết định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và tổ chức triển khai thực hiện các đềán, văn bản liên quan đến công tác địa giới đơn vị hành chính, đổi tên đơn vịhành chính, phân loại đơn vị hành chính trong địa bàn tỉnh sau khi được cấp cóthẩm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Giúp Ủy ban nhân dân tỉnh quản lý hồ sơ, bản đồđịa giới, mốc, địa giới hành chính của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cán bộ, công chức, viên chức; cán bộ, công chứccấp xã và những người hoạt động không chuyên trách ở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tỉnh ban hành các văn bảnvề tuyển dụng, sử dụng và quản lý đối với đội ngũ cán bộ, công chức, viên chứcvà cán bộ, công chức cấp xã theo quy định của pháp luật; tham mưu, giúp Ủy bannhân dân tỉnh trong việc ban hành hoặc trình cấp có thẩm quyền ban hành các vănbản về quản lý và sử dụng những người hoạt động không chuyên trách ở cấp xãtheo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Ủy ban nhân dân tỉnh ban hành văn bản quyđịnh cụ thể điều kiện, tiêu chuẩn, chức danh đối với Trưởng, Phó các cơ quan,đơn vị thuộc, trực thuộc Sở Nội vụ và đối với Trưởng phòng, Phó Trưởng phòngPhòng Nội vụ trong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Chủ tịch Ủy ban nhân dân tỉnh quyết địnhviệc tiếp nhận, sử dụng, bổ nhiệm, bổ nhiệm lại, điều động, luân chuyển, biệtphái, nâng bậc lương, bổ nhiệm ngạch, chuyển ngạch, thay đổi chức danh nghềnghiệp, đánh giá, phân loại, khen thưởng, kỷ luật, đào tạo, bồi dưỡng và các chếđộ, chính sách khác đối với cán bộ, công chức, viên chức thuộc thẩm quyền quảnlý của Ủy ban nhân dân tỉnh theo quy định của Đảng, Nhà nước và phân cấp quảnlý cán bộ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mưu, giúp Ủy ban nhân dân tỉnh trong việctuyển dụng công chức, viên chức; thí điểm thi tuyển chức danh lãnh đạo, quảnlý; thi nâng ngạch công chức; thi hoặc xét thăng hạng chức danh nghề nghiệp đốivới viên chức theo quy định của pháp luật và theo phân cấp quản lý cán bộ của Ủyban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hồ sơ cán bộ, công chức, viên chức thuộcdiện Ủy ban nhân dân tỉnh quản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kiểm tra việc thực hiện các quy địnhvề tiêu chuẩn chức danh cán bộ, công chức, viên chức; về cơ cấu cán bộ, cơ cấuchức danh công chức, viên chức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kiểm tra việc thực hiện các quy địnhvề tuyển dụng, sử dụng và quản lý cán bộ, công chức, viên chức và cán bộ, côngchức cấp xã, những người hoạt động không chuyên trách ở cấp xã; việc thực hiệnchế độ, chính sách và công tác quản lý hồ sơ đối với cán bộ, công chức, viên chứctheo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Hướng dẫn, thống kê, kiểm tra việc thực hiện chếđộ, chính sách đối với cán bộ không chuyên trách ở thôn,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đào tạo, bồi dưỡng cán bộ, công chức, viên chứcvà cán bộ, công chức cấp xã (trong khoản này gọi chung là cán bộ, công chức,viên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tỉnh ban hành chế độ,chính sách khuyến khích cán bộ, công chức, viên chức của tỉnh học tập để nângcao trình độ, năng lực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cơ quan có liên quan trình Ủyban nhân dân tỉnh quyết định việc bố trí, phân bổ kinh phí đối với hoạt độngđào tạo, bồi dưỡng cán bộ, công chức, viên chức của tỉnh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Ủy ban nhân dân tỉnh ban hành quy hoạch, kếhoạch đào tạo, bồi dưỡng cán bộ, công chức, viên chức thuộc phạm vi quản lý;giúp Ủy ban nhân dân tỉnh tổ chức triển khai thực hiện quy hoạch, kế hoạch đàotạo, bồi dưỡng cán bộ, công chức, viên chức sau khi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Giúp Ủy ban nhân dân tỉnh hướng dẫn, kiểm tra việcthực hiện chế độ đào tạo, bồi dưỡng cán bộ, công chức, viên chức theo quy định;tổng hợp, báo cáo kết quả hoạt động đào tạo, bồi dưỡng cán bộ, công chức, viênchức hàng năm gửi Bộ Nội vụ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Về thực hiện chế độ, chính sách tiền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hợp danh sách, hồ sơ, trình Chủ tịch Ủy bannhân dân tỉnh có văn bản đề nghị Bộ Nội vụ cho ý kiến thống nhất trước khi kýquyết định nâng bậc lương trước thời hạn đối với cán bộ, công chức, viên chức củatỉnh xếp lương ở ngạch chuyên viên cao cấp và các ngạch, chức danh tương đươngngạch chuyên viên cao cấp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theo thẩm quyền hoặc trình cấp có thẩmquyền quyết định việc nâng bậc lương thường xuyên, nâng bậc lương trước thời hạn,nâng lương vượt bậc và các chế độ, chính sách về tiền lương đối với cán bộ,công chức, viên chức, người lao động theo quy định của pháp luật và theo phân cấpcủa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kiểm tra, giải quyết theo thẩm quyềnhoặc đề nghị cấp có thẩm quyền giải quyết những vướng mắc trong việc thực hiệnchính sách, chế độ tiền lương, phụ cấp, sinh hoạt phí và tiền thưởng đối vớicán bộ, công chức, viên chức, lao động hợp đồng trong cơ quan, tổ chức hànhchính, đơn vị sự nghiệp công lập của tỉnh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Về cải cách hành chính; cải cách chế độ công vụ,công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Ủy ban nhân dân tỉnh và Chủ tịch Ủy bannhân dân tỉnh lãnh đạo, chỉ đạo, triển khai công tác cải cách hành chính của tỉnhtheo các nghị quyết, chương trình, kế hoạch cải cách hành chính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Ủy ban nhân dân tỉnh và Chủ tịch Ủy bannhân dân tỉnh quyết định phân công các cơ quan chuyên môn thuộc Ủy ban nhân dântỉnh chủ trì hoặc phối hợp thực hiện các nội dung, công việc của cải cách hànhchính, bao gồm: cải cách thể chế, cải cách thủ tục hành chính, cải cách tổ chứcbộ máy hành chính, xây dựng và nâng cao chất lượng đội ngũ cán bộ, công chức,viên chức, cải cách tài chính công, hiện đại hóa nền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Ủy ban nhân dân, Chủ tịch Ủy ban nhân dântỉnh quyết định các biện pháp đẩy mạnh cải cách hành chính, đẩy mạnh cải cáchchế độ công vụ,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đôn đốc, kiểm tra các cơ quan chuyênmôn thuộc Ủy ban nhân dân tỉnh; Ủy ban nhân dân cấp huyện và Ủy ban nhân dân cấpxã triển khai thực hiện công tác cải cách hành chính, cải cách chế độ công vụ,công chức theo chương trình, kế hoạch, đề án cải cách hành chính, cải cách chếđộ công vụ, công chức đã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đôn đốc, kiểm tra việc thực hiện cơchế một cửa, một cửa liên thông, một cửa liên thông hiện đại tại các cơ quanhành chính nhà nước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Giúp Ủy ban nhân dân tỉnh theo dõi, đánh giá, tổnghợp chung kết quả thực hiện các nhiệm vụ về cải cách hành chính, cải cách chế độcông vụ, công chức của các cơ quan, tổ chức, đơn vị thuộc Ủy ban nhân dân tỉnh,của Ủy ban nhân dân cấp huyện và Ủy ban nhân dân cấp xã; xây dựng và thực hiệnchế độ báo cáo về công tác cải cách hành chính, cải cách chế độ công vụ, côngchức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trì, phối hợp với các cơ quan có liên quanhướng dẫn về chuyên môn, nghiệp vụ trong lĩnh vực cải cách hành chính cho côngchức chuyên trách cải cách hành chính ở các cơ quan, tổ chức, đơn vị thuộc Ủyban nhân dân tỉnh và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Về công tác tổ chức hội; quỹ xã hội, quỹ từ thiện(gọi chung là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trình Chủ tịch Ủy ban nhân dân tỉnhquyết định cho phép thành lập, chia, tách, sáp nhập, hợp nhất, giải thể; đổitên và phê duyệt điều lệ đối với hội có phạm vi hoạt động trong tỉnh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trình Chủ tịch Ủy ban nhân dân tỉnh cấpgiấy phép thành lập và công nhận điều lệ, cho phép hợp nhất, sáp nhập, chia,tách, giải thể, đổi tên, đình chỉ, tạm đình chỉ hoạt động, cho phép quỹ hoạt độngtrở lại sau khi bị tạm đình chỉ, công nhận quỹ đủ điều kiện hoạt động, công nhậnthành viên Hội đồng quản lý quỹ, cho phép thay đổi hoặc cấp lại giấy phép thànhlập, thu hồi giấy phép thành lập, giải quyết khiếu nại, tố cáo đối với quỹ cóphạm vi hoạt động trong tỉnh và quỹ có tổ chức, cá nhân nước ngoài góp tài sảnđể thành lập, hoạt động trong phạm vi huyện,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tình hình thực tế ở địa phương, trình Chủtịch Ủy ban nhân dân tỉnh ủy quyền cho Chủ tịch Ủy ban nhân dân cấp huyện quyếtđịnh việc thực hiện công tác quản lý đối với hội có phạm vi hoạt động trong xã,quỹ có phạm vi hoạt động trong huyện, xã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Trình Ủy ban nhân dân tỉnh quyết định cho phép hộicó phạm vi hoạt động trong cả nước, hội có phạm vi hoạt động liên tỉnh đặt vănphòng đại diện của hội ở địa phương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kiểm tra việc thực hiện phập luật vềhội, quỹ đối với các hội, quỹ hoạt động trong phạm vi tỉnh. Xử lý theo thẩm quyềnhoặc trình cấp có thẩm quyền xử lý các vi phạm pháp luật về hội,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phối hợp với các cơ quan chuyên môncùng cấp trình Ủy ban nhân dân tỉnh và Chủ tịch Ủy ban nhân dân tỉnh xem xét,quyết định việc hỗ trợ và thực hiện các chế độ, chính sách khác đối với tổ chứchội, quỹ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Về công tác văn thư,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Ủy ban nhân dân tỉnh ban hành vàhướng dẫn thực hiện các chế độ, quy định về công tác văn thư, lưu trữ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giúp Ủy ban nhân dân tỉnh về công tácquản lý lưu trữ thông tin số trong các cơ quan, đơn vị nhà nước trên địa bàn tỉnhtheo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cấp có thẩm quyền phê duyệt Danh mục tàiliệu hết giá trị của Lưu trữ lịch sử của tỉnh, quyết định hủy tài liệu hết giátrị tại Lưu trữ lịch sử của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Thẩm định Danh mục tài liệu hết giá trị cần hủytại Lưu trữ cơ quan đối với cơ quan, tổ chức thuộc nguồn nộp lưu tài liệu vàoLưu trữ lịch sử của tỉnh; quyết định việc hủy tài liệu có thông tin trùng lặp tạiLưu trữ lịch sử của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Nghiên cứu, ứng dụng khoa học và công nghệ vàocông tác văn thư,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tập huấn, bồi dưỡng nghiệp vụ văn thư,lưu trữ đối với đội ngũ công chức, viên chức làm công tác văn thư,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 tra việc thực hiện các chế độ, quy định vềcông tác văn thư, lưu trữ: giải quyết theo thẩm quyền hoặc báo cáo cấp có thẩm quyềnxem xét giải quyết khiếu nại, tố cáo và xử lý vi phạm pháp luật về văn thư, lưutrữ;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công tác báo cáo, thống kê về văn thư,lưu trữ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nhiệm vụ của Lưu trữ lịch sử của tỉnh,gồm: Trình cấp có thẩm quyền ban hành Danh mục cơ quan, tổ chức thuộc nguồn nộplưu tài liệu và phê duyệt Danh mục tài liệu nộp lưu vào Lưu trữ lịch sử của tỉnh;hướng dẫn các cơ quan, tổ chức thuộc nguồn nộp lưu tài liệu chuẩn bị tài liệu nộplưu; thu thập, chỉnh lý, xác định giá trị, thống kê, tu bổ phục chế, bảo hiểm,bảo quản, giải mật tài liệu lưu trữ lịch sử và tổ chức khai thác, sử dụng tàiliệu lưu trữ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Cấp, cấp lại, thu hồi chứng chỉ hành nghề lưu trữđối với cá nhân có đủ các điều kiện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Thực hiện các hoạt động dịch vụ lưu trữ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Về công tác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tuyên truyền, phổ biến chủ trương, chínhsách, pháp luật về tôn giáo đối với cán bộ, công chức, viên chức và tín đồ, chứcsắc, chức việc, nhà tu hành, nhân sỹ các tôn giáo trong phạm vi quản lý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theo thẩm quyền hoặc trình cấp có thẩmquyền giải quyết những vấn đề cụ thể về tôn giáo theo quy định của pháp luật.Chủ trì, phối hợp với các sở, ban, ngành trong việc tham mưu, trình Ủy ban nhândân tỉnh giải quyết những vấn đề phát sinh trong tôn giáo theo quy định; là đầumối liên hệ giữa chính quyền địa phương với các tổ chức tôn giáo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công tác thanh tra, kiểm tra, giải quyếtkhiếu nại, tố cáo về lĩnh vực tôn giáo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việc đào tạo, bồi dưỡng nghiệp vụ vềcông tác tôn giáo đối với đội ngũ công chức làm công tác tôn giáo thuộc phạm viquản lý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Trình Ủy ban nhân dân tỉnh thực hiện việc áp dụngchính sách đối với những tổ chức tôn giáo và cá nhân có hoạt động tôn giáo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việc nghiên cứu khoa học trong lĩnh vựctôn giáo, tổng kết thực tiễn, cung cấp luận cứ khoa học cho việc xây dựng và thựchiện các chủ trương, chính sách, pháp luật của Đảng, Nhà nước đối với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Phòng Nội vụ thuộc Ủy ban nhân dân cấphuyện giải quyết những vấn đề cụ thể về tôn giáo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Về công tác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Ủy ban nhân dân tỉnh, Chủ tịch Ủyban nhân dân tỉnh và Hội đồng thi đua - khen thưởng tỉnh tổ chức các phong tràothi đua, hướng dẫn, đôn đốc, kiểm tra các sở, ban, ngành, Ủy ban nhân dân cấphuyện, Ủy ban nhân dân cấp xã. Mặt trận Tổ quốc, các tổ chức chính trị, chínhtrị-xã hội và các tổ chức kinh tế thực hiện các phong trào thi đua và chínhsách khen thưởng của Đảng, Nhà nước trên địa bàn tỉnh. Chủ trì, phối hợp với Mặttrận Tổ quốc, các tổ chức chính trị, tổ chức chính trị - xã hội, tổ chức xã hộiở địa phương và các cơ quan thông tin đại chúng phát hiện, tuyên truyền và nhânrộng các điển hình tiên tiến;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kế hoạch đào tạo, bồi dưỡng,hướng dẫn chuyên môn, nghiệp vụ cho đội ngũ công chức làm công tác thi đua,khen thưởng ở các sở, ban, ngành, ở cấp huyện, cấp xã và doanh nghiệp trên địabàn tỉnh; ứng dụng khoa học công nghệ trong lĩnh vực thi đua, khen thưởng. Thựchiện công tác thanh tra, kiểm tra những vấn đề liên quan đến công tác thi đua,khen thưởng và giải quyết các khiếu nại, tố cáo về lĩnh vực thi đua, khen thưởngtheo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hồ sơ đề nghị khen thưởng của các sở,ban, ngành, của cấp huyện, cấp xã, Mặt trận Tổ quốc, các tổ chức chính trị, tổchức chính trị - xã hội, tổ chức xã hội, tổ chức kinh tế ở địa phương và cơ sở,trình Ủy ban nhân dân tỉnh quyết định khen thưởng hoặc đề nghị cấp có thẩm quyềnquyết định khen thưởng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lưu trữ hồ sơ khen thưởng theo quy địnhcủa pháp luật; xây dựng và quản lý cơ sở dữ liệu về thi đua, khen thưởng; tổnghợp, báo cáo định kỳ về thi đua, khen thưởng theo quy định. Xây dựng, quản lývà sử dụng Quỹ thi đua, khen thưởng theo quy định của pháp luật; quản lý, cấpphát, thu hồi, cấp đổi hiện vật khen thưởng theo phân cấp; tham mưu tổ chức thựchiện việc trao tặng, đón nhận các hình thức khen thưởng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Làm nhiệm vụ thường trực Hội đồng Thi đua-Khenthưởng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Về công tác thanh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sở, ban, ngành và cáccơ quan, tổ chức có liên quan của tỉnh trong việc tuyên truyền, phổ biến, giáodục pháp luật cho thanh niên, trong việc thực hiện cơ chế, chính sách đối vớithanh niên và công tác thanh niên theo quy định; giải quyết những vấn đề quantrọng, liên ngành về thanh niên và công tác thanh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kiểm tra việc thực hiện các quy địnhcủa pháp luật về thanh niên và công tác thanh niên; việc thực hiện chính sách,chế độ trong tổ chức và quản lý thanh niên, công tác thanh niên của tỉnh; hướngdẫn chuyên môn, nghiệp vụ về công tác thanh niên đối với các sở, cơ quan ngangsở, đơn vị sự nghiệp thuộc tỉnh, Ủy ban nhân dân cấp huyện,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chế độ, chính sách đối với thanh niêntheo quy định của pháp luật và theo phân công, phân cấp của các cơ quan có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Thực hiện hợp tác quốc tế về công tác nội vụ vàcác lĩnh vực được giao theo quy định của pháp luật và theo phân công hoặc ủyquyền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Thực hiện công tác kiểm tra, thanh tra, giảiquyết khiếu nại, tố cáo liên quan đến công tác nội vụ theo quy định của pháp luậtvà theo sự phân công hoặc ủy quyền của Ủy ban nhân dân tỉnh; thực hiện các quyđịnh về phòng, chống tham nhũng, tiêu cực, các quy định về thực hành tiết kiệm,chống lãng phí; xử lý theo thẩm quyền các vi phạm pháp luật, hoặc tham mưu chocấp có thẩm quyền xử lý các vi phạm pháp luật trên các lĩnh vực công tác đượcgiao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Hướng dẫn chuyên môn nghiệp vụ về công tác nộivụ và các lĩnh vực khác được giao đối với các cơ quan hành chính, đơn vị sựnghiệp công lập thuộc tỉnh, đối với Ủy ban nhân dân cấp huyện, Ủy ban nhân dâncấp xã. Giúp Ủy ban nhân dân tỉnh thực hiện chức năng quản lý nhà nước theo cáclĩnh vực công tác được giao đối với các tổ chức của các Bộ, ngành, Trung ươngvà địa phương khác đặt trụ sở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Tổng hợp, thống kê theo hướng dẫn của Bộ Nội vụvề tổ chức cơ quan hành chính, đơn vị sự nghiệp công lập; số lượng các đơn vịhành chính cấp huyện, cấp xã, số lượng thôn, tổ dân phố; số lượng, chất lượng độingũ cán bộ, công chức, viên chức và cán bộ, công chức cấp xã, những người hoạtđộng không chuyên trách ở cấp xã; công tác văn thư, lưu trữ nhà nước; công táctôn giáo; công tác thi đua, khen thưởng; công tác thanh niên và các lĩnh vựckhác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Tổ chức nghiên cứu, ứng dụng các tiến bộ khoa học,công nghệ; xây dựng hệ thống thông tin, lưu trữ phục vụ công tác quản lý nhà nướcvà chuyên môn, nghiệp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Chỉ đạo và hướng dẫn tổ chức các hoạt động dịchvụ công trong các lĩnh vực công tác thuộc phạm vi quản lý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Thực hiện công tác thông tin, báo cáo định kỳ,đột xuất với Ủy ban nhân dân tỉnh và Bộ Nội vụ về tình hình thực hiện nhiệm vụđược giao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Quản lý tổ chức bộ máy, biên chế công chức, cơcấu ngạch công chức, vị trí việc làm, cơ cấu viên chức theo chức danh nghề nghiệpvà số lượng người làm việc trong các cơ quan, đơn vị thuộc, trực thuộc Sở Nội vụ:quản lý hồ sơ, quyết định việc tuyển dụng, tiếp nhận, sử dụng, bổ nhiệm, bổ nhiệmlại, điều động, biệt phái, nâng bậc lương, bổ nhiệm ngạch, chuyển ngạch, thay đổichức danh nghề nghiệp, đánh giá, khen thưởng, kỷ luật, đào tạo, bồi dưỡng vàcác chế độ, chính sách khác đối với công chức, viên chức, người lao động thuộcthẩm quyền quản lý của Sở Nội vụ theo quy định và theo sự phân công hoặc ủy quyềncủa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Quản lý và chịu trách nhiệm về tài chính, tài sảnđược giao theo quy định của pháp luật và theo phân công, phân cấp hoặc ủy quyềncủa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Quy định cụ thể về mối quan hệ công tác vàtrách nhiệm của người đứng đầu các cơ quan, đơn vị thuộc, trực thuộc Sở Nội vụtheo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Thực hiện các nhiệm vụ, quyền hạn khác do Ủyban nhân dân tỉnh, Chủ tịch Ủy ban nhân dân tỉnh giao và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Giám đốc và Phó Giám đốcSở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Nội vụ có Giám đốc và không quá 03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Sở Nội vụ là người đứng đầu Sở Nội vụ,chịu trách nhiệm trước Ủy ban nhân dân tỉnh, Chủ tịch Ủy ban nhân dân tỉnh vàtrước pháp luật về thực hiện chức năng, nhiệm vụ, quyền hạn của Sở Nội vụ; thựchiện các chức trách, nhiệm vụ của Giám đốc Sở quy định tại Điều 7 Nghị định số24/2014/NĐ-CP ngày 04/4/2014 của Chính phủ quy định tổ chức các cơ quan chuyênmôn thuộc Ủy ban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Phó Giám đốc Sở Nội vụ là người giúp Giám đốc SởNội vụ phụ trách, chỉ đạo một số mặt công tác của các cơ quan, đơn vị thuộc vàtrực thuộc Sở Nội vụ; chịu trách nhiệm trước Giám đốc Sở Nội vụ và trước phápluật về nhiệm vụ được phân công. Khi Giám đốc Sở vắng mặt, một Phó Giám đốc Sởđược Giám đốc Sở ủy nhiệm điều hành các hoạt động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đốc và Phó Giám đốc Sở Nội vụ do Chủ tịch Ủyban nhân dân tỉnh quyết định bổ nhiệm theo quy định của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bổ nhiệm lại, miễn nhiệm, điều động, luânchuyển, khen thưởng, kỷ luật, cho từ chức, nghỉ hưu và thực hiện chế độ, chínhsách khác đối với Giám đốc, Phó Giám đốc Sở Nội vụ do Chủ tịch Ủy ban nhân dântỉnh quyết định theo quy định của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Cơ cấu tổ chức của Sở Nộivụ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thuộc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Tổ chức, biên chế và tổ chức phi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Xây dựng chính quyền và công tác thanhniên;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Cải cách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phòng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Thanh tra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trực thuộc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Thi đua -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cục Văn thư -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Sở Nội vụ có trách nhiệm ban hành văn bảnquy định cụ thể chức năng, nhiệm vụ, quyền hạn và cơ cấu tổ chức của các cơquan, đơn vị thuộc, trực thuộc Sở Nội vụ theo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Biên chế, số lượng ngườilàm việc và công chức, viên chức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chế công chức, số lượng người làm việc củaSở Nội vụ do Chủ tịch Ủy ban nhân dân tỉnh quyết định; Biên chế công chức, sốlượng người làm việc trong các cơ quan, đơn vị thuộc, trực thuộc Sở Nội vụ doGiám đốc Sở Nội vụ quyết định trong tổng biên chế công chức và tổng số lượngngười làm việc của Sở Nội vụ đã được Chủ tịch Ủy ban nhân dân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tuyển dụng, sử dụng, bổ nhiệm, miễn nhiệm,nâng bậc lương, chuyển ngạch, bổ nhiệm ngạch, thay đổi chức danh nghề nghiệp,điều động, khen thưởng, kỷ luật, nghỉ hưu và thực hiện chế độ chính sách khác đốivới công chức, viên chức, người lao động thuộc Sở Nội vụ do Giám đốc Sở Nội vụquyết định theo phân cấp hoặc trình Chủ tịch Ủy ban nhân dân tỉnh xem xét, quyếtđịnh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bố trí công tác đối với công chức, viên chứccủa Sở Nội vụ phải căn cứ vào vị trí việc làm, tiêu chuẩn chức danh công chức,viên chức, phẩm chất, năng lực, sở trường, đảm bảo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6.Quyết định này có hiệu lực thi hành sau 10 ngày kể từ ngàyký và thay thế Quyết định số 58/2012/QĐ-UBND ngày 18/8/2012 của Ủy ban nhân dântỉnh Nghệ An về việc ban hành Quy định chức năng, nhiệm vụ, quyền hạn và cơ cấutổ chức của Sở Nội vụ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Chánh Văn phòng Ủy ban nhân dân tỉnh; Giám đốc Sở Nội vụ;Giám đốc các sở; Thủ trưởng các ban, ngành, cơ quan, đơn vị có liên quan; Chủ tịchỦy ban nhân dân các huyện, thành phố, thị xã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r/>
            </w:r>
            <w:r>
              <w:t xml:space="preserve"> </w:t>
            </w:r>
            <w:r>
              <w:t xml:space="preserve">- Như Điều 7;</w:t>
            </w:r>
            <w:r>
              <w:rPr/>
              <w:br/>
            </w:r>
            <w:r>
              <w:t xml:space="preserve">- Bộ Nội vụ;</w:t>
            </w:r>
            <w:r>
              <w:rPr/>
              <w:br/>
            </w:r>
            <w:r>
              <w:t xml:space="preserve">- Cục Kiểm tra VBQPPL - Bộ tư pháp;</w:t>
            </w:r>
            <w:r>
              <w:rPr/>
              <w:br/>
            </w:r>
            <w:r>
              <w:t xml:space="preserve">- TT Tỉnh ủy;</w:t>
            </w:r>
            <w:r>
              <w:rPr/>
              <w:br/>
            </w:r>
            <w:r>
              <w:t xml:space="preserve">- TT HĐND tỉnh;</w:t>
            </w:r>
            <w:r>
              <w:rPr/>
              <w:br/>
            </w:r>
            <w:r>
              <w:t xml:space="preserve">- Đoàn Đại biểu Quốc hội tỉnh;</w:t>
            </w:r>
            <w:r>
              <w:rPr/>
              <w:br/>
            </w:r>
            <w:r>
              <w:t xml:space="preserve">- Chủ tịch, các PCT UBND tỉnh;</w:t>
            </w:r>
            <w:r>
              <w:rPr/>
              <w:br/>
            </w:r>
            <w:r>
              <w:t xml:space="preserve">- Các Phó VP UBND tỉnh;</w:t>
            </w:r>
            <w:r>
              <w:rPr/>
              <w:br/>
            </w:r>
            <w:r>
              <w:t xml:space="preserve">- Trung tâm Tin học - Công báo;</w:t>
            </w:r>
            <w:r>
              <w:rPr/>
              <w:br/>
            </w:r>
            <w:r>
              <w:t xml:space="preserve">- CV: KTTH, NC, TU;</w:t>
            </w:r>
            <w:r>
              <w:rPr/>
              <w:br/>
            </w:r>
            <w:r>
              <w:t xml:space="preserve">- Lưu: VT, TH (H).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Xuân Đường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4-2014-nd-cp-cua-thu-tuong-chinh-phu---quy-dinh-to-chuc-cac-co-quan-chuyen-mon-thuoc-uy-ban-nhan-dan-tinh--thanh-pho-truc-thuoc-trung-uong.aspx" TargetMode="External" /><Relationship Id="rId4" Type="http://schemas.openxmlformats.org/officeDocument/2006/relationships/hyperlink" Target="/thong-tu-so-15-2014-tt-bnv-cua-bo-noi-vu---huong-dan-chuc-nang--nhiem-vu--quyen-han-va-co-cau-to-chuc-cua-so-noi-vu-thuoc-uy-ban-nhan-dan-tinh--thanh-pho-truc-thuoc-trung-uong;-phong-noi-vu-thuoc-uy-b.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2022-06-22T15:02:02Z</dcterms:created>
  <dcterms:modified xsi:type="dcterms:W3CDTF">2022-06-22T15:02:02Z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2022-06-22T15:02:02Z</dcterms:created>
  <dcterms:modified xsi:type="dcterms:W3CDTF">2022-06-22T15:02:02Z</dcterms:modified>
</cp:coreProperties>
</file>