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w:t>
            </w:r>
            <w:r>
              <w:rPr>
                <w:b/>
              </w:rPr>
              <w:t xml:space="preserve"> BAN NHÂN DÂN</w:t>
            </w:r>
            <w:r>
              <w:rPr>
                <w:b/>
              </w:rPr>
              <w:t xml:space="preserve">THÀNH PHỐ CẦN THƠ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955/QĐ-UBND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Cần Thơ, ngày 02 tháng 4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VỀ VIỆC BAN HÀNH QUY CHẾ QUẢN LÝ, SỬ DỤNG CHỮ KÝ SỐ, CHỨNG THƯ SỐ TRONG CÁC CƠ QUAN NHÀ NƯỚC TRÊN ĐỊA BÀN THÀNH PHỐ CẦN THƠ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ỦY BAN NHÂN DÂN THÀNH PHỐ CẦN THƠ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 đồng nhân dân và Ủy ban nhân dân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Công nghệ thông tin ngày 29 tháng 6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64/2007/NĐ-CP </w:t>
        </w:r>
      </w:hyperlink>
      <w:r>
        <w:rPr>
          <w:i/>
        </w:rPr>
        <w:t xml:space="preserve"> ngày 10 tháng 4 năm 2007 của Chính phủ về ứng dụng công nghệ thông tin trong hoạt động của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26/2007/NĐ-CP </w:t>
        </w:r>
      </w:hyperlink>
      <w:r>
        <w:rPr>
          <w:i/>
        </w:rPr>
        <w:t xml:space="preserve"> ngày 15 tháng 02 năm 2007 của Chính phủ quy định chi tiết thi hành Luật Giao dịch điện tử về chữ ký số và dịch vụ chứng thực chữ ký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cứ Nghị định số 106/2011/NĐ-CP ngày 23 tháng 11 năm 2011 của Chính phủ về việc sửa đổi, bổ sung một số điều của Nghị định số 26/2007/NĐ-CP của Chính phủ ngày 15 tháng 02 năm 2007 quy định chi tiết thi hành Luật Giao dịch điện tử về chữ ký số và dịch vụ chứng thực chữ ký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cứ Thông tư số </w:t>
      </w:r>
      <w:hyperlink r:id="rId5" w:history="1">
        <w:r>
          <w:rPr>
            <w:rStyle w:val="Hyperlink"/>
            <w:i/>
          </w:rPr>
          <w:t xml:space="preserve">05/2010/TT-BNV </w:t>
        </w:r>
      </w:hyperlink>
      <w:r>
        <w:rPr>
          <w:i/>
        </w:rPr>
        <w:t xml:space="preserve"> ngày 01 tháng 07 năm 2010 của Bộ Nội về việc hướng dẫn về cung cấp, quản lý và sử dụng dịch vụ chứng thực chữ ký sốchuyên dùng phục vụ các cơ quan thuộc hệ thống chính trị;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Chỉ thị số 15/CT-TTg ngày 22 tháng 5 năm 2012 của Thủ tướng Chính phủ về việc tăng cường sử dụng văn bản điện tử trong hoạt động của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Giám đốc Sở Thông tin và Truyền thông tại Tờ trình số 329/TTr-STTTT ngày 26 tháng 3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Quyết định này Quy chế quản lý, sử dụng chữ ký số, chứng thư số trong các cơ quan nhà nước trên địa bàn thành phố Cần Thơ.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này có hiệu lực thi hành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Chánh Văn phòng Ủy ban nhân dân thành phố, Giám đốc Sở Thông tin và Truyền thông, Giám đốc Sở Nội vụ, Thủ trưởng các sở, ban, ngành thành phố, Chủ tịch Ủy ban nhân dân các quận, huyện, các cơ quan, các tổ chức và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 KT. CHỦ TỊCH PHÓ CHỦ TỊCH</w:t>
            </w:r>
            <w:r>
              <w:rPr>
                <w:b/>
              </w:rPr>
              <w:t xml:space="preserve">Lê Văn Tâm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QUẢN LÝ, SỬ DỤNG CHỮ KÝ SỐ, CHỨNG THƯ SỐ TRONG CÁC CƠ QUAN NHÀ NƯỚC TRÊN ĐỊA BÀN THÀNH PHỐ CẦN THƠ </w:t>
      </w:r>
      <w:r>
        <w:rPr>
          <w:i/>
        </w:rPr>
        <w:t xml:space="preserve">(Ban hành kèm theo Quyết định số 955/QĐ-UBND ngày 02 tháng 4 năm 2014 của Ủy ban nhân dân thành phố Cần Thơ)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chế này quy định việc quản lý, sử dụng chữ ký số, chứng thư số do tổ chức cung cấp dịch vụ chứng thực chữ ký số chuyên dùng thuộc Ban Cơ yếu Chính phủ cấp trong giao dịch điện tử trong các cơ quan nhà nước trên địa bàn thành phố Cần Thơ.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chế này được áp dụng đối với các cơ quan quản lý nhà nước trên địa bàn thành phố Cần Thơ.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Cán bộ, công chức, viên chức đang làm việc trong các cơ quan nêu tại Khoản 1 Điều này và những tổ chức, cá nhân có liên quan áp dụng Quy chế này trong việc vận hành, khai thác và sử dụng hệ thống thông tin tại các cơ quan,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Quy chế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“Chữ ký số” là một dạng chữ ký điện tử được tạo ra bằng sự biến đổi một thông điệp dữ liệu sử dụng hệ thống mật mã không đối xứng theo đó người có được thông điệp dữ liệu ban đầu và khóa công khai của người ký có thể xác định được chính xác. Cụ thể là thông tin (dữ liệu) được gắn kèm với tài liệu (văn bản, âm thanh, hình ảnh) sử dụng các kỹ thuật mật mã nhằm xác định người ký dữ liệu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“Chứng thư số” là một dạng chứng thư điện tử do tổ chức cung cấp dịch vụ chứng thực chữ ký số cấp. Đối với cơ quan nhà nước là chữ ký số được Trung tâm chứng thực điện tử chuyên dùng - Ban Cơ yếu Chính phủ công nhận và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“Thiết bị lưu khóa” hay còn gọi là “USB token” là thiết bị dùng để lưu trữ chứng thư số và khóa bí mật, do Tổ chức cung cấp dịch vụ cấp cho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“Thuê bao” là tổ chức, cá nhân được cấp chứng thư số, chấp nhận chứng thư số và giữ khóa bí mật tương ứng với khóa công khai ghi trên chứng thư số được cấp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“Ký số” là việc đưa khóa bí mật vào một chương trình phần mềm để tự động tạo và gắn chữ ký số vào thông điệp dữ liệu. Là việc xác thực chữ ký của mình trên file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“Người ký” là thuê bao dùng đúng khóa bí mật của mình để ký số vào một thông điệp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“Giao dịch điện tử của cơ quan nhà nước” là các giao dịch được thực hiện bằng phương tiện điện tử của cơ quan nhà nước. Là các giao dịch được thực hiện thông qua môi trường mạng (mail, hệ thống phần mềm…).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Người quản lý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Ủy ban nhân dân thành phố ủy quyền cho Giám đốc Sở Nội vụ thực hiện trách nhiệm của người quản lý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đốc Sở Nội vụ chịu trách nhiệm quản lý thuê bao theo quy định tại Thông tư 05/2010/TT-BNV ngày 01 tháng 7 năm 2010 của Bộ Nội vụ và Điều 14 của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Nội dung và thời hạn của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chứng thư số của thuê bao được qui định tại Khoản 1, Điều 6 Thông tư số 05/2010/TT-BNV ngày 01 tháng 7 năm 2010 của Bộ Nội vụ về việc hướng dẫn về cung cấp, quản lý và sử dụng dịch vụ chứng thực chữ ký số chuyên dùng phục vụ các cơ quan thuộc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có hiệu lực của chứng thư số: Không quá 05 năm đối với chứng thư số của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loại chứng thư số của thuê bao được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Chứng thư số dùng để ký số thông điệp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Chứng thư số dùng để mã hóa thông điệp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VÀ SỬ DỤNG CHỮ KÝ SỐ,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Cấp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tổ chức, cá nhân đề nghị cấp chứng thư số phải thỏa mãn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cơ quan, tổ chức, cá nhân trên địa bàn thành phố Cần Thơ được quy định tại Điều 2 của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các nghĩa vụ, trách nhiệm của thuê bao theo qui định tại Điều 11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cấp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đề nghị cấp chứng thư số cho cá nhân thì đề nghị lập </w:t>
      </w:r>
      <w:r>
        <w:rPr>
          <w:i/>
        </w:rPr>
        <w:t xml:space="preserve">theo mẫu số 01</w:t>
      </w:r>
      <w:r>
        <w:t xml:space="preserve">, đồng thời cơ quan, tổ chức đại diện lập danh sách tổng hợp </w:t>
      </w:r>
      <w:r>
        <w:rPr>
          <w:i/>
        </w:rPr>
        <w:t xml:space="preserve">theo mẫu số 02</w:t>
      </w:r>
      <w:r>
        <w:t xml:space="preserve"> gửi đến Sở Nội vụ </w:t>
      </w:r>
      <w:r>
        <w:rPr>
          <w:i/>
        </w:rPr>
        <w:t xml:space="preserve">(sau đây gọi là người quản lý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đề nghị cấp chứng thư số cho cơ quan, tổ chức, để thể hiện con dấu của cơ quan, tổ chức thì lập đề nghị </w:t>
      </w:r>
      <w:r>
        <w:rPr>
          <w:i/>
        </w:rPr>
        <w:t xml:space="preserve">theo mẫu số 03</w:t>
      </w:r>
      <w:r>
        <w:t xml:space="preserve"> và cung cấp kèm theo “Bản sao hợp lệ giấy chứng nhận đã đăng ký mẫu con dấu của cơ quan, tổ chức” gửi đến người quản lý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Thu hồi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Chứng thư số phải được thu hồi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Chứng thư số hết hạn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Theo đề nghị bằng văn bản từ thuê bao, có xác nhận của cơ quan quản lý trực tiếp trong các trường hợp: Khóa bí mật bị lộ hoặc nghi bị lộ; thiết bị lưu khóa bí mật bị thất lạc, bị sao chép hoặc các trường hợp mất an toàn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Thuê bao thay đổi vị trí công tác hoặc nghỉ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chứng thư số cho người có thẩm quyền của cơ quan, tổ chức theo quy định của pháp luật về quản lý và sử dụng con dấu có thay đổi chức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Thuê bao vi phạm các quy định về quản lý, sử dụng khóa bí mật và thiết bị lưu khóa bí mật được quy định tại Điều 11 của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trình thu hồi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Mọi yêu cầu thu hồi chứng thư số phải thông báo đến người quản lý thuê bao. Mọi yêu cầu thu hồi chứng thư số có thể gửi thông qua chứng thư số còn hiệu lực hoặc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đề nghị thu hồi chứng thư số của thuê bao là cá nhân: Thuê bao lập đề nghị thu hồi chứng thư số hoặc cơ quan quản lý trực tiếp của thuê bao có thể lập đề nghị thu hồi chứng thư số </w:t>
      </w:r>
      <w:r>
        <w:rPr>
          <w:i/>
        </w:rPr>
        <w:t xml:space="preserve">theo mẫu số 04</w:t>
      </w:r>
      <w:r>
        <w:t xml:space="preserve"> gửi đến người quản lý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đề nghị thu hồi chứng thu số thể hiện con dấu của cơ quan, tổ chức đề nghị thu hồi chứng thư số </w:t>
      </w:r>
      <w:r>
        <w:rPr>
          <w:i/>
        </w:rPr>
        <w:t xml:space="preserve">theo mẫu số 05 </w:t>
      </w:r>
      <w:r>
        <w:t xml:space="preserve">gửi đến người quản lý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quản lý thuê bao gửi yêu cầu thu hồi chứng thư số tới Cục Cơ yếu 893 - Ban Cơ yếu Chính phủ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Sau khi nhận được văn bản thu hồi chứng thư số của Cục Cơ yếu 893 - Ban Cơ yếu Chính phủ, người quản lý thuê bao thông báo cho thuê bao và tiến hành thu hồi thiết bị lưu khóa bí mật, giao lại cho Cục Cơ yếu 893 - Ban Cơ yếu Chính phủ. Quá trình giao nhận phải lập biên bản giao nhận </w:t>
      </w:r>
      <w:r>
        <w:rPr>
          <w:i/>
        </w:rPr>
        <w:t xml:space="preserve">theo mẫu số 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Mở khóa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chứng thư số của thuê bao không sử dụng được do bị khóa, cơ quan quản lý trực tiếp của thuê bao lập đề nghị mở khóa chứng thư số </w:t>
      </w:r>
      <w:r>
        <w:rPr>
          <w:i/>
        </w:rPr>
        <w:t xml:space="preserve">theo mẫu số 06</w:t>
      </w:r>
      <w:r>
        <w:t xml:space="preserve"> và gửi đến quản lý thuê bao để được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quản lý thuê bao lập danh sách thuê bao đề nghị mở khóa chứng thư số gửi về Ban Cơ yếu Chính phủ theo quy định</w:t>
      </w:r>
      <w:r>
        <w:rPr>
          <w:i/>
        </w:rPr>
        <w:t xml:space="preserve">. </w:t>
      </w:r>
      <w:r>
        <w:t xml:space="preserve">Sau khi nhận được phản hồi của Ban Cơ yếu Chính phủ, người quản lý thuê bao tiến hành hỗ trợ thuê bao thực hiện mở khóa chứng thư số theo hướng dẫn của Ban Cơ yếu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Quản lý và sử dụng chữ ký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thư của cơ quan, tổ chức là người được lãnh đạo cơ quan, tổ chức giao quản lý và sử dụng chữ ký số, chứng thư số thể hiện con dấu của cơ quan, tổ chức mình (khi bàn giao phải có biên bản bàn giao theo </w:t>
      </w:r>
      <w:r>
        <w:rPr>
          <w:i/>
        </w:rPr>
        <w:t xml:space="preserve">mẫu số 07</w:t>
      </w:r>
      <w:r>
        <w:t xml:space="preserve">); có trách nhiệm thực hiện các quy định tại Điều 11 Quy chế này đối với chữ ký số; thực hiện chứng thực văn bản trên các loại văn bản theo quy định thực hiện chữ ký số của Ủy ban nhân dân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văn bản khi đưa lên trang tin điện tử của các cơ quan, đơn vị phải được xác thực bằng chữ ký số để văn bản mang tính pháp lý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Mẫu xác thực chữ ký số phải được xác thực dưới nơi ký của người có thẩm quyền ký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Quy định việc gửi, nhận văn bản điện tử được ký bằng chữ ký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gửi, nhận văn bản điện tử được ký bằng chữ ký số, thực hiện theo Chỉ thị số 15/CT-TTg ngày 22 tháng 5 năm 2012 của Thủ tướng Chính phủ về việc tăng cường sử dụng văn bản điện tử trong hoạt động của cơ quan nhà nước và văn bản chỉ đạo của Ủy ban nhân dân thành phố về trao đổi, lưu trữ, xử lý văn bản điện tử trong hoạt động của các cơ quan nhà nước trên địa bàn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TRÁCH NHIỆM VÀ QUYỀN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Đối với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Cung cấp chính xác và đầy đủ các thông tin liên quan đến việc cấp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Quản lý và sử dụng chứng thư số theo chế độ bí mật của nhà nước, trong đó chú ý đảm bảo thực hiện đúng các nội dung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cơ quan, đơn vị khi bàn giao chứng thư số cho công chức sử dụng ký số cho cơ quan phải có biên bản bàn giao </w:t>
      </w:r>
      <w:r>
        <w:rPr>
          <w:i/>
        </w:rPr>
        <w:t xml:space="preserve">theo</w:t>
      </w:r>
      <w:r>
        <w:t xml:space="preserve"> </w:t>
      </w:r>
      <w:r>
        <w:rPr>
          <w:i/>
        </w:rPr>
        <w:t xml:space="preserve">mẫu số 07</w:t>
      </w:r>
      <w:r>
        <w:t xml:space="preserve">; lưu biên bản bàn giao theo quy định về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để thất lạc (mất) thiết bị ký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chứng thư số thường xuyên, đúng mục đích, đáp ứng công việc của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Bàn giao chứng thư số cho người quản lý thuê bao (Sở Nội vụ) được quy định tại Điều 7 của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báo ngay cho người quản lý thuê bao bằng phương tiện nhanh nhất có thể để kịp thời xử lý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Quên mật khẩu hoặc bị khóa thiết bị (do nhập sai mật khẩu quá 15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Thất lạc (mất) thiết bị ký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thay đổi vị trí công tác hoặc nghỉ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Khi hết thời gian thời gian sử dụng (05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biến động, thay đổi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trách nhiệm thực hiện đầy đủ các quy định, quy trình quản lý, sử dụng chứng thư số và tuân thủ các quy định của pháp luật về quản lý sử dụng chứng thư số, chữ ký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Hồ sơ đăng ký lại khi chứng thư số bị thất lạc: Thủ trưởng cơ quan, đơn vị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Lập biên bản nêu cụ thể thời gian thất lạc, lý do thất lạc.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thuê bao là cá nhân: Có đề nghị thu hồi chứng thư số </w:t>
      </w:r>
      <w:r>
        <w:rPr>
          <w:i/>
        </w:rPr>
        <w:t xml:space="preserve">theo mẫu số 04</w:t>
      </w:r>
      <w:r>
        <w:t xml:space="preserve"> gửi đến người quản lý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cơ quan, tổ chức: Có đề nghị thu hồi chứng thư số </w:t>
      </w:r>
      <w:r>
        <w:rPr>
          <w:i/>
        </w:rPr>
        <w:t xml:space="preserve">theo mẫu số 05 </w:t>
      </w:r>
      <w:r>
        <w:t xml:space="preserve">gửi đến người quản lý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đề nghị cấp lại: theo Điều 6 của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Đối với bên chấp nhận chữ ký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 khi chấp nhận chữ ký số của người ký, người nhận tiến hành kiểm tra những thông tin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Hiệu lực, phạm vi sử dụng, giới hạn trách nhiệm và những thông tin khác liên quan đến chứng thư số của người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Chữ ký số phải được tạo bởi khóa bí mật tương ứng với khóa công khai trên chứng thư số của người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kiểm tra chữ ký số được thực hiện thông qua phần mềm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nhận chịu trách nhiệm khi: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tuân thủ các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Đã biết hoặc được thông báo về sự không còn tin cậy của chứng thư số và khóa bí mật của người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Thủ trưởng các cơ quan, đơn vị của người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triển khai sử dụng có hiệu quả chữ ký số, chứng thư số đã cấp cho cơ quan, tổ chức, cá nhân thuộc quyền quản lý, tăng cường trao đổi văn bản điện tử được ký bằng chữ ký số đã cấp thông qua phần mềm quản lý văn bản, hệ thống thư điện tử thuộc hệ thống chính trị và trang thông tin điện tử chính thức của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Thường xuyên kiểm tra nhằm đảm bảo việc quản lý, sử dụng chữ ký số, chứng thư số tại cơ quan, tổ chức mình được thực hiện theo Quy chế này và các quy định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yêu cầu đảm bảo an toàn và xác thực thông tin giao dịch điện tử phục vụ nhiệm vụ của cơ quan, tổ chức, đề xuất cấp, thu hồi, mở khóa chứng thư số cho cơ quan, tổ chức, cá nhân thuộc quyền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Chịu trách nhiệm về tính chính xác của các thông tin về thuê bao đề nghị cấp, thu hồi, mở khóa chứng thư số thuộc cơ quan, tổ chức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Thực hiện nghiêm túc chế độ báo cáo kết quả thực hiện việc triển khai quy định về quản lý và sử dụng chữ kỹ số, chứng thư số trong hoạt động của cơ quan theo định kỳ gửi Sở Nội vụ trước ngày 15 tháng 11 hàng năm để tổng hợp, báo cáo Ủy ban nhân dân thành phố (trừ trường hợp báo cáo đột xuất hoặc theo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Phối hợp với Sở Nội vụ và các cơ quan có liên quan trong công tác thanh tra, kiểm tra việc quản lý, sử dụng chữ ký số, chứng thư số của cơ quan, tổ chức, cá nhận thuộc quyền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Trách nhiệm của Sở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Giám đốc Sở Nội vụ thực hiện trách nhiệm của người quản lý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Bố trí cán bộ theo dõi, thực hiện trách nhiệm của người quản lý thuê bao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Xem xét và phê duyệt danh sách thuê bao đề nghị cấp, thu hồi, mở khóa chứng thư số thuộc phạm vi được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Bàn giao chứng thư số tới các thuê bao, hướng dẫn, kiểm tra các thuê bao thuộc thẩm quyền quản lý trong quá trình quản lý, sử dụng chứng thư số, khóa bí mật và việc thực hiện các quy định tại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Thông báo, đề nghị kịp thời cho Cục Cơ yếu 893 - Ban Cơ yếu Chính phủ việc thu hồi chứng thu số trong các trường hợp quy định tại Điều 7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Lưu trữ đầy đủ, chính xác và cập nhật hồ sơ kịp thời đề nghị cấp, thu hồi, mở khóa chứng thư số của thuê bao thuộc quyền quản lý và biên bản giao nhận chứng thư số trong thời gian chứng thư số còn hiệu lực và tối thiểu là 05 năm, kể từ ngày chứng thư số hết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 với Cục Cơ yếu 893 - Ban Cơ yếu Chính phủ, Sở Thông tin và Truyền thông tổ chức tập huấn, hướng dẫn quản lý, sử dụng chữ ký số, chứng thư số cho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Phối hợp với các cơ quan liên quan thực hiện thanh tra, kiểm tra việc quản lý, sử dụng chữ ký số, chứng thư số của các cơ quan, tổ chức, cá nhân trong phạm vi thẩm quyền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báo cáo việc quản lý, sử dụng chữ ký số, chứng thư số trong cơ quan nhà nước của thành phố theo định kỳ và đột xuất; gửi về Ủy ban nhân dân thành phố và Ban Cơ yếu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Trách nhiệm của Sở Thông tin và Truyền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Hướng dẫn sử dụng, hỗ trợ kỹ thuật cho các đơn vị trong quá trình sử dụng chữ ký số,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Quản lý các dịch vụ kỹ thuật chữ ký số, chứng thư số; nghiên cứu tích hợp chữ ký số vào các phần mềm triển khai tại các cơ quan nhà nước.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Khen thưởng, xử lý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năm, Sở Nội vụ khảo sát đánh giá việc triển khai chữ ký số tại các cơ quan nhà nước, trên cơ sở đó đề xuất Ủy ban nhân dân thành phố xét khen thưởng các cá nhân, đơn vị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hình thức kỷ luật: áp dụng đối với cá nhân và người đứng đầu khi vi phạm nguyên tắc quản lý và sử dụng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khen thưởng trong năm hoặc xử lý kỷ luật theo quy định tùy theo mức độ và tính chất vi phạm đối với các cá nhân khi để thất lạc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hình thức kỷ luật khác (theo quy định hiện hành): Áp dụng cho các trường hợp sử dụng chứng thư số không đúng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Sở Nội vụ chủ trì, phối hợp với các sở, ban ngành, Ủy ban nhân dân các quận, huyện và các cơ quan có liên quan triển khai thực hiện Quy chế này. Trong quá trình thực hiện, nếu có khó khăn, vướng mắc, các cơ quan, đơn vị kịp thời báo cáo về Sở Nội vụ để tổng hợp, trình Ủy ban nhân dân thành phố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Bổ sung, điều chỉnh Quy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quy chế, nếu có vấn đề phát sinh, thủ trưởng các đơn vị có ý kiến đề xuất (thông qua Sở Nội vụ) tham mưu, trình Ủy ban nhân dân thành phố xem xét, điều chỉnh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CỘNG HÒA XÃ HỘI CHỦ NGHĨA VIỆT NAM Độc lập - Tự do - Hạnh phúc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GIẤY ĐỀ NGHỊ CẤP CHỨNG THƯ SỐ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 và tên (chữ in 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Giới tính: £ Nam £ 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sinh: ….../..…./……… Nơi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CMND/Hộ chiếu: ……………… Ngày cấp:…………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công tác:…………………….. Điện thoại: ……………… 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Chức vụ: …………………… Cơ quan, 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thư điện tử (1)…………… Điện thoại nhà riêng ………… Di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chứng thư số cũ (nếu có): ………… Ngày cấp.………. Ngày hết hạn: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đề nghị cấp (tối đa là 05 năm tính từ ngày cấp chứng thư số) :………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Tài liệu kèm theo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Bản sao hợp lệ giấy chứng nhận đã đăng ký mẫu con dấu của cơ quan, tổ chức hoặc chức danh nhà nước đã được cấp theo quy định của pháp luật về quản lý và sử dụng con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Bản sao hợp lệ văn bản xác nhận chức danh của người có thẩm quyền của cơ quan, tổ chức hoặc chức danh nhà nước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cam đoan những thông tin khai trên là đúng sự thật, nếu sai tôi hoàn toàn chịu trách nhiệm trước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được chấp thuận cấp chứng thư số, tôi cam đoan chấp hành nghiêm chỉnh mọi quy định về quản lý, sử dụng chữ ký số, chứng thư số và dịch vụ chứng thực chữ ký số.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nhận của cơ quan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tên, đóng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 … năm ...</w:t>
            </w:r>
            <w:r>
              <w:rPr>
                <w:b/>
              </w:rPr>
              <w:t xml:space="preserve">Người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và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 Địa chỉ thư điện tử là địa chỉ hộp thư liên lạc chính của thuê bao (bắt buộc là địa chỉ thư điện tử thuộc hệ thống chính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 Tài liệu kèm theo: Áp dụng đối với trường hợp đề nghị cấp chứng thư số cho người có thẩm quyền của cơ quan, tổ chức theo quy định của pháp luật về quản lý và sử dụng con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02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 Độc lập - Tự do - Hạnh phúc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DANH SÁCH TỔNG HỢP ĐỀ NGHỊ CẤP CHỨNG THƯ SỐ CHO CÁN BỘ, CÔNG CHỨC,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 đăng ký: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sách đăng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CMND/Hộ chiếu/ngày cấp/nơi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Chức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Chức danh của người có thẩm quyền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thư điện tử (2)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chứng thư số cũ (nếu có)</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Tài liệu kèm theo:</w:t>
            </w:r>
            <w:r>
              <w:rPr>
                <w:i/>
              </w:rPr>
              <w:t xml:space="preserve"> Giấy đề nghị cấp chứng thư số của cán bộ, công chức, viên chức thuộc cơ quan, tổ chức (Mẫu số 01)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ghi rõ họ tên)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TRƯỞNG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tên, đóng dấu)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 Trường hợp đề nghị cấp chứng thư số cho người có thẩm quyền của cơ quan, tổ chức theo quy định của pháp luật về quản lý và sử dụng con dấu thì ghi rõ chức danh và tên cơ quan, tổ chức được cấp giấy chứng nhận đã đăng ký mẫu con dấu và gửi kèm các tài liệu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Bản sao hợp lệ giấy chứng nhận đã đăng ký mẫu con dấu của cơ quan, tổ chức hoặc chức danh nhà nước đã được cấp theo quy định của pháp luật về quản lý và sử dụng con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Bản sao hợp lệ văn bản xác nhận chức danh của người có thẩm quyền của cơ quan, tổ chức hoặc chức danh nhà nước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 Địa chỉ thư điện tử là địa chỉ hộp thư liên lạc chính của thuê bao (bắt buộc là địa chỉ thư điện tử thuộc hệ thống chính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CỘNG HÒA XÃ HỘI CHỦ NGHĨA VIỆT NAM Độc lập - Tự do - Hạnh phúc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GIẤY ĐỀ NGHỊ CẤP CHỨNG THƯ SỐ CHO CƠ QUAN, TỔ CHỨC,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Thông tin của người quản lý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 và tên (chữ in hoa): ……………………………………...Giới tính: £ Nam £ 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sinh: ……/……/……... Nơi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CMND/Hộ chiếu: ……………….. Ngày cấp:…………….. Nơi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thư điện tử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đơn vị công tác (1):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 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Thông tin đăng ký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cơ quan, đơn vị được cấp chứng thư số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thư điện tử (2):………………………………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chứng thư số cũ (nếu có): ………… Ngày cấp: ……………. Ngày hết hạn: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hiệu lực của chứng thư số (tối đa là 05 năm tính từ ngày cấp chứng thư số):.....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Tài liệu kèm theo: </w:t>
      </w:r>
      <w:r>
        <w:t xml:space="preserve">Bản sao hợp lệ giấy chứng nhận đã đăng ký mẫu con dấu của cơ quan, tổ chức, đơn vị đề nghị cấp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Tôi cam đoan những thông tin khai trên là đúng sự thật, nếu sai tôi hoàn toàn chịu trách nhiệm trước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Nếu được chấp thuận cấp chứng thư số, tôi cam đoan chấp hành nghiêm chỉnh mọi quy định về quản lý, sử dụng chữ ký số, chứng thư số và dịch vụ chứng thực chữ ký số.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nhận của cơ quan, đơn vị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đóng dấu và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quản lý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và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 Điền đầy đủ thông tin của các cơ quan quản lý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 Địa chỉ thư điện tử là địa chỉ hộp thư liên lạc chính của cơ quan, tổ chức, đơn vị (bắt buộc là địa chỉ thư điện tử thuộc hệ thống chính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CỘNG HÒA XÃ HỘI CHỦ NGHĨA VIỆT NAM Độc lập - Tự do - Hạnh phúc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GIẤY ĐỀ NGHỊ THU HỒI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 và tên thuê bao (viết chữ in hoa) …………………….. Giới tính: £ Nam £ 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sinh: …….…..….. Nơi sinh:…………………….. Quốc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CMND/Hộ chiếu: ………….……… Ngày cấp:…….... Nơi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công tác: ……………………….. Điện thoại: ……………… 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Chức vụ: ……………. Bộ phận:………………………… Thư điện tử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 nhà riêng:……………… Di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nghị thu hồi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chứng thư số: …………………. Ngày cấp ……………… Ngày hết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Lý do thu hồi (2):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nhận của cơ quan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tên, đóng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và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Chú thích: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 Địa chỉ thư điện tử là địa chỉ hộp thư liên lạc của thuê bao đã sử dụng để đề nghị cấp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 Lý do thu hồi theo quy định tại Khoản 1 Điều 7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CỘNG HÒA XÃ HỘI CHỦ NGHĨA VIỆT NAM Độc lập - Tự do - Hạnh phúc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GIẤY ĐỀ NGHỊ THU HỒI CHỨNG THƯ SỐ CỦA CƠ QUAN, TỔ CHỨC,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Thông tin của người quản lý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 và tên (chữ in hoa): …………………………………...Giới tính: £ Nam £ 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sinh: ……/……/……... Nơi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CMND/Hộ chiếu: ………………….. Ngày cấp:…………….. Nơi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thư điện tử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đơn vị công tác (1):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 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Thông tin chứng thư số đề nghị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cơ quan, đơn vị được cấp chứng thư số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thư điện tử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nghị thu hồi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chứng thư số: …………………. Ngày cấp ……………… Ngày hết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Lý do thu hồi (3):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nhận của cơ quan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tên, đóng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 … năm …</w:t>
            </w:r>
            <w:r>
              <w:rPr>
                <w:b/>
              </w:rPr>
              <w:t xml:space="preserve">Người quản lý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và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Chú thích: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 Điền đầy đủ thông tin của các cơ quan quản lý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 Địa chỉ thư điện tử là địa chỉ hộp thư liên lạc chính của cơ quan, tổ chức, đơn vị đã sử dụng để đề nghị cấp chứng thư số (bắt buộc là địa chỉ thư điện tử thuộc hệ thống chính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(3) Lý do thu hồi theo quy định tại Khoản 1 Điều 7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06</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 Độc lập - Tự do - Hạnh phúc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V/v đề nghị hỗ trợ mở khóa thiết bị USB Token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gian qua, </w:t>
      </w:r>
      <w:r>
        <w:rPr>
          <w:i/>
        </w:rPr>
        <w:t xml:space="preserve">cơ quan, đơn vị</w:t>
      </w:r>
      <w:r>
        <w:t xml:space="preserve">&gt; đã sử dụng chứng thư số do Ban Cơ yếu Chính phủ cấp để đảm bảo an toàn cho các giao dịch điện tử, phục vụ hoạt động chỉ đạo, điều hành, tác nghiệp. Hiện nay, chúng tôi có một số thiết bị USB Token được cấp đã bị khóa và không còn sử dụng được nữa.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tiếp tục sử dụng chứng thư số phục vụ hoạt động chỉ đạo, điều hành, tác nghiệp của mình, </w:t>
      </w:r>
      <w:r>
        <w:rPr>
          <w:i/>
        </w:rPr>
        <w:t xml:space="preserve">cơ quan, đơn vị</w:t>
      </w:r>
      <w:r>
        <w:t xml:space="preserve">&gt; đề nghị hỗ trợ mở khóa thiết bị USB Token với các thông tin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Thông tin về thiết bị lưu khóa cần mở</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hiệu thiết bị (serial number)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chứng thư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Họ tên người quản lý thiết bị USB Token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CMND của người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cá nhân/tổ chức</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cá nhân/tổ chức</w:t>
            </w: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Thông tin về người lập đề nghị hỗ trợ mở khóa thiết bị USB Token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 và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CMND: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công tác: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điện thoại di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điện thoại cố định cơ quan:.……………………………………………………...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 Như trên; - Lưu: VT,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TRƯỞNG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CỘNG HÒA XÃ HỘI CHỦ NGHĨA VIỆT NAM Độc lập - Tự do - Hạnh phúc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BIÊN BẢN GIAO NHẬN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Hôm nay, vào lúc … giờ… ngày …./…./…….., tại ………………….…………… chúng tôi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Bên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Bên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Hai bên thống nhất việc giao nhận chứng thư số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giao đã giao cho Bên nhận: ……… (bằng chữ:……………) bộ chứng thư số,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hiệu chứng thư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hiệu thiết bị lưu khóa bí mật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giao nhận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điểm có hiệu lực của chứng thư số (2) </w:t>
            </w:r>
            <w:r>
              <w:rPr>
                <w:i/>
              </w:rPr>
              <w:t xml:space="preserve">(Ngày/tháng/năm)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giao nhận được làm thành 02 bản, Bên giao giữ 01 bản, Bên nhận giữ 01 bản.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BÊN GIAO</w:t>
            </w:r>
            <w:r>
              <w:t xml:space="preserve"> (Ký tên, đóng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BÊN NHẬN</w:t>
            </w:r>
            <w:r>
              <w:t xml:space="preserve"> (Ký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 Ghi: “Cấp mới” trường hợp cấp mới chứng thư số, “Thu hồi” trường hợp thu hồi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 Trường hợp cấp mới chứng thư số thì ghi rõ thời điểm đề nghị có hiệu lực của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(3) Trường hợp thu hồi chứng thư số thiếu thiết bị lưu khóa bí mật thì ghi rõ lý do thu hồi</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4-2007-nd-cp-cua-chinh-phu---ung-dung-cong-nghe-thong-tin-trong-hoat-dong-cua-co-quan-nha-nuoc.aspx" TargetMode="External" /><Relationship Id="rId4" Type="http://schemas.openxmlformats.org/officeDocument/2006/relationships/hyperlink" Target="/nghi-dinh-so-26-2007-nd-cp-cua-chinh-phu---quy-dinh-chi-tiet-thi-hanh-luat-giao-dich-dien-tu-ve-chu-ky-so-va-dich-vu-chung-thuc-chu-ky-so.aspx" TargetMode="External" /><Relationship Id="rId5" Type="http://schemas.openxmlformats.org/officeDocument/2006/relationships/hyperlink" Target="/thong-tu-05-2010-tt-bnv-huong-dan-cung-cap--quan-ly-va-su-dung-dich-vu.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2022-06-21T12:19:02Z</dcterms:created>
  <dcterms:modified xsi:type="dcterms:W3CDTF">2022-06-21T12:19:02Z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2022-06-21T12:19:02Z</dcterms:created>
  <dcterms:modified xsi:type="dcterms:W3CDTF">2022-06-21T12:19:02Z</dcterms:modified>
</cp:coreProperties>
</file>