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PHÚ YÊN</w:t>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Tuy Hòa, ngày 22 tháng 7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BAN HÀNH QUY CHẾ QUẢN LÝ, BẢO VỆ VÀ PHÁT HUY GIÁ TRỊ DI TÍCH LỊCH SỬ - VĂNHÓA VÀ DANH LAM THẮNG CẢNH TRÊN ĐỊA BÀN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PHÚ YÊN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bảnquy phạm pháp luật của Hội đồng nhân dân và Ủy ban nhân dân ngày 03 tháng 12năm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Di sản văn hóangày 29 tháng 6 năm 2001; Luật Sửa đổi, bổ sung một số điều của Luật Di sản Vănhóa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98/2010/NĐ-CP </w:t>
        </w:r>
      </w:hyperlink>
      <w:r>
        <w:rPr>
          <w:i/>
        </w:rPr>
        <w:t xml:space="preserve"> ngày 21 tháng 9 năm 2010 của Chính phủ quy định chi tiết thi hành một số điềucủa Luật Di sản văn hóa và Luật Sửa đổi, bổ sung một số điều của Luật Di sảnvăn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70/2012/NĐ-CP </w:t>
        </w:r>
      </w:hyperlink>
      <w:r>
        <w:rPr>
          <w:i/>
        </w:rPr>
        <w:t xml:space="preserve"> ngày 18 tháng 9 năm 2012 của Chính phủ quy định thẩm quyền, trình tự, thủ tụclập, phê duyệt quy hoạch, dự án bảo quản, tu bổ, phục hồi di tích lịch sử - vănhóa và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18/2012/TT-BVHTTDL </w:t>
        </w:r>
      </w:hyperlink>
      <w:r>
        <w:rPr>
          <w:i/>
        </w:rPr>
        <w:t xml:space="preserve"> ngày 28 tháng 12 năm 2012 của Bộ Văn hóa, Thể thao và Du lịch quy định chi tiếtmột số quy định về bảo quản, tu bổ, phục hồi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6" w:history="1">
        <w:r>
          <w:rPr>
            <w:rStyle w:val="Hyperlink"/>
            <w:i/>
          </w:rPr>
          <w:t xml:space="preserve">09/2011/TT-BVHTTDL </w:t>
        </w:r>
      </w:hyperlink>
      <w:r>
        <w:rPr>
          <w:i/>
        </w:rPr>
        <w:t xml:space="preserve"> ngày 14 tháng 7 năm 2011 của Bộ Văn hóa, Thể thao và Du lịch quy định về nộidung hồ sơ khoa học xếp hạng di tích lịch sử - văn hóa và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SởVăn hóa, Thể thao và Du lịch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Ban hành kèmtheo Quyết định này Quy chế quản lý, bảo vệ và phát huy giá trị di tích lịch sửvăn hóa và danh lam thắng cảnh trên địa bàn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nàycó hiệu lực thi hành sau 10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Chánh Văn phòngỦy ban nhân dân tỉnh, Giám đốc Sở Văn hóa, Thể thao và Du lịch, Thủ trưởng cácsở, ban, ngành có liên quan, Chủ tịch UBND các huyện, thị xã, thành phố và cáctổ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 CHỦ TỊCH </w:t>
            </w:r>
            <w:r>
              <w:rPr>
                <w:b/>
              </w:rPr>
              <w:t xml:space="preserve">Phạm Đình Cự</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QUẢNLÝ, BẢO VỆ VÀ PHÁT HUY GIÁ TRỊ DI TÍCH LỊCH SỬ - VĂN HÓA VÀ DANH LAM THẮNG CẢNHTRÊN ĐỊA BÀN TỈNH PHÚ YÊN</w:t>
      </w:r>
      <w:r>
        <w:rPr>
          <w:i/>
        </w:rPr>
        <w:t xml:space="preserve">(Ban hành kèm theo Quyết định số 21/2014/QĐ-UBND ngày 22/7/2014 của UBNDtỉnh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cụthể hóa một số điều của Luật Di sản văn hóa năm 2001; Luật Sửa đổi, bổ sung mộtsố điều của Luật Di sản văn hóa năm 2009 quy định các hoạt động về quản lý, bảovệ và phát huy giá trị di tích lịch sử - văn hóa và danh lam thắng cảnh (sauđây gọi chung là di tích) đã được xếp hạng là di tích quốc gia, di tích cấptỉnh và di tích thuộc danh mục kiểm kê đã được Chủ tịch Ủy ban nhân dân tỉnhban hành quyết định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quanNhà nước, các tổ chức, cá nhân người Việt Nam; các tổ chức, cá nhân người nướcngoài và người Việt Nam định cư ở nước ngoài có liên quan đến hoạt động quảnlý, nghiên cứu, bảo vệ và phát huy giá trị di tích trên địa bàn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Mụcđích quản lý, bảo vệ và phát huy giá trị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lý,bảo vệ di tích nhằm ngăn chặn các tác động xấu của môi trường thiên nhiên vàmôi trường xã hội đến di tích; phòng ngừa và hạn chế những nguy cơ làm hư hỏngdi tích; giữ gìn, bảo tồn yếu tố gốc vốn có của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huygiá trị của các di tích nhằm giáo dục truyền thống lịch sử, văn hóa, lòng tựhào dân tộc; đáp ứng nhu cầu tham quan, nghiên cứu, học tập, sáng tạo và hưởngthụ văn hóa, nâng cao đời sống tinh thần của mọi tầng lớp nhân dân; khai thác,phát triển du lịch, dịch vụ, góp phần phát triển kinh tế - xã hội của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BẢO VỆ VÀ PHÁT HUY GIÁ TRỊ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4.Phân cấp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phâncấp quản lý di tích thực hiện theo Quyết định số 911/QĐ- UBND, ngày 28/5/2013của UBND tỉnh Phú Yên phê duyệt Đề án phân cấp quản lý di tích - danh thắng đãđược xếp hạng trên địa bàn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UBND cácxã, phường, thị trấn trực tiếp quản lý và phát huy giá trị di tích thuộc danhmục kiểm kê được Chủ tịch UBND tỉnh công bố tại Quyết định số 195/QĐ-UBND ngày25/01/2013.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Banquản lý, Tổ quản lý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UBND các huyện,thị xã, thành phố; UBND các xã, phường, thị trấn là cấp quản lý trực tiếp ditích, có trách nhiệm thành lập và quy định quy chế hoạt động của Ban quản lý,Tổ quản lý di tích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Quản lý,Tổ quản lý di tích làm việc theo chế độ kiêm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Xâydựng kế hoạch và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UBND cáchuyện, thị xã, thành phố xây dựng kế hoạch ngắn hạn, dài hạn về bảo vệ và pháthuy giá trị di tích trong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Văn hóa,Thể thao và Du lịch xây dựng quy hoạch tổng thể, đề án về quản lý, bảo vệ vàphát huy giá trị di tích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Xâydựng và triển khai thực hiện các văn bản quy phạm pháp luật về quản lý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sởcác văn bản quy phạm pháp luật về quản lý di tích, Sở Văn hóa, Thể thao và Dulịch tham mưu UBND tỉnh hành văn bản chỉ đạo, hướng dẫn về công tác quản lý,bảo vệ và phát huy giá trị di tích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hợpvới các ngành liên quan, các địa phương tổ chức triển khai thực hiện các vănbản quy phạm pháp luật, các văn bản của UBND tỉnh về bảo vệ và phát huy giá trịdi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8.Kiểm kê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Văn hóa,Thể thao và Du lịch phối hợp với UBND các huyện, thị xã, thành phố tổ chức thựchiện việc kiểm kê di tích, trình Chủ tịch UBND tỉnh quyết định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5năm một lần, Sở Văn hóa, Thể thao và Du lịch phối hợp với UBND các huyện, thịxã, thành phố tổ chức rà soát, trình Chủ tịch UBND tỉnh xem xét, quyết định bổsung hay đưa khỏi danh mục kiểm kê di tích đối với các di tích không đủ tiêuchí xếp hạng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Xếphạng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hồsơ đề nghị xếp hạng di tích và thẩm quyền xếp hạng di tích thực hiện theo LuậtDi sản văn hóa năm 2001; Luật sửa đổi, bổ sung một số điều của Luật Di sản vănhóa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đồngxét duyệt hồ sơ đề nghị xếp hạng di tích do Chủ tịch UBND tỉnh thành lập, cótrách nhiệm xét duyệt nội dung khoa học và pháp lý của hồ sơ di tích trước khitrình cấp có thẩm quyền xếp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Tổchức trao nhận quyết định và bằng xếp hạng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Văn hóa,Thể thao và Du lịch có trách nhiệm hướng dẫn chính quyền địa phương có di tíchđược xếp hạng tổ chức trao nhận quyết định và Bằng xếp hạng di tích theo quyđịnh của Nhà nước, bảo đảm trang trọng và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11.Quy hoạch, cắm mốc giới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ditích được cấp có thẩm quyền xếp hạng, cấp quản lý trực tiếp di tích phải tiếnhành quy hoạch, cắm mốc giới các khu vực bảo vệ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Cắm mốcgiới di tích phải đảm bảo nguyên tắc phân định rõ ranh giới các khu vực bảo vệdi tích với khu vực bên ngoài theo biên bản khoanh vùng bảo vệ trong hồ sơ xếphạng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Cột mốc,hàng rào bảo vệ di tích phải được làm bằng chất liệu bền vững và đặt vị trí dễnhận biết; hình dáng, màu sắc phải phù hợp với môi trường, cảnh quan di tích vàkhông ảnh hưởng đến yếu tố gốc của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12.Quản lý đất đai thuộc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đaithuộc di tích phải được quản lý theo quy định của pháp luật về đất đai. Nghiêmcấm mọi hành vi xâm phạm, lấn, chiếm, mua bán, chuyển nhượng, hủy hoại đất đaithuộc di tích đã được khoanh vùng xếp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khoanhvùng bảo vệ và sử dụng các khu vực đất đai của di tích được xếp hạng thực hiệntheo quy định tại Điều 32 Luật Di sản văn hóa năm 2001; Luật Sửa đổi, bổ sungmột số điều của Luật Di sản văn hóa năm 2009 và Điều 14 của Nghị định 98/2010/NĐ-CP ngày 21/9/2010 của Chính phủ quy định chi tiết thi hành một số điều của Luật Disản văn hóa và Luật Sửa đổi, bổ sung một số điều của Luật Di sản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cánhân là chủ sở hữu di tích hoặc được giao quyền quản lý, sử dụng di tích cótrách nhiệm quản lý đất đai thuộc di tích. Trong trường hợp phát hiện đất đaithuộc di tích bị xâm phạm, lấn, chiếm, mua bán, hủy hoại phải áp dụng ngay cácbiện pháp ngăn chặn, bảo vệ và thông báo cho UBND xã, Phòng Văn hóa và Thôngtin huyện nơi có di tích. Khi nhận được thông báo, các cơ quan này phải báo cáongay cho UBND huyện nơi có di tích để áp dụng các biện pháp ngăn chặn, bảo vệkịp thời và báo cáo với cơ quan chuyên môn cấp trên trực tiếp để phối hợp xửlý,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UBND cáccấp có trách nhiệm quản lý và phối hợp với các bên liên quan quản lý tốt việcsử dụng đất đai thuộc di tích trên địa bàn; kịp thời phát hiện, ngăn chặn và xửlý vi phạm về quản lý và sử dụng đất đai thuộc di tích theo các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13.Quản lý các công trình kiến trúc, điêu khắc của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mọihành vi xâm phạm, hủy hoại đối với các công trình kiến trúc, điêu khắc của ditích.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14.Quản lý di vật, cổ vật, bảo vật quốc gia của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Nghiêm cấmmọi hành vi lấy cắp, mua bán, trao đổi, làm giả mạo di vật, cổ vật, bảo vậtQuốc gia của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đưa divật, cổ vật, bảo vật quốc gia ra khỏi di tích để nghiên cứu, trưng bày, triểnlãm trong phạm vi của tỉnh phải có văn bản đồng ý của Giám đốc Sở Văn hóa, Thểthao và Du lịch; đưa di vật, cổ vật, bảo vật quốc gia của di tích ra ngoài tỉnhphải có quyết định cho phép của Chủ tịch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phụcchế, làm bản sao di vật, cổ vật, bảo vật quốc gia của di tích thực hiện theoĐiều 46 của Luật Di sản văn hóa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cánhân được giao quyền quản lý, sử dụng di tích phải có trách nhiệm bảo vệ divật, cổ vật, bảo vật quốc gia của di tích. Trường hợp phát hiện di vật, cổ vậtcủa di tích bị mất, hư hỏng thì phải báo ngay cho cơ quan cấp trên trực tiếp đểkịp thời xử lý,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rPr>
          <w:b/>
        </w:rPr>
        <w:t xml:space="preserve">. Hoạt động tín ngưỡng, tôn giáo và lễ hội tại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nướctôn trọng quyền tự do tín ngưỡng, tôn giáo và không tín ngưỡng, tôn giáo củacông dân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cấmmọi hành vi lợi dụng tín ngưỡng, tôn giáo tại di tích để chống lại Nhà nướcCộng hòa xã hội chủ nghĩa Việt Nam; gây mất an ninh trật tự; tuyên truyền tráipháp luật; chia rẽ khối đoàn kết dân tộc; tổ chức các hoạt động mê tín dị đoan,phục hồi các hủ tục trái với thuần phong mỹ tục của dân tộc và những hành vi viphạm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tổchức lễ hội tại di tích phải thực hiện đúng các quy định của Nhà nước về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rPr>
          <w:b/>
        </w:rPr>
        <w:t xml:space="preserve">. Quản lý các nguồn kinh phí có liên quan đến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kinhphí liên quan đến di tích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sáchnhà nước cấp để thực hiện công tác bảo quản, tu bổ và phục hồi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Phí thamquan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Huy độngkinh phí từ các tổ chức, cá nhân tự nguyện đóng góp theo phương châm xã hội hóavà các khoản thu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sửdụng các nguồn kinh phí có liên quan đến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phí dongân sách nhà nước cấp để thực hiện công tác bảo quản, tu bổ và phục hồi ditích phải được quản lý, sử dụng đúng mục đích, thanh quyết toán theo đúng quyđịnh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thuphí tham quan di tích được quản lý, sử dụng theo quy định hiện hành về phí, lệphí và các văn bản quy định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khoảncông đức, tài trợ, các khoản thu khác được quản lý, sử dụng theo quy định củapháp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Quản lý về các hoạtđộng nghiên cứu, tham quan du lịch tại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giaoquyền quản lý di tích có trách nhiệm tạo điều kiện thuận lợi cho tổ chức, cánhân trong và ngoài nước đến tham quan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cánhân là người nước ngoài đến nghiên cứu di tích phải được sự đồng ý bằng vănbản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cấmmọi hành vi xâm hại đến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w:t>
      </w:r>
      <w:r>
        <w:t xml:space="preserve">Hoạt động bảo quản, tu bổ và phục hồi di tích được áp dụng theo cácquy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TRÁCH NHIỆM CỦA CHÍNH QUYỀN CÁC CẤP, CÁCSỞ, BAN, NGÀNH CHỨC NĂNG TRONG VIỆC QUẢN LÝ, BẢO VỆ VÀ PHÁT HUY GIÁ TRỊ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19.Trách nhiệm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xâydựng quy hoạch, kế hoạch bảo vệ và phát huy giá trị di tích trong phạm vi toàntỉnh.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giấyphép cho các hoạt động bảo vệ và phát huy giá trị di tích trong phạm vi toàntỉnh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hànhquy chế quản lý, bảo vệ và phát huy giá trị di tích lịch sử - văn hóa và danhlam thắng cảnh trên địa bàn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đạothực hiện thanh tra, kiểm tra việc chấp hành pháp luật về di tích; giải quyếtcác khiếu nại, tố cáo về di tích; khen thưởng và xử lý vi phạm pháp luật về ditích.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hiệnquyền hạn, nhiệm vụ khác theo quy định của pháp luật có liên quan tới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UBND cấphuyện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và phát huy giá trị cácdi tích được xếp hạng cấp tỉnh và cấp quốc gia trên địa bàn theo phân cấp củaUBND tỉnh; phối hợp với Sở Văn hóa, Thể thao và Du lịch trong việc quản lý vàphát huy giá trị các di tích được xếp hạng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Ngăn ngừa, bảo vệ, xử lý viphạm pháp luật về di tích; đề nghị cơ quan nhà nước có thẩm quyền trong việcxếp hạng di tích và xây dựng kế hoạch bảo quản, tu bổ và phục hồi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Xin chủ trương và lập quy hoạchdi tích, dự án bảo quản, tu bổ và phục hồi di tích quốc gia được giao quản lývà di tích cấp tỉnh trình cấp có thẩm quyền thẩm định và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kiểm tra, giám sát cáchoạt động quản lý và phát huy giá trị di tích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trì tổ chức các lễ hộitruyền thống hằng năm gắn với các di tích được xếp hạng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UBND cấpxã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tiếpquản lý và sử dụng các di tích khác đã được kiểm kê thuộc sở hữu nhà nước trênđịa bàn; giúp UBND huyện, thị xã, thành phố quản lý các di tích được xếp hạngtrên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bảovệ, bảo quản di tích, cổ vật thuộc di tích trên địa bàn.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xếphạng di tích, bảo quản, tu bổ và phục hồi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Phòng ngừa và ngăn chặn kịpthời mọi hành vi xâm phạm, hủy hoại đến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Ngăn ngừa và xử lý các hoạtđộng mê tín dị đoan trong các hoạt động tôn giáo, tín ngưỡng và lễ hội của ditích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đảm an ninh trật tự, vệsinh môi trường khi tổ chức các hoạt động trong khu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20.Trách nhiệm của Phòng Văn hóa và Thông tin các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mưugiúp UBND các huyện, thị xã, thành phố tổ chức thực hiện Quy chế này ở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hợpvới Sở Văn hóa, Thể thao và Du lịch trong việc thực hiện công tác chuyên môn vàquản lý các di tích được xếp hạng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21.Trách nhiệm của Sở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đềán, quy hoạch, kế hoạch dài hạn và hằng năm; các chương trình, dự án về bảo vệvà phát huy giá trị di tích trên địa bàn tỉnh, trình Chủ tịch UBND tỉnh xemxét, phê duyệt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chứctriển khai và quản lý các hoạt động bảo tồn di tích tại địa phương, hướng dẫnchuyên môn nghiệp vụ cho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địnhhồ sơ di tích trình Chủ tịch UBND tỉnh hoặc đề nghị Chủ tịch UBND tỉnh trình BộVăn hóa, Thể thao và Du lịch xem xét, quyết định xếp hạng di tích theo thẩmquyền.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Chủtịch UBND tỉnh hoặc đề nghị Chủ tịch UBND tỉnh trình Bộ Văn hóa, Thể thao và Dulịch xem xét, quyết định xếp hạng hoặc hủy bỏ xếp hạng di tích đã xếp hạng khixác định di tích không còn đủ tiêu chuẩn hoặc bị hủy hoại không có khả năngphục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dẫnviệc lập đề án bảo quản, tu bổ, phục hồi di tích; thỏa thuận chủ trương lập dựán tu bổ di tích, thẩm định dự án tu bổ di tích cấp tỉnh trình Chủ tịch UBNDtỉnh phê duyệt; trình Chủ tịch UBND tỉnh phê duyệt quy hoạch di tích, dự án tubổ di tích theo thẩm quyền và theo quy định của pháp luật sau khi có văn bảnthẩm định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tráchnhiệm thẩm định dự án cải tạo, xây dựng các công trình nằm ngoài khu vực bảo vệdi tích có khả năng ảnh hưởng đến cảnh quan môi trường sinh thái của di tích;chịu trách nhiệm và ban hành văn bản tu bổ khẩn cấp di tích, sau khi có đầy đủhồ sơ thiết kế dự toán và văn bản đề nghị của UBND các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Chịu tráchnhiệm trước UBND tỉnh về hướng dẫn quản lý các hoạt động của di tích (xếp hạng,bảo quản, tu bổ và phục hồi di tích, bảo vệ đất đai, kiến trúc, cổ vật, hoạtđộng tín ngưỡng, tôn giáo, lễ hội, tham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chức,chỉ đạo, hướng dẫn, kiểm tra việc thực hiện các văn bản quy phạm pháp luật vềdi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Hướng dẫnviệc tuyên truyền, phổ biến, giáo dục pháp luật về bảo vệ và phát huy giá trịdi tích; tổ chức giám sát, thanh tra, kiểm tra các hoạt động liên quan đến quảnlý, bảo vệ, sử dụng và khai thác phát huy hệ thống di tích hiện có; xử lý nhữnghành vi vi phạm pháp luật về di tích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Tham mưuUBND tỉnh quyết định ban hành quy chế quản lý, bảo vệ và phát huy giá trị ditích lịch sử - văn hóa và danh lam thắng cảnh trên địa bàn tỉnh Phú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Tổ chứcphối hợp với các cơ quan hữu quan thực hiện các biện pháp bảo vệ và phát huygiá trị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Tổ chứckhen thưởng đối với tổ chức, cá nhân có thành tích trong việc bảo vệ và pháthuy giá trị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Thực hiệnnhiệm vụ, quyền hạn khác theo quy định của pháp luật có liên quan về di tích;tạo điều kiện thuận lợi cho người nước ngoài đến nghiên cứu di tích sau khiđược UBND tỉnh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22.Trách nhiệm của Ban Quản lý di tích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mưugiúp Giám đốc Sở Văn hóa, Thể thao và Du lịch thực hiện chức năng quản lý vàphát huy giá trị di tích trên địa bàn tỉnh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hợpvới các địa phương tổ chức kiểm kê, phân loại và lập hồ sơ di tích theo quyđịnh của pháp luật, trình cấp có thẩm quyền xem xét quyết định xếp hạng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Trực tiếptham gia quản lý các di tích được UBND tỉnh phân cấp; phối hợp cùng các địaphương có di tích đã được xếp hạng quản lý, bảo vệ và phát huy giá trị di tíchtheo đúng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chứcthực hiện nhiệm vụ bảo quản, tu bổ và phục hồi di tích theo quy định của phápluật; tham gia thẩm định hồ sơ thiết kế kỹ thuật việc bảo quản, tu bổ và phụchồi các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cácbiện pháp phòng ngừa hành vi vi phạm pháp luật về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cáchoạt động dịch vụ văn hóa tại di tích; được trích một phần phí tham quan và cácphí khác trong việc quản lý và phát huy giá trị di tích trên địa bàn tỉnh để hỗtrợ thực hiện các hoạt động chuyên môn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23.Trách nhiệm của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hợpvới Sở Văn hóa, Thể thao và Du lịch trong việc tham mưu cho UBND cấp tỉnh về tổchức bộ máy hoạt động của Ban Quản lý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trì,phối hợp với Sở Văn hóa, Thể thao và Du lịch và các sở, ban ngành có liên quanchỉ đạo, hướng dẫn, kiểm tra thực hiện các chủ trương của Đảng và chính sách,pháp luật của Nhà nước về tôn giáo, tín ngưỡng đối với các di tích thuộc loạihình tôn giáo, tín ngưỡng.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24.Trách nhiệm của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địnhdự toán, trình UBND Tỉnh phân bổ kinh phí chi sự nghiệp văn hóa hàng năm phụcvụ cho hoạt động bảo vệ và phát huy giá trị di tích; kinh phí cho những ngườilàm công tác quản lý di tích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hiệnkiểm tra việc quản lý và sử dụng kinh phí cho hoạt động bảo vệ và phát huy giátrị di tích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25.Trách nhiệm của Sở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phốihợp với Sở Tài chính tổng hợp và cân đối vốn đầu tư hàng năm cho các dự án bảoquản, tu bổ và phục hồi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Tráchnhiệm của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hợpvới Sở Văn hóa, Thể thao và Du lịch, UBND các huyện, thị xã, thành phố trongviệc khoanh vùng bảo vệ, cắm mốc giới và làm thủ tục cấp giấy chứng nhận quyềnsử dụng đất di tích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hợpvới Sở Văn hóa, Thể thao và Du lịch xây dựng và triển khai các dự án bảo vệ môitrường tại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27.Trách nhiệm của Công an tỉnh, Bộ Chỉ huy Quân sự tỉnh, Bộ Chỉ huy Bộ đội Biênphòng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vớiSở Văn hóa, Thể thao và Du lịch và các cơ quan, ban, ngành, đoàn thể có liênquan, UBND các cấp trong việc bảo vệ và phát huy giá trị di tích; ngăn chặn, xửlý kịp thời việc trộm cắp, mua bán, vận chuyển trái phép cổ vật của di tích;những hành vi xâm chiếm, hủy hoại về đất đai, kiến trúc của di tích; những hànhvi vi phạm pháp luật về tín ngưỡng, tôn giáo, lễ hội diễn ra tại di tích vànhững hành vi vi phạm khác ảnh hưởng tới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28.Trách nhiệm của các cơ quan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quankhác có liên quan trong tỉnh căn cứ vào nhiệm vụ, quyền hạn được giao có tráchnhiệm phối hợp với Sở Văn hóa, Thể thao và Du lịch trong việc thực hiện các quyđịnh của Luật Di sản văn hóa năm 2001, Luật Sửa đổi, bổ sung một số điều củaLuật Di sản văn hóa năm 2009 về bảo vệ và phát huy giá trị di tích với nhữngvấn đề thuộc phạm vi quản lý nhà nước của cơ quan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29.Quyền và nghĩa vụ của các tổ chức, cá nhân là chủ sở hữu hoặc trực tiếp quản lýdi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cánhân là chủ sở hữu hoặc trực tiếp quản lý di tích có trách nhiệm ngăn chặn hoặcđề nghị cơ quan Nhà nước có thẩm quyền ngăn chặn, xử lý kịp thời những hành viphá hoại, chiếm đoạt, sử dụng trái phép di tích và những hiện vật thuộc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hiệncác biện pháp bảo vệ và phát huy giá trị di tích, thông báo kịp thời cho cơquan Nhà nước có thẩm quyền khi di tích có nguy cơ bị làm sai lệch giá trị, bịhủy hoại,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hiệncác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THANH TRA, KIỂM TRA, KHEN THƯỞNG VÀ XỬ LÝVI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trachuyên ngành về văn hóa, thể thao và du lịch thực hiện chức năng thanh tra,kiểm tra chuyên ngành về di tích có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tra,kiểm tra việc chấp hành pháp luật về bảo vệ và phát huy giá trị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tra,kiểm tra việc thực hiện quy hoạch, kế hoạch về bảo vệ và phát huy giá trị ditích.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Ngăn chặnvà xử lý theo thẩm quyền đối với các hành vi vi phạm pháp luật về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Tiếp nhậnvà kiến nghị việc giải quyết khiếu nại và tố cáo về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Kiến nghịcác biện pháp để bảo đảm thi hành pháp luật về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31.Khiếu nại, tố cáo về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cánhân có quyền khiếu nại, khởi kiện đối với các quyết định hành chính, hành vihành chính của cơ quan, tổ chức, cá nhân có thẩm quyền trong việc thi hành phápluật về bảo vệ và phát huy giá trị di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cánhân có quyền tố cáo các hành vi vi phạm pháp luật về di tích với cơ quan, tổchức,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quyền,thủ tục giải quyết khiếu nại, tố cáo và khởi kiện được thực hiện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cánhân có thành tích xuất sắc trong công tác bảo vệ và phát huy giá trị di tíchđược khen thưởng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Xửlý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cánhân vi phạm các quy định của pháp luật về quản lý, bảo vệ và phát huy giá trịdi tích thì tùy theo tính chất, mức độ vi phạm sẽ bị xử lý kỷ luật, xử lý viphạm hành chính hoặc truy cứu trách nhiệm hình sự; nếu gây thiệt hại thì phảibồi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w:t>
      </w:r>
      <w:r>
        <w:t xml:space="preserve">Thủ trưởng các sở, ban, ngành liên quan, Chủ tịch UBND các cấp cótrách nhiệm xây dựng kế hoạch cụ thể để thực hiện tốt công tác quản lý, bảo vệvà phát huy giá trị di tích thuộc địa bàn, lĩnh vực ngành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w:t>
      </w:r>
      <w:r>
        <w:t xml:space="preserve">Giám đốc Sở Văn hóa, Thể thao và Du lịch chịu trách nhiệm hướng dẫntổ chức thực hiện, kiểm tra việc thực hiện Quy chế này và tổng hợp, báo cáoUBND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quátrình thực hiện, nếu có những vấn đề chưa phù hợp, cần sửa đổi bổ sung, Giámđốc Sở Văn hóa, Thể thao và Du lịch trình UBND tỉnh xem xét, quyết định./.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8-2010-nd-cp-cua-chinh-phu---quy-dinh-chi-tiet-thi-hanh-mot-so-dieu-cua-luat-di-san-van-hoa-va-luat-sua-doi--bo-sung-mot-so-dieu-cua-luat-di-san-van-hoa.aspx" TargetMode="External" /><Relationship Id="rId4" Type="http://schemas.openxmlformats.org/officeDocument/2006/relationships/hyperlink" Target="/nghi-dinh-so-70-2012-nd-cp-cua-chinh-phu---quy-dinh-tham-quyen--trinh-tu--thu-tuc-lap--phe-duyet-quy-hoach--du-an-bao-quan--tu-bo--phuc-hoi-di-tich-lich-su---van-hoa--danh-lam-thang-canh.aspx" TargetMode="External" /><Relationship Id="rId5" Type="http://schemas.openxmlformats.org/officeDocument/2006/relationships/hyperlink" Target="/thong-tu-18-2012-tt-bvhttdl-bao-quan-tu-bo-phuc-hoi-di-tich.aspx" TargetMode="External" /><Relationship Id="rId6" Type="http://schemas.openxmlformats.org/officeDocument/2006/relationships/hyperlink" Target="/thong-tu-so-09-2011-tt-bvhttdl-cua-bo-van-hoa--the-thao-va-du-lich---quy-dinh-ve-noi-dung-ho-so-khoa-hoc-de-xep-hang----di-tich-lich-su---van-hoa-va-danh-lam-thang-ca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2022-06-21T12:22:00Z</dcterms:created>
  <dcterms:modified xsi:type="dcterms:W3CDTF">2022-06-21T12:22:00Z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2022-06-21T12:22:00Z</dcterms:created>
  <dcterms:modified xsi:type="dcterms:W3CDTF">2022-06-21T12:22:00Z</dcterms:modified>
</cp:coreProperties>
</file>