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w:t>
            </w:r>
            <w:r>
              <w:t xml:space="preserve">5</w:t>
            </w:r>
            <w:r>
              <w:t xml:space="preserve">/2020/NĐ-CP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7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CHI TIẾT MỘT SỐ ĐIỀU CỦA LUẬT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Kiến trúc ngày 13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chi tiết một số điều của Luật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nội dung Luật Kiến trúc giao tại khoản 5 Điều 13; khoản 5 Điều 14 và khoản 1 Điều 15; khoản 8 Điều 17; khoản 3 Điều 22; khoản 3 Điều 23; khoản 4 Điều 26; khoản 5 Điều 29; khoản 4 Điều 30 và khoản 3 Điều 31 về công trình kiến trúc có giá trị; quy chế quản lý kiến trúc; thi tuyển phương án kiến trúc; quy tắc ứng x</w:t>
      </w:r>
      <w:r>
        <w:t xml:space="preserve">ử</w:t>
      </w:r>
      <w:r>
        <w:t xml:space="preserve"> </w:t>
      </w:r>
      <w:r>
        <w:t xml:space="preserve">nghề nghiệp của kiến trúc sư hành nghề; phát triển nghề nghiệp liên tục; sát hạch cấp chứng chỉ hành nghề kiến trúc; cấp, gia hạn, thu hồi, cấp lại chứng chỉ hành nghề kiến trúc; hành nghề kiến trúc của người nước ngoài tại Việt Nam.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cơ quan, tổ chức, cá nhân trong hoạt động kiến trúc và cơ quan, tổ chức, cá nhân khác có liên quan đến hoạt động kiến trúc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t xml:space="preserve">. </w:t>
      </w:r>
      <w:r>
        <w:rPr>
          <w:b/>
        </w:rPr>
        <w:t xml:space="preserve">CÔNG TRÌNH KIẾN TRÚC CÓ GIÁ TRỊ</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Tiêu chí đánh giá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chí về giá trị nghệ thuật kiến trúc, cảnh quan, gồm các yếu tố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biểu cho một loại hình kiến trúc, phong cách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trị nghệ thuật kiến trúc của bản thân công trình và tổng thể không gian trong phạm vi khuôn viên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trị gắn liền với cảnh quan, đóng góp vào cảnh quan chung đô thị, danh lam thắng cảnh, cảnh quan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trị về kỹ thuật, công nghệ xây dựng, sử dụng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chí về giá trị lịch sử, văn hóa, gồm các yếu tố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Tiêu biểu cho giai đoạn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Gắn với đặc điểm, tính chất tiêu biểu về văn hóa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Niên đại xây dựng, tuổi thọ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Bảng tính điểm đánh giá công trình kiến trúc có giá trị quy định tại Phụ lục I ban hành kèm theo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Phân loại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kiến trúc có giá trị được phân thành 03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I khi đáp ứng hai tiêu chí về giá trị nghệ thuật kiến trúc, cảnh quan và tiêu chí về giá trị lịch sử, văn hóa; tiêu chí về giá trị nghệ thuật kiến trúc, cảnh quan phải đạt từ 80 điểm trở lên. Loại II khi đáp ứng hai tiêu chí; loại III khi đáp ứng một trong hai tiêu chí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(sau đây viết tắt là Ủy ban nhân dân cấp tỉnh) căn cứ quy định tại khoản 1 Điều này phân loại và quyết định biện pháp, kinh phí thực hiện để quản lý, bảo vệ và phát huy các giá trị của công trình kiến trúc.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Trình tự lập, thẩm định, phê duyệt, điều chỉnh danh mục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phân cấp, ủy quyền cho cơ quan chuyên môn về kiến trúc thuộc Ủy ban nhân dân cấp tỉnh hoặc Ủy ban nhân dân cấp huyện lập, điều chỉnh danh mục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danh mục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lập danh mục công trình kiến trúc có giá trị chủ trì, phối hợp với cơ quan chuyên môn về văn hóa thuộc Ủy ban nhân dân cấp tỉnh, Ủy ban nhân dân cấp huyện tổ chức rà soát, đánh giá hồ sơ tư liệu công trình kiến trúc để lập danh mục công trình kiến trúc có giá trị trên địa bàn, trình Ủy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tổ chức, cá nhân có đề xuất đưa công trình kiến trúc vào danh mục công trình kiến trúc có giá trị thì gửi yêu cầu bằng văn bản kèm theo hồ sơ tư liệu công trình kiến trúc tới cơ quan chuyên môn về kiến trúc thuộc Ủy ban nhân dân cấp tỉnh để rà soát,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tư liệu công trình kiến trúc, gồm nội dung về lịch sử và đánh giá giá trị của công trình; các hình ảnh hiện trạng kiến trúc và hình ảnh lịch sử công trình (nếu có); các bản vẽ tổng mặt bằng, mặt bằng các tầng, các mặt đứng và các mặt cắt; hình ảnh và bản vẽ mô tả các chi tiết trang trí (nếu có) và làm rõ các giá trị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danh mục công trình kiến trúc có giá trị gồm: dự thảo Tờ trình; danh mục công trình kiến trúc có giá trị và phụ lục kèm theo; thuyết minh về các nội dung đề xuất trong danh mục; hồ sơ tư liệu của từng công trình kiến trúc và tài liệu liên quan kèm theo; đề xuất biện pháp quản lý bảo vệ, phát huy các giá trị kiến trúc của công trình, kinh phí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quan lập danh mục công trình kiến trúc có giá trị tổ chức lấy ý kiến bằng văn bản của Hội đồng tư vấn về kiến trúc cấp tỉnh, các cơ quan, tổ chức, cá nhân có liên quan đối với hồ sơ tư liệu công trình kiến trúc và danh mục công trình kiến trúc có giá trị theo quy định tại khoản 3 Điều 13 của Luật Kiến trúc trong thời gian tối thiểu 15 ngày đối với cơ quan, 30 ngày đối với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định danh mục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Ủy ban nhân dân cấp tỉnh quyết định thành lập Hội đồng thẩm định danh mục công trình kiến trúc có giá trị. Thành phần Hội đồng thẩm định gồm đại diện cơ quan quản lý nhà nước, hội nghề nghiệp, các chuyên gia lĩnh vực kiến trúc, văn hóa và các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thẩm định danh mục công trình kiến trúc có giá trị theo tiêu chí đánh giá, phân loại quy định tại Điều 3,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lập danh mục công trình kiến trúc có giá trị căn cứ kết quả thẩm định tiếp thu, giải trình và hoàn chỉnh hồ sơ, trình Ủy ban nhân dân cấp tỉnh phê duyệt danh mục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thẩm định danh mục công trình kiến trúc có giá trị tối đa 20 ngày kể từ ngày nhận đủ hồ sơ hợp lệ, thời gian phê duyệt danh mục công trình kiến trúc có giá trị tối đa 15 ngày kể từ ngày có đủ hồ sơ hoàn thiện theo kết quả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chỉnh danh mục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lập danh mục công trình kiến trúc có giá trị rà soát, đánh giá các công trình kiến trúc có giá trị trên địa bàn hằng năm, báo cáo Ủy ban nhân dân cấp tỉnh quyết định điều chỉnh danh mục công trình kiến trúc có giá trị phù hợp tình hình, điều kiện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w:t>
      </w:r>
      <w:r>
        <w:t xml:space="preserve">dung </w:t>
      </w:r>
      <w:r>
        <w:t xml:space="preserve">cần điều chỉnh trong danh mục công trình kiến trúc có giá trị phải được lấy ý kiến, thẩm định, phê duyệt theo trình tự, thời gian quy định tại điểm đ khoản 1, khoản 2, khoản 3, khoản 4, khoản 5 Điều này; nội dung không điều chỉnh của danh mục đã được phê duyệt vẫn giữ nguyên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t xml:space="preserve">. </w:t>
      </w:r>
      <w:r>
        <w:rPr>
          <w:b/>
        </w:rPr>
        <w:t xml:space="preserve">QUY CHẾ QUẢN LÝ KIẾN TRÚC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Trình tự lập, thẩm định, ban hành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định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Phê duyệt, ban hành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bố quy chế quản lý kiến trúc.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Thời gian lập, thẩm định, phê duyệt, ban hành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lập quy chế quản lý kiến trúc: Đối với thành phố trực thuộc trung ương không quá 15 tháng; đối với các trường hợp còn lại không quá 12 tháng, kể từ thời điểm được giao lập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thẩm định quy chế quản lý kiến trúc: Đối với thành phố trực thuộc trung ương không quá 30 ngày; đối với các trường hợp còn lại không quá 20 ngày,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phê duyệt, ban hành quy chế quản lý kiến trúc không quá 10 ngày, kể từ ngày được Hội đồng nhân dân cùng cấp thông qua.</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Lập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phân cấp, ủy quyền cho cơ quan chuyên môn về kiến trúc thuộc Ủy ban nhân dân cấp tỉnh hoặc Ủy ban nhân dân cấp huyện lập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bước lập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tra hiện trạng, khảo sát thực địa; thu thập bản đồ, tài liệu, số liệu về điều kiện tự nhiên, các loại hình thiên tai thường xảy ra trong khu vực, quy hoạch, thiết kế đô thị (nếu có) và các tài liệu, căn cứ pháp lý có liên quan làm cơ sở lập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Soạn thảo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Lấy ý kiến các cơ quan, tổ chức, cá nhân có liên quan về dự thảo quy chế quản lý kiến trúc. Thời gian lấy ý kiến tối thiểu 15 ngày đối với cơ quan, 30 ngày đối với tổ chức, cá nhân,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trình thẩm định quy chế quản lý kiến trúc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quy chế quản lý kiến trúc và phụ lục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Thuyết minh về các nội dung đề xuất trong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tổng hợp giải trình, tiếp thu ý kiến góp ý và bản sao văn bản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văn bản pháp lý và tài liệu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Dự thảo quyết định phê duyệt quy chế quản lý kiến trúc.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Thẩm định, phê duyệt, ban hành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Nội dung thẩm định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phù hợp với nguyên tắc hoạt động kiến trúc quy định tại Điều 4 của Luật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Sự tuân thủ các quy định khoản 2 Điều 14 của Luật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các nội dung theo quy định tại Điều 12, Điều 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chuyên môn về kiến trúc thuộc Ủy ban nhân dân cấp tỉnh có trách nhiệm tổ chức thẩm định quy chế quản lý kiến trúc. Trong quá trình thẩm định, cơ quan tổ chức thẩm định có trách nhiệm lấy ý kiến bằng văn bản các cơ quan, tổ chức có liên quan; thành lập hội đồng để thẩm định và lập báo cáo thẩm định. Cơ quan được yêu cầu góp ý kiến có trách nhiệm trả lời bằng văn bản trong thời hạn không quá 15 ngày, kể từ ngày nhận được văn bản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thẩm định phải thể hiện rõ ý kiến của Hội đồng thẩm định về nội dung thẩm định quy định tại khoản 1 Điều này và kết luận về việc quy chế đủ điều kiện hoặc chưa đủ điều kiện để trình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trình phê duyệt, ban hành gồm hồ sơ trình thẩm định quy chế quản lý kiến trúc đã được tiếp thu, hoàn chỉnh theo ý kiến thẩm định; báo cáo giải trình, tiếp thu ý kiến thẩm định kèm báo cáo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quy chế quản lý kiến trúc điểm dân cư nông thôn, Ủy ban nhân dân cấp tỉnh có thể phân cấp, ủy quyền cho Ủy ban nhân dân cấp huyện phê duyệt, ban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Lấy ý kiến về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quản lý kiến trúc được lấy ý kiến theo một hoặc nhiều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bằng văn bản, phiếu điều tra, phiếu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nghị, hội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Lấy ý kiến qua c</w:t>
      </w:r>
      <w:r>
        <w:t xml:space="preserve">ổ</w:t>
      </w:r>
      <w:r>
        <w:t xml:space="preserve">ng thông tin điện tử của cơ quan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Trưng bày công khai hoặc giới thiệu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ý kiến phải được tổng hợp đầy đủ, có giải trình, tiếp thu và báo cáo cấp có thẩm quyền xem xét, quyết định.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Công bố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lập quy chế quản lý kiến trúc có trách nhiệm tổ chức công bố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Chậm nhất 15 ngày kể từ ngày quy chế quản lý kiến trúc được ban hành, toàn bộ nội dung của quy chế phải được công bố công khai, trừ những nội dung liên quan đến bí mật nhà nước theo quy định của pháp luật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chế quản lý kiến trúc được công bố theo một hoặc nhiều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tải trên trang thông tin điện tử của Ủy ban nhân dân cấp tỉnh, cơ quan tổ chức lập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hội nghị, hội thảo công bố, phổ biến nội dung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hành ấn phẩm.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Nội dung quy chế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quản lý kiến trúc đô thị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về quản lý kiến trúc đối với toàn bộ khu vực lập quy chế: Quy định phạm vi tổng thể, ranh giới lập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chỉ tiêu quy hoạch chung đô thị, quy hoạch phân khu đã được cấp có thẩm quyền phê duyệt (nếu có), các quy chuẩn, tiêu chuẩn kỹ thuật quốc gia hoặc địa phương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hướng kiểm soát không gian, kiến trúc, cảnh quan của toàn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các khu vực cần lập thiết kế đô thị riêng; vị trí, quy mô các công trình cần thi tuyển phương án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về kiến trúc công trình đảm bảo các yêu cầu về phòng chống thiên tai, thích ứng với biến đổi khí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về kiến trúc cho từng khu vực trong đô thị theo địa giới hành chính hoặc theo chức năng, tính chất; đối với khu vực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về kiến trúc đối với tuyến đường cụ thể, quảng trường, khu trung tâm, cửa ngõ đô thị; bố trí biển hiệu, quảng cáo, tiện ích đô thị; khu vực cần ưu tiên chỉnh trang và kế hoạch thực hiện; khu vực có yêu cầu quản lý đặc thù; khu vực nông thôn thuộc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 định về màu sắc, vật liệu xây dựng; yêu cầu đối với mặt đứng, mái, tầng 1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về quản lý kiến trúc đối với nhà ở, công trình công cộng, công trình phục vụ tiện ích đô thị, công trình công nghiệp,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về quản lý, bảo vệ công trình kiến trúc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yêu cầu về bản sắc văn hóa dân tộc trong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yếu tố đặc thù về điều kiện tự nhiên, kinh tế, văn hóa, phong tục tập quán địa phương liên quan đến bản sắc trong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hình thái kiến trúc đặc trưng; kỹ thuật xây dựng và sử dụng vật liệu truyền thống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Lựa chọn phương án, định hướng kiến trúc đảm bảo bản sắc văn hóa dân tộc trong xây dựng mới, cải tạo công trình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nội dung quy định tại các điểm e, g và h khoản 3 Điều 14 của Luật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hướng dẫn quy chế quản lý kiến trúc đô thị được quy định tại mục 1 Phụ lục II ban hành kèm theo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Nội dung quy chế quản lý kiến trúc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quản lý kiến trúc điểm dân cư nông thôn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phạm vi tổng thể, ranh giới lập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hướng chung về kiến trúc, cảnh quan đối với toàn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yêu cầu về bản sắc văn hóa dân tộc trong kiến trúc tại điểm dân cư nông thôn theo quy định tại khoản 3 Điều 12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cụ thể tại khu vực trung tâm, dọc tuyến đường liên xã, trục đường chính, đường liên thôn, cảnh quan khu vực bảo tồn; các khu vực tập trung làng xóm, các khu vực phát triển dọc tuyến đường, tuyến sông,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đối với công trình công cộng: kiến trúc công sở, cơ sở y tế, giáo dục, công trình văn hóa,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 định đối với công trình nhà ở: xây dựng theo các chỉ tiêu được quy định trong quy hoạch xây dựng nông thôn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 định tại các điểm đ, e, g và h khoản 3 Điều 14 của Luật Kiến trúc và điểm d khoản 1 Điều 12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chế quản lý kiến trúc điểm dân cư nông thôn được lập riêng theo quy định tại khoản 1 Điều này hoặc được tích hợp nội dung vào đồ án quy hoạch chung xây dựng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hướng dẫn lập quy chế quản lý kiến trúc điểm dân cư nông thôn được quy định tại mục 2 Phụ lục II ban hành kèm theo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Rà soát, đánh giá việc thực hiện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lập quy chế quản lý kiến trúc có trách nhiệm rà soát, đánh giá quá trình thực hiện quy chế quản lý kiến trúc định kỳ 05 năm hoặc đột xuất. Kết quả rà soát, đánh giá phải được báo cáo bằng văn bản với cơ quan phê duyệt quy chế quản lý kiến trúc và Bộ Xây dựng đối với đô thị từ loại 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rà soát quy chế quản lý kiến trúc là một trong những căn cứ để quyết định việc điều chỉnh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rà soát, đánh giá quá trình thực hiện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Rà soát tình hình, triển khai tổ chức thực hiện các quy chế quản lý kiến trúc, các dự án đầu tư xây dựng trong phạm vi áp dụng của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các mục tiêu đã thực hiện, các tác động, hiệu quả của việc thực hiện theo quy chế quản lý kiến trúc đã được phê duyệt,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Rà soát, phân tích những yếu tố mới trong quá trình quản lý kiến trúc, sự phù hợp, tính thống nhất, đồng bộ với quy hoạch có liên quan và kế hoạch phát triển kinh tế - xã hội tại khu vực lập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kiến nghị và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báo cáo rà soát quy chế quản lý kiến trúc gồm: Văn bản báo cáo, bản vẽ in màu tỷ lệ thích hợp, các văn bản pháp lý có liên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Biện pháp tổ chức thực hiện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tổ chức thực hiện quy chế quản lý kiến trúc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các văn bản và kế hoạch triển khai thực hiện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Phổ biến, tuyên truyền về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Đôn đốc, theo dõi tình hình thực hiện, kiểm tra, thanh tra, xử lý vi phạm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Khuyến khích các tổ chức, cá nhân giám sát việc thực hiện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nguồn nhân lực, cơ sở vật chất, kinh phí lập và tổ chức thực hiện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tổ chức thực hiện các biện pháp quy định tại khoản 1 Điều này bảo đảm kịp thời,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lập và tổ chức thực hiện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phục vụ công tác lập và tổ chức thực hiện quy chế quản lý kiến trúc từ ngân sách nhà nước thực hiện theo quy định của Luật Ngân sách nhà nước và các văn bản hướng dẫn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Xây dựng công bố phương pháp xác định chi phí cho công tác lập và tổ chức thực hiện quy chế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Ủy ban nhân dân các cấp có trách nhiệm cân đối nguồn kinh phí ngân sách địa phương hàng năm để thực hiện công tác lập và thực hiện quy chế quản lý kiến trúc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Thủ trưởng cơ quan chịu trách nhiệm quản lý kinh phí từ ngân sách nhà nước cho công tác lập và tổ chức thực hiện quy chế quản lý kiến trúc; kiểm soát việc tạm ứng, thanh toán, quyết toán theo quy định hiện hành. Các cơ quan liên quan có trách nhiệm phối hợp kiểm tra,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thuê đơn vị tư vấn lập quy chế quản lý kiến trúc phải đảm bảo quy định pháp luật về đấu thầu và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t xml:space="preserve">. </w:t>
      </w:r>
      <w:r>
        <w:rPr>
          <w:b/>
        </w:rPr>
        <w:t xml:space="preserve">THI TUYỂN PHƯƠNG ÁN KIẾN TRÚC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Hình thức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 tuyển rộng rãi là hình thức tổ chức cuộc thi không hạn chế số lượng tổ chức, cá nhân trong nước, nước ngoài (nếu cần thiết) tham gia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 tuyển hạn chế là hình thức tổ chức cuộc thi được áp dụng trong trường hợp chỉ có một số tổ chức, cá nhân tham gia thi tuyển (nhưng không dưới 03 tổ chức, cá nhân) đáp ứng được yêu cầu kỹ thuật hoặc tính đặc thù của công trình thi tuyển phương án kiến trúc.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Yêu cầu đối với việc tổ chức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nhiệm vụ thiết kế phù hợp với quy hoạch xây dựng, quy hoạch đô thị, thiết kế đô thị, quy chế quản lý kiến trúc được cấp có thẩm quyền phê duyệt,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lập Hội đồng thi tuyển phương án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quyết định đầu tư, chủ đầu tư hoặc cơ quan, tổ chức được giao nhiệm vụ tổ chức thi tuyển (gọi tắt là đơn vị tổ chức cuộc thi) thành lập Tổ kỹ thuật để giúp việc Hội đồng thi tuyển phương án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về thi tuyển, hội đồng thi tuyển phương án kiến trúc và kết quả của cuộc thi phải được đơn vị tổ chức cuộc thi đăng tải công khai trên một hoặc nhiều phương tiện thông tin đại chúng hoặc cổng, trang thông tin điện tử của cơ quan nhà nước về kiến trúc ở trung ương và địa phương nơi tổ chức thi tuyển trong thời gian tối thiểu 30 ngày.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Tổ chức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tác chuẩn bị trước khi tổ chức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tất thủ tục và thu thập các số liệu, tài liệu pháp lý, thông tin về kiến trúc, quy hoạch liên quan khu đất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và phê duyệt kế hoạch, kinh phí tổ chức thi tuyển, quy chế thi tuyển và nhiệm vụ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lập Hội đồng thi tuyển phương án kiến trúc, Tổ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thiết kế phải cung cấp đầy đủ các thông tin pháp lý của dự án địa điểm xây dựng, bản vẽ hiện trạng, chỉ tiêu quy hoạch, các thông tin về điều kiện khu đất, mục đích, tính chất, quy mô công trình; dự kiến tổng mức đầu tư; các yêu cầu về kiến trúc, công năng sử dụng, yêu cầu kỹ thuật, việc gắn kết cảnh quan chung khu vực và các yêu cầu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chế thi tuyển gồm những nội dung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thức, quy mô, tính chất, mục đích, yêu cầu của cuộc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về điều kiện dự thi; tiêu chí, nội dung, trình tự tổ chức; thời gian, địa </w:t>
      </w:r>
      <w:r>
        <w:t xml:space="preserve">điểm </w:t>
      </w:r>
      <w:r>
        <w:t xml:space="preserve">tổ chức cuộc thi; hồ sơ dự thi; tính hợp lệ của hồ sơ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phần Hội đồng thi tuyển phương án kiến trúc và thông tin cơ bản về chuyên môn, kinh nghiệm của các thành viên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tổ chức cuộc thi, cơ sở tính thiết kế phí cho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cấu và giá trị giải thưởng (nếu có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Quyền, trách nhiệm của các bên liên quan, bản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Mẫu phiếu đăng ký tham dự cuộc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nội dung khác theo yêu cầu của mỗi cuộc thi: thể loại thi tuyển (thi ý tư</w:t>
      </w:r>
      <w:r>
        <w:t xml:space="preserve">ở</w:t>
      </w:r>
      <w:r>
        <w:t xml:space="preserve">ng kiến trúc hoặc thi phương án kiến trúc); quy định về vòng thi; trường hợp kết thúc vòng thi không có phương án tối ưu; nguyên tắc tính thiết kế phí đối với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dự thi bao gồm thuyết minh, các bản vẽ kiến trúc, giải pháp kỹ thuật và phim, ảnh, mô hình (nếu có), đề xuất tài chính. Hồ sơ phải được quy định thống nhất về ngôn ngữ (tiếng Việt hoặc song ngữ), đơn vị đo lường, đơn vị tiền tệ và quy tắc ẩn danh, không đưa tên, biểu tượng của đơn vị tư vấn hay tác giả lên bản vẽ, thuyết minh.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Hội đồng thi tuyển phương án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thi tuyển phương án kiến trúc đánh giá, xếp hạng các phương án dự thi, giúp chủ đầu tư chọn ra phương án kiến trúc tối ưu, đáp ứng yêu cầu về quy hoạch, kiến trúc, văn hóa, hiệu quả kinh tế - xã hội, quốc phòng, an ninh và bảo vệ môi trường để thiết kế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thi tuyển có số lượng thành viên là số lẻ, tối thiểu 09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Gồm có 01 Chủ tịch và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có tối thiểu 2/3 số thành viên là kiến trúc sư có kiến thức, kinh nghiệm về thể loại công trình thi tuyển. Có 01 đại diện của cơ quan quản lý nhà nước về lĩnh vực quy hoạch, kiến trúc và 01 đại diện của tổ chức xã hội, nghề nghiệp về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tịch Hội đồng phải là chuyên gia có kinh nghiệm đã thiết kế kiến trúc nhiều công trình đã xây dựng, có uy tín nghề nghiệp trong lĩnh vực kiến trúc. Chủ tịch Hội đồng do Hội đồng bầu ra hoặc chủ đầu tư mời.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thành viên Hội đồng là những người có chuyên môn, kinh nghiệm trong lĩnh vực quy hoạch, kiến trúc, xây dựng và các lĩnh vực liên quan; khách quan, công tâm. Đơn vị tổ chức cuộc thi có thể mời chuyên gia nước ngoài tham gia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tắc làm việc của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làm việc theo Quy chế do Hội đồng quy định (sau đây gọi tắt là Quy chế Hội đồng). Quy chế Hội đồng thể hiện nguyên tắc, phương pháp đánh giá, tiêu chí xếp hạng các phương án dự thi; chế độ làm việc và nhiệm vụ, quyền hạn, trách nhiệm của Hội đồng. Quy chế Hội đồng phải được các thành viên thống nhất. Chủ tịch Hội đồng thay mặt Hội đồng phê duyệt Quy chế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chỉ tiến hành đánh giá, xếp hạng các phương án dự thi khi có tối thiểu 3/4 số thành viên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Hội đồng và các thành viên, thư ký không được công bố, cung cấp cho tổ chức, cá nhân khác ngoài Hội đồng thi tuyển các thông tin về nội dung thảo luận, ý kiến kết luận của Hội đồng thi tuyển trong thời gian đánh giá, xếp hạng các phương án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Chậm nhất là 03 ngày sau ngày tổ chức chấm thi xong, Hội đồng thi tuyển phải gửi kết quả chấm thi tới chủ đầu tư để xem xét công nhận kết quả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chỉ đạo xây dựng Quy chế Hội đồng; chủ trì trong suốt thời gian Hội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thành viên Hội đồng tuân thủ nguyên tắc làm việc của Hội đồng, chịu trách nhiệm trước pháp luật về đảm bảo bí mật, khách quan, trung thực và không có hành vi tiêu cực ảnh hưởng đến kết quả đánh giá, xếp hạng.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Đánh giá, xếp hạng phương án dự thi và công bố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đánh giá, xếp hạng phương án dự thi được thực hiện theo đúng phương pháp, tiêu chí quy định trong Quy chế Hội đồng và theo nguyên tắc bỏ phiếu kín để chọn ra phương án theo thứ tự từ 1 đến 3. Phương án xếp thứ hạng cao nhất là phương án kiến trúc trúng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kết quả đánh giá, xếp hạng phải được tất cả các thành viên Hội đồng tham gia ký xác nhận và gửi đơn vị tổ chức cuộc thi để tổng hợp, báo cáo người quyết định đầu tư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có phương án đáp ứng được mục tiêu, yêu cầu quy định trong Quy chế thi tuyển thì tổ chức thi tuyển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tổ chức cuộc thi công bố, công khai kết quả và tổ chức trao giải thưởng sau khi kết thúc cuộc thi và gửi kết quả cuộc thi đến cơ quan chuyên môn về kiến trúc thuộc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Chi phí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tổ chức thi tuyển bao gồm chi phí cho Hội đồng; Tổ kỹ thuật; các mức giải thưởng, hỗ trợ các phương án dự thi tuyển và các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tổ chức cuộc thi chịu trách nhiệm về chi phí cho việc thi tuyển phương án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Quyền và trách nhiệm của các tổ chức, cá nhân tham gia thi tuyển phương án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phương án kiến trúc tham gia thi tuyển được đảm bảo quyền tác giả theo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phương án kiến trúc trúng tuyển nếu không đủ điều kiện năng lực để triển khai các bước tiếp theo (tư vấn lập báo cáo nghiên cứu khả thi, thiết kế xây dựng) thì có thể liên danh với các tổ chức tư vấn có đủ điều kiện năng lực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tổ chức, cá nhân có phương án kiến trúc trúng tuyển không tiến hành hoặc từ chối tiến hành triển khai các bước tiếp theo thì chủ đầu tư thương thảo để sử dụng phương án kiến trúc trúng tuyển theo pháp luật về sở hữu trí tuệ và liên quan; trường hợp không thương thảo được thì phương án được xếp hạng tiếp theo được chọn để thương thảo,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đơn vị tổ chức cuộc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theo Quy chế thi tuyển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điều kiện thuận lợi để Hội đồng thực hiện và hoàn thành nhiệm vụ. Không dùng ảnh hưởng của mình để làm sai lệch kết quả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t xml:space="preserve">. </w:t>
      </w:r>
      <w:r>
        <w:rPr>
          <w:b/>
        </w:rPr>
        <w:t xml:space="preserve">QUY TẮC ỨNG XỬ NGHỀ NGHIỆP VÀ PHÁT TRIỂN NGHỀ NGHIỆP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Thẩm quyền, trình tự, thủ tục ban hành Quy tắc ứng xử nghề nghiệp của kiến trúc sư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Kiến trúc sư Việt Nam tổ chức lập, ban hành Quy tắc ứng xử nghề nghiệp của kiến trúc sư hành nghề theo trình tự, thủ tục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ban hành Quy tắc ứng xử nghề nghiệp của kiến trúc sư hành nghề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ban soạn thảo và tổ biên tập để soạn thảo Quy tắc ứng xử nghề nghiệp của kiến trúc sư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Quy tắc ứng xử nghề nghiệp của kiến trúc sư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lấy ý kiến của các cơ quan, tổ chức xã hội nghề nghiệp, cá nhân có liên quan về dự thảo Quy tắc ứng xử nghề nghiệp của kiến trúc sư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trình, tiếp thu các ý kiến góp ý và hoàn thiện dự thảo Quy tắc ứng xử nghề nghiệp của kiến trúc sư hành nghề, đăng tải trên cổng thông tin điện tử của Hội Kiến trúc sư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Ban hành Quy tắc ứng xử nghề nghiệp của kiến trúc sư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vòng 15 ngày kể từ ngày ban hành, Quy tắc ứng xử nghề nghiệp của kiến trúc sư hành nghề phải được đăng tải trên cổng thông tin điện tử của tổ chức ban hành; gửi đến Bộ Xây dựng để đăng tải trên trang thông tin điện tử của Bộ Xây dựng và các hình thức khác theo quy định pháp luật về tiếp cận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tắc ứng xử nghề nghiệp của kiến trúc sư hành nghề được định kỳ 05 năm rà soát, đánh giá quá trình thực hiện để kịp thời điều chỉnh phù hợp với tình hình phát triển kinh tế - xã hội trong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Phát triển nghề nghiệp liên tục của kiến trúc sư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triển nghề nghiệp liên tục của kiến trúc sư hành nghề gồm: tham gia các khóa tập huấn về chuyên môn, pháp luật; hội nghị, hội thảo, tọa đàm, diễn đàn; chương trình khảo sát, tham quan học tập về lĩnh vực kiến trúc và liên quan; viết sách, bài trên sách, báo, tạp chí chuyên ngành kiến trúc, viết chuyên đề tham luận hội nghị, hội thảo về kiến trúc; tham gia khóa học tập, nghiên cứu sau đại học về lĩnh vực kiến trúc; tham gia giảng dạy đại học, sau đại học và các khóa tập huấn chuyên môn về lĩnh vực kiến trúc; nghiên cứu, sáng chế khoa học trong lĩnh vực kiến trúc được công nhận; đạt giải thưởng kiến trúc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xã hội nghề nghiệp, cơ sở nghiên cứu, cơ sở đào tạo về kiến trúc thực hiện các hoạt động phát triển nghề nghiệp liên tục, bao gồm: tổ chức các khóa tập huấn về chuyên môn, pháp luật; hội nghị, hội thảo, tọa đàm, diễn đàn; chương trình khảo sát, tham quan học tập về kiến trúc và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thực hiện các hoạt động phát triển nghề nghiệp liên tục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và đăng tải thông tin về chương trình, nội dung, thời gian tổ chức hoạt động phát triển nghề nghiệp liên tục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nhận việc tham gia hoạt động phát triển nghề nghiệp liên tục của các cá nhân bằng văn bản theo mẫu quy định tại Phụ lục V ban hành kèm theo Nghị định này, làm cơ sở để cá nhân lập hồ sơ đề nghị gia hạn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tham gia các hoạt động phát triển nghề nghiệp liên tục tại nước ngoài, người tham gia cần có văn bản, chứng chỉ hoặc tài liệu chứng minh về việc đã tham gia hoạt động đó, dịch ra tiếng Việt và được công chứng, chứng thực theo quy định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Kiến trúc sư hành nghề phải đáp ứng yêu cầu phát triển nghề nghiệp liên tục hằng năm thông qua hình thức tích lũy tối thiểu là 04 </w:t>
      </w:r>
      <w:r>
        <w:t xml:space="preserve">điểm </w:t>
      </w:r>
      <w:r>
        <w:t xml:space="preserve">phát triển nghề nghiệp liên tục. Các kiến trúc sư hành nghề trên 60 tuổi phải đạt tối thiểu là 02 điểm phát triển nghề nghiệp liên tục một năm. Cá nhân đạt vượt mức yêu cầu thì được chuyển kết quả phát triển nghề nghiệp liên tục sang năm kế tiếp. Cá nhân chưa đạt mức yêu cầu thì phải hoàn thành phần kết quả phát triển nghề nghiệp liên tục còn thiếu trong năm kế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Kiến trúc sư Việt Nam xây dựng, ban hành bảng phương pháp tính điểm phát triển nghề nghiệp liên tục chi tiết đối với các hoạt động phát triển nghề nghiệp liên tục của kiến trúc sư hành nghề quy định tại khoản 1 Điều này sau khi có ý kiến thống nhất bằng văn bản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t xml:space="preserve">. </w:t>
      </w:r>
      <w:r>
        <w:rPr>
          <w:b/>
        </w:rPr>
        <w:t xml:space="preserve">SÁT HẠCH CẤP CHỨNG CHỈ HÀNH NGHỀ KIẾN TRÚC, HỒ SƠ, TRÌNH TỰ THỦ TỤC CẤP, GIA HẠN, THU HỒI, CẤP LẠI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Chương trình, nội dung, hình thức sát hạch cấp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Kiến trúc sư Việt Nam xây dựng, ban hành chương trình, tài liệu phục vụ sát hạch, bộ câu hỏi sát hạch sau khi có ý kiến thống nhất bằng văn bản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Bộ câu hỏi sát hạch với số điểm tối đa là 100 phải phù hợp với khoản 2 Điều 26 Luật Kiến trúc,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10 </w:t>
      </w:r>
      <w:r>
        <w:t xml:space="preserve">câu hỏi về kinh nghiệm nghề nghiệp với số điểm tối đa là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05 câu hỏi về kiến thức pháp luật với số điểm tối đa là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05 câu hỏi về kiến thức chuyên môn với số điểm tối đa là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05 câu hỏi về Quy tắc ứng xử nghề nghiệp của Kiến trúc sư hành nghề với số điểm tối đa là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thi sát hạch cấp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đề nghị cấp chứng chỉ hành nghề kiến trúc lần đầu, thực hiện sát hạch theo hình thức thi trắc nghiệm và vấn đáp. Việc sát hạch vấn đáp được thực hiện ngay sau khi có thông báo kết quả sát hạch trắc nghiệm, trong đó cá nhân sát hạch phải </w:t>
      </w:r>
      <w:r>
        <w:t xml:space="preserve">gắp </w:t>
      </w:r>
      <w:r>
        <w:t xml:space="preserve">thăm và trả lời tối đa 04 câu hỏi, mỗi câu hỏi về nội dung kiến thức và sự hiểu biết áp dụng trong hoạt động hành nghề kiến trúc phù hợp với nội dung Bộ câu hỏi sát hạch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đề nghị cấp lại, gia hạn chứng chỉ hành nghề kiến trúc thực hiện sát hạch theo hình thức thi trắc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đạt kết quả sát hạch phải có tổng số điểm từ 70 điểm trở lên, trong đó điểm sát hạch về kiến thức pháp luật phải đạt tối thiểu là 16 điểm; các phần còn lại phải đạt tối thiểu 50% số điểm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tổ chức sát hạch theo định kỳ 06 tháng một lần hoặc đột xuất theo yêu cầu thực tế tại các địa điểm tổ chức sát hạch đủ điều kiện theo quy định. Trường hợp không tổ chức sát hạch được thì phải thông báo 01 lần tới cá nhân đăng ký sát hạch bằng văn bản trong thời hạn 15 ngày, kể từ ngày nhận được tờ khai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 nhân có nhu cầu đăng ký sát hạch gửi tờ khai đăng ký sát hạch theo mẫu quy định tại Phụ lục </w:t>
      </w:r>
      <w:r>
        <w:t xml:space="preserve">III </w:t>
      </w:r>
      <w:r>
        <w:t xml:space="preserve">ban hành kèm theo Nghị định này kèm bản sao văn bằng đào tạo qua mạng trực tuyến, qua đường bưu điện hoặc nộp trực tiếp đến cơ quan tổ chức sát hạch cấp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cơ quan tổ chức sát hạch cấp chứng chỉ hành nghề kiến trúc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kết quả sát hạch cho các cá nhân tham dự sát hạch sau 15 ngày, kể từ ngày sát hạch cấp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giấy chứng nhận kết quả sát hạch cấp chứng chỉ hành nghề kiến trúc cho cá nhân đạt yêu cầu sát 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Thời hạn có hiệu lực của kết quả sát hạch có giá trị tối đa 12 tháng kể từ ngày cấp giấy chứng nhận kết quả sát hạch. Trường hợp mất giấy chứng nhận kết quả sát hạch cấp chứng chỉ hành nghề kiến trúc thì phải làm đơn đề nghị và được xét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Điều kiện thực hiện sát hạch đối với tổ chức xã hội - nghề nghiệp về hành nghề kiến trúc, cơ sở nghiên cứu, cơ sở đào tạo về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xã hội - nghề nghiệp về hành nghề kiến trúc, cơ sở nghiên cứu, cơ sở đào tạo về kiến trúc được công nhận đủ điều kiện thực hiện sát hạch phải đáp ứng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yêu cầu quy định tại khoản 3 Điều 26 của Luật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quyết định công nhận đủ điều kiện thực hiện sát hạch đối với tổ chức xã hội - nghề nghiệp về hành nghề kiến trúc, cơ sở nghiên cứu, cơ sở đào tạo về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Đáp ứng điều kiện cơ sở vật chất phục vụ sát hạch cấp chứng chỉ hành nghề kiến trúc theo các nội dung tại Phụ lục IV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đào tạo về kiến trúc từ bậc đại học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công nhận tổ chức đủ điều kiện tổ chức thực hiện sát 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công nhận đủ điều kiện tổ chức sát hạch gửi tới Bộ Xây dựng theo mẫu quy định tại Phụ lục </w:t>
      </w:r>
      <w:r>
        <w:t xml:space="preserve">III </w:t>
      </w:r>
      <w:r>
        <w:t xml:space="preserve">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thuyết minh về khả năng đáp ứng các yêu cầu quy định tại khoản 3 Điều 26 của Luật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hoặc tệp tin chứa ảnh màu chụp từ bản chính hoặc bản sao, xuất trình bản chính để đối chiếu văn bản của cơ quan quản lý nhà nước có thẩm quyền cho phép hoạt động và phê duyệt điều lệ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kể từ ngày nhận đủ hồ sơ hợp lệ, Bộ Xây dựng xem xét và ban hành Quyết định công nhận tổ chức đủ điều kiện cấp chứng chỉ hành nghề. Quyết định công nhận được gửi cho tổ chức xã hội - nghề nghiệp về hành nghề kiến trúc, cơ sở nghiên cứu, cơ sở đào tạo về kiến trúc từ bậc đại học trở lên và đăng tải trên trang thông tin điện tử của Bộ Xây dựng trong thời hạn 05 ngày, kể từ ngày ban hành Quyết định.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Hồ sơ đề nghị cấp, cấp lại, gia hạn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chứng chỉ hành nghề kiến trúc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chứng chỉ hành nghề theo mẫu quy định tại Phụ lục III ban hành kèm theo Nghị định này kèm theo 02 ảnh màu cỡ 4 x 6 cm</w:t>
      </w:r>
      <w:r>
        <w:t xml:space="preserve">có nền màu trắng chân dung của cá nhân đề nghị được chụp trong thời gian không quá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bằng giáo dục đại học do cơ sở đào tạo hợp pháp cấp phù hợp với nội dung chứng chỉ đề nghị cấp; đối với văn bằng do cơ sở đào tạo nước ngoài cấp, phải có bản dịch sang tiếng Việt được công chứng, chứng thực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hợp pháp về cư trú hoặc giấy phép lao động do cơ quan có thẩm quyền của Việt Nam cấp đối với trường hợp cá nhân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quả sát hạch đạt yêu cầu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tài liệu theo quy định tại điểm b, c, d và đ khoản này phải là bản sao có chứng thực hoặc tệp tin chứa ảnh màu chụp từ bản chính hoặc bản sao,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gia hạn chứng chỉ hành nghề kiến trúc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gia hạn chứng chỉ hành nghề theo mẫu quy định tại Phụ lục </w:t>
      </w:r>
      <w:r>
        <w:t xml:space="preserve">III </w:t>
      </w:r>
      <w:r>
        <w:t xml:space="preserve">ban hành kèm theo Nghị định này kèm theo 02 ảnh màu cỡ 4 x 6 cm</w:t>
      </w:r>
      <w:r>
        <w:t xml:space="preserve">có nền màu trắng chân dung của cá nhân đề nghị được chụp trong thời gian không quá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nhận của cơ quan tổ chức thực hiện hoạt động phát triển nghề nghiệp liên tục quy định tại khoản 4, Điều 24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hoặc tệp tin chứa ảnh màu chụp từ bản chính hoặc bản sao, xuất trình bản chính để đối chiếu chứng chỉ hành nghề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lại chứng chỉ hành nghề kiến trúc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chứng chỉ hành nghề theo mẫu quy định tại Phụ lục III ban hành kèm theo Nghị định này kèm theo 02 ảnh màu cỡ 4 x 6 cm</w:t>
      </w:r>
      <w:r>
        <w:t xml:space="preserve">có nền màu trắng chân dung của cá nhân đề nghị được chụp trong thời gian không quá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hoặc tệp tin chứa ảnh màu chụp từ bản chính hoặc bản sao, xuất trình bản chính để đối chiếu chứng chỉ hành nghề đã được cấp và giấy tờ chứng minh thông tin cần thay đổi.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Trình tự, thủ tục cấp, cấp lại, gia hạn, thu hồi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cấp, cấp lại, gia hạn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gửi 01 bộ hồ sơ đề nghị cấp chứng chỉ hành nghề theo quy định tại Điều 27 của Nghị định này qua mạng hoặc qua đường bưu điện hoặc nộp trực tiếp tại cơ quan có thẩm quyền cấp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Kể từ ngày nhận đủ hồ sơ hợp lệ, cơ quan có thẩm quyền có trách nhiệm cấp chứng chỉ hành nghề kiến trúc trong thời hạn 15 ngày đối với trường hợp cấp chứng chỉ hành nghề kiến trúc; 05 ngày đối với trường hợp cấp lại chứng chỉ hành nghề; 10 ngày đối với trường hợp gia hạn chứng chỉ hành nghề kiến trúc. Trường hợp hồ sơ không đầy đủ hoặc không hợp lệ, cơ quan có thẩm quyền cấp chứng chỉ hành nghề phải thông báo một lần bằng văn bản tới cá nhân đề nghị cấp chứng chỉ hành nghề trong thời hạn 05 ngày, kể từ ngày nhận được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thực hiện nộp lệ phí khi nộp hồ sơ đề nghị cấp, cấp lại, gia hạn chứng chỉ hành nghề kiến trúc. Việc thu, nộp, quản lý sử dụng lệ phí cấp chứng chỉ hành nghề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thu hồi chứng chỉ hành nghề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10 ngày, kể từ ngày nhận được kết luận thanh tra, kiểm tra, trong đó có kiến nghị thu hồi chứng chỉ hành nghề hoặc khi phát hiện hoặc có căn cứ xác định một trong các trường hợp thu hồi chứng chỉ hành nghề kiến trúc quy định tại khoản 1 Điều 30 của Luật Kiến trúc, cơ quan có thẩm quyền thu hồi chứng chỉ hành nghề ban hành quyết định thu hồi và tuyên hủy chứng chỉ hành nghề, đăng tải trên trang thông tin điện tử của mình, đồng thời gửi thông tin để tích hợp trên trang thông tin điện tử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có thẩm quyền thu hồi chứng chỉ hành nghề có trách nhiệm gửi quyết định thu hồi chứng chỉ cho cá nhân bị thu hồi và đăng tải trên trang thông tin điện tử của mình; đồng thời gửi thông tin để tích hợp trên trang thông tin điện tử của Bộ Xây dựng trong thời hạn 05 ngày, kể từ ngày ban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thu hồi chứng chỉ hành nghề bị ghi sai do lỗi của cơ quan cấp chứng chỉ hành nghề, cơ quan có thẩm quyền thu hồi chứng chỉ hành nghề có trách nhiệm cấp lại chứng chỉ hành nghề trong thời hạn 10 ngày, kể từ ngày nhận được chứng chỉ hành nghề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t xml:space="preserve">. </w:t>
      </w:r>
      <w:r>
        <w:rPr>
          <w:b/>
        </w:rPr>
        <w:t xml:space="preserve">HÀNH NGHỀ KIẾN TRÚC CỦA NGƯỜI NƯỚC NGOÀI TẠI VIỆT NAM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Xác định thời gian tham gia dịch vụ kiến trúc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tham gia dịch vụ kiến trúc ở Việt Nam được tính theo giấy tờ hợp pháp về cư trú hoặc Giấy phép lao động và Hợp đồng lao động do cơ quan có thẩm quyền của Việt Nam cấp đối với trường hợp cá nhân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Hồ sơ công nhận, chuyển đổi chứng chỉ hành nghề kiến trúc của người nước ngoài hành nghề kiến trúc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công nhận, chuyển đổi chứng chỉ hành nghề kiến trúc của người nước ngoài ở Việt Nam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công nhận, chuyển đổi chứng chỉ hành nghề theo mẫu quy định tại Phụ lục </w:t>
      </w:r>
      <w:r>
        <w:t xml:space="preserve">III </w:t>
      </w:r>
      <w:r>
        <w:t xml:space="preserve">ban hành kèm theo Nghị định này kèm theo 02 ảnh màu cỡ 4 x 6 cm</w:t>
      </w:r>
      <w:r>
        <w:t xml:space="preserve">có nền màu trang chân dung của cá nhân đề nghị được chụp trong thời gian không quá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văn bằng được đào tạo, chứng chỉ hành nghề do cơ quan, tổ chức nước ngoài cấp, dịch ra tiếng Việt và được công chúng, chứng thực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Trình tự, thủ tục công nhận, chuyển đổi chứng chỉ hành nghề kiến trúc của người nước ngoài hành nghề kiến trúc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gửi 01 bộ hồ sơ đề nghị công nhận, chuyển đổi chứng chỉ hành nghề theo quy định tại Điều 30 của Nghị định này qua mạng trực tuyến hoặc qua đường bưu điện hoặc nộp trực tiếp tại cơ quan có thẩm quyền cấp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nhận đủ hồ sơ hợp lệ, cơ quan có thẩm quyền có trách nhiệm công nhận, chuyển đổi chứng chỉ hành nghề kiến trúc trong thời hạn 10 ngày. Trường hợp hồ sơ không đầy đủ hoặc không hợp lệ, cơ quan có thẩm quyền cấp chứng chỉ hành nghề phải thông báo một lần bằng văn bản tới cá nhân đề nghị cấp chứng chỉ hành nghề trong thời hạn 05 ngày, kể từ ngày nhận được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hành nghề kiến trúc tại văn bản công nhận, chuyển đổi chứng chỉ hành nghề kiến trúc của người nước ngoài hành nghề kiến trúc ở Việt Nam được xác định theo thời hạn của chứng chỉ hành nghề do cơ quan, tổ chức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thực hiện nộp lệ phí khi nộp hồ sơ đề nghị công nhận, chuyển đổi chứng chỉ hành nghề kiến trúc. Việc thu, nộp, quản lý sử dụng lệ phí cấp chứng chỉ hành nghề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từ ngày 07 tháng 9 năm 2020. Nghị định số 38/2010/NĐ-CP ngày 07 tháng 4 năm 2010 của Chính phủ về quản lý không gian, kiến trúc, cảnh quan đô thị hết hiệu lực từ ngày Nghị định này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chỉ hành nghề hoạt động xây dựng được cấp cho cá nhân thực hiện thiết kế kiến trúc công trình, thẩm tra thiết kế kiến trúc công trình theo quy định của pháp luật về xây dựng hết thời hạn sử dụng được gia hạn theo pháp luật về kiến trúc khi đảm bảo các quy định về phát triển nghề nghiệp liên tục và Quy tắc ứng xử nghề nghiệp quy định tại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Xây dựng trong phạm vi chức năng, nhiệm vụ của mình có trách nhiệm tổ chức và hướng dẫn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w:t>
            </w:r>
            <w:r>
              <w:t xml:space="preserve">Ngân hàng Phát triển Việt Nam;</w:t>
            </w:r>
            <w:r>
              <w:rPr/>
              <w:br/>
            </w:r>
            <w:r>
              <w:t xml:space="preserve">- </w:t>
            </w:r>
            <w:r>
              <w:t xml:space="preserve">Ủy ban Trung ương Mặt trận Tổ quốc Việt Nam;</w:t>
            </w:r>
            <w:r>
              <w:rPr/>
              <w:br/>
            </w:r>
            <w:r>
              <w:t xml:space="preserve">- Cơ quan trung ương của các đoàn thể;</w:t>
            </w:r>
            <w:r>
              <w:rPr/>
              <w:br/>
            </w:r>
            <w:r>
              <w:t xml:space="preserve">- Các tập đoàn kinh tế và tổng công ty nhà nước;</w:t>
            </w:r>
            <w:r>
              <w:rPr/>
              <w:br/>
            </w:r>
            <w:r>
              <w:t xml:space="preserve">- VPCP: </w:t>
            </w:r>
            <w:r>
              <w:t xml:space="preserve">BTCN, các PCN, Trợ lý TTg, TGĐ cổng TTĐT, các Vụ, Cục, đơn vị trực thuộc, Công báo;</w:t>
            </w:r>
            <w:r>
              <w:rPr/>
              <w:br/>
            </w:r>
            <w:r>
              <w:t xml:space="preserve">- </w:t>
            </w:r>
            <w:r>
              <w:t xml:space="preserve">Lưu: </w:t>
            </w:r>
            <w:r>
              <w:t xml:space="preserve">VT, CN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3"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Đất đai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so-dien-thoai-luat-su-tu-van-phap-luat-truc-tuyen-qua-tong-d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2022-06-20T18:51:20Z</dcterms:created>
  <dcterms:modified xsi:type="dcterms:W3CDTF">2022-06-20T18:51:20Z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2022-06-20T18:51:20Z</dcterms:created>
  <dcterms:modified xsi:type="dcterms:W3CDTF">2022-06-20T18:51:20Z</dcterms:modified>
</cp:coreProperties>
</file>