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28/2019/NĐ-CP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20</w:t>
            </w:r>
            <w:r>
              <w:rPr>
                <w:i/>
              </w:rPr>
              <w:t xml:space="preserve"> tháng </w:t>
            </w:r>
            <w:r>
              <w:rPr>
                <w:i/>
              </w:rPr>
              <w:t xml:space="preserve">03</w:t>
            </w:r>
            <w:r>
              <w:rPr>
                <w:i/>
              </w:rPr>
              <w:t xml:space="preserve"> năm </w:t>
            </w:r>
            <w:r>
              <w:rPr>
                <w:i/>
              </w:rPr>
              <w:t xml:space="preserve">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TỐ CÁO VÀ GIẢI QUYẾT TỐ CÁO TRONG QUÂN ĐỘI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19 tháng 6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Tố cáo ngày 12 tháng 6 năm 2018;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phủ ban hành Nghị định quy định về tố cáo và giải quyết t</w:t>
      </w:r>
      <w:r>
        <w:rPr>
          <w:i/>
        </w:rPr>
        <w:t xml:space="preserve">ố</w:t>
      </w:r>
      <w:r>
        <w:rPr>
          <w:i/>
        </w:rPr>
        <w:t xml:space="preserve">cáo trong Quân đội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về tố cáo và giải quyết tố cáo đối với hành vi vi phạm pháp luật của quân nhân, công nhân và viên chức quốc phòng trong việc thực hiện nhiệm vụ, công vụ và hành vi vi phạm pháp luật về quản lý nhà nước trong lĩnh vực quốc phòng của cơ quan, đơn vị, tổ chức, cá nhân; bảo vệ người tố cáo, người được bảo vệ; quản lý công tác giải quyết tố cáo trong Quân đội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áp dụng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Quân nhân, công nhân và viên chức quốc phòng, công dân Việt Nam, cá nhân nước ngoài đang cư trú tại Việt Nam thực hiện quyền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Quân nhân, công nhân và viên chức quốc phòng; cơ quan, đơn vị, tổ chức, cá nhân bị tố cáo có hành vi vi phạm pháp luật liên quan đến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giải quyết tố cáo; cơ quan, đơn vị, tổ chức, cá nhân khác có liên quan đến giải quyết tố cáo trong Quân đội nhân dâ</w:t>
      </w:r>
      <w:r>
        <w:t xml:space="preserve">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w:t>
      </w:r>
      <w:r>
        <w:t xml:space="preserve">ườ</w:t>
      </w:r>
      <w:r>
        <w:t xml:space="preserve">i tố cáo, người được bả</w:t>
      </w:r>
      <w:r>
        <w:t xml:space="preserve">o </w:t>
      </w:r>
      <w:r>
        <w:t xml:space="preserve">vệ liên quan đến tố </w:t>
      </w:r>
      <w:r>
        <w:t xml:space="preserve">c</w:t>
      </w:r>
      <w:r>
        <w:t xml:space="preserve">á</w:t>
      </w:r>
      <w:r>
        <w:t xml:space="preserve">o </w:t>
      </w:r>
      <w:r>
        <w:t xml:space="preserve">trong Quân đội nhân d</w:t>
      </w:r>
      <w:r>
        <w:t xml:space="preserve">â</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đơn vị, tổ chức, cá nhân có trách nhiệm bảo vệ người tố cáo trong Quân đội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Quân nhân bao gồm: Quân nhân tại ngũ và quân nhân dự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Quân nhân tại ngũ là sĩ quan, quân nhân chuyên nghiệp, hạ sĩ quan, binh sĩ theo quy định của Luật Sĩ quan Quân đội nhân dân Việt Nam; Luật Quân nhân chuyên nghiệp, công nhân và viên chức quốc phòng; Luật Nghĩa vụ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Quân nhân dự bị là công dân Việt Nam được đăng ký vào ngạch dự bị động viên, gồm: Sĩ quan dự bị, quân nhân chuyên nghiệp dự bị và hạ sĩ quan, binh sĩ dự bị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Chỉ huy là người đứng đầu trong cơ quan, đơn vị, gồm: Chỉ huy trưởng quân sự (người đứng đầu về hành chính quân sự), Chính ủy, Chính trị viên và cấp phó của người đứng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giải quyết tố cáo trong Quân đội nhân dân là người đứng dầu về hành chính quân sự của cơ quan, đơn vị có thẩm quyền giải quyết tố cáo theo quy định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nhà nước về lĩnh vực quốc phòng là quản lý của Bộ Quốc phòng trong các lĩnh vực: Bảo vệ biên giới, vùng biển, đảo, quần đảo, vùng trời, không gian mạng quốc gia; xây dựng khu vực phòng thủ; phòng thủ dân sự; công nghiệp quốc phòng; quản lý, bảo vệ công trình quốc phòng, khu quân sự, đất quốc phòng và môi trường có liên quan đến hoạt động quốc phòng; cơ yếu; hoạt động hội nhập quốc tế và đối ngoại quốc phòng trong phạm vi quản lý của Bộ Quốc phòng; các dịch vụ công và các lĩnh vực quản lý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Áp dụng pháp luật về tố cáo và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Áp dụng pháp luật về tố cáo và giải quyết tố cáo trong Quân đội nhân dân thực hiện theo Điều 3 Luật Tố cáo năm 2018.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Tố cáo hành vi vi phạm pháp luật của quân nhân dự bị thực hiện nhiệm vụ trong thời gian tập trung huấn luyện, diễn tập hoặc kiểm tra tình trạng sẵn sàng động viên, sẵn sàng chiến đấu </w:t>
      </w:r>
      <w:r>
        <w:t xml:space="preserve">đ</w:t>
      </w:r>
      <w:r>
        <w:t xml:space="preserve">ược áp dụng theo quy định của Luật Tố cáo và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quy định về tố cáo và giải quyết tố cáo trong Quân đội nhân d</w:t>
      </w:r>
      <w:r>
        <w:t xml:space="preserve">â</w:t>
      </w:r>
      <w:r>
        <w:t xml:space="preserve">n; không được quy định trong Nghị định n</w:t>
      </w:r>
      <w:r>
        <w:t xml:space="preserve">à</w:t>
      </w:r>
      <w:r>
        <w:t xml:space="preserve">y thực hiện theo q</w:t>
      </w:r>
      <w:r>
        <w:t xml:space="preserve">u</w:t>
      </w:r>
      <w:r>
        <w:t xml:space="preserve">y định của L</w:t>
      </w:r>
      <w:r>
        <w:t xml:space="preserve">u</w:t>
      </w:r>
      <w:r>
        <w:t xml:space="preserve">ật Tố cáo và các văn bản quy định chi tiết, hướng dẫn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 QUYẾT TỐ CÁO ĐỐI VỚI HÀNH VI VI PHẠM PHÁP LUẬT TRONG VIỆC THỰC HIỆN NHIỆM VỤ,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w:t>
      </w:r>
      <w:r>
        <w:rPr>
          <w:b/>
        </w:rPr>
        <w:t xml:space="preserve">. </w:t>
      </w:r>
      <w:r>
        <w:rPr>
          <w:b/>
        </w:rPr>
        <w:t xml:space="preserve">THẨM QUYỀN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Nguyên tắc xác định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Tố cáo hành vi vi phạm pháp luật trong việc thực hiện nhiệm vụ, công vụ của quân nhân, công nhân và viên chức quốc phòng do người đứng đầu về hành chính quân sự của cơ quan, đơn vị có thẩm quyền quản lý quân nhân, công nhân và viên chức quốc phòng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Tố cáo hành vi vi phạm pháp luật trong việc thực hiện nhiệm vụ, công vụ của người chỉ huy cơ quan, đơn vị do người đứng đầu về hành chính quân sự của cơ quan, đơn vị cấp trên trực tiếp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Tố cáo hành vi vi phạm pháp luật trong việc thực hiện nhiệm vụ, công vụ của quân nhân, công nhân và viên chức quốc phòng xảy ra trong thời gian công tác trước đây nay đã chuyển sang cơ quan, đơn vị khác hoặc không còn là quân nhân, công nhân và viên chức quốc phòng được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người bị tố cáo là người chỉ huy cơ quan, đơn vị đã chuyển công tác sang cơ quan, đơn vị khác mà vẫn giữ chức vụ tương đương thì do người đứng đầu cơ quan, đơn vị cấp trên trực tiếp của cơ quan, đơn vị quản lý người bị tố cáo tại thời điểm có hành vi vi phạm pháp luật chủ trì giải quyết; người đứng đầu cơ quan, đơn vị cấp trên trực tiếp của cơ quan, đơn vị đang quản lý người bị tố cáo phối hợp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người bị tố cáo đã chuyển công tác sang cơ quan, đơn vị khác và giữ chức vụ cao hơn thì do người đứng đầu cơ quan, đơn vị đang quản lý người bị tố cáo chủ trì giải quyết; người đứng đầu cơ quan, đơn vị quản lý người bị tố cáo tại thời điểm có hành vi vi phạm pháp luật phối hợp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bị tố cáo đã chuyển công tác sang cơ quan, đơn vị khác và là người chỉ huy cơ quan, đơn vị đó thì do người đứng đầu cơ quan, đơn vị cấp trên trực tiếp của cơ quan, đơn vị đó chủ trì giải quyết; người đứng đầu cơ quan, đơn vị đã quản lý người bị tố cáo tại thời điểm có hành vi vi phạm pháp luật phối hợp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người bị tố cáo đã chuyển công tác sang cơ quan, đơn vị khác mà không thuộc trường hợp quy định tại điểm a và điểm b khoản này thì do người đứng đầu cơ quan, đơn vị quản lý người bị tố cáo tại thời điểm có hành vi vi phạm pháp lu</w:t>
      </w:r>
      <w:r>
        <w:t xml:space="preserve">ậ</w:t>
      </w:r>
      <w:r>
        <w:t xml:space="preserve">t chủ trì giải quyết; ng</w:t>
      </w:r>
      <w:r>
        <w:t xml:space="preserve">ư</w:t>
      </w:r>
      <w:r>
        <w:t xml:space="preserve">ờ</w:t>
      </w:r>
      <w:r>
        <w:t xml:space="preserve">i đ</w:t>
      </w:r>
      <w:r>
        <w:t xml:space="preserve">ứng đ</w:t>
      </w:r>
      <w:r>
        <w:t xml:space="preserve">ầ</w:t>
      </w:r>
      <w:r>
        <w:t xml:space="preserve">u cơ quan, đ</w:t>
      </w:r>
      <w:r>
        <w:t xml:space="preserve">ơn </w:t>
      </w:r>
      <w:r>
        <w:t xml:space="preserve">vị đang quản lý người bị tố cáo phối hợp gi</w:t>
      </w:r>
      <w:r>
        <w:t xml:space="preserve">ả</w:t>
      </w:r>
      <w:r>
        <w:t xml:space="preserve">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người bị tố cáo vi phạm pháp luật trong việc thực hiện nhiệm vụ, công vụ xảy ra trong thời gian công tác trước đây và người đó thuộc quyền quản lý của nhiều cơ quan, đơn vị, tổ chức thì người đ</w:t>
      </w:r>
      <w:r>
        <w:t xml:space="preserve">ứ</w:t>
      </w:r>
      <w:r>
        <w:t xml:space="preserve">ng đầu cơ quan, đơn vị quản lý trực tiếp quân nhân, công nhân và viên chức quốc phòng bị tố cáo chủ trì giải quyết; người đứng đầu cơ quan, đơn vị, tổ chức có liên quan phối hợp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người bị tố cáo không còn là quân nhân, công nhân và viên chức quốc phòng thì do người đứng đầu cơ quan, đơn vị quản lý người bị tố cáo tại thời điểm có hành vi vi phạm pháp luật chủ trì giải quyết; người đứng đầu cơ quan, đơn vị có liên quan phối hợp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Tố cáo quân nhân, công nhân và viên chức quốc phòng của cơ quan, đơn vị đã hợp nhất, sáp nhập, chia, tách do người đứng đầu cơ quan, đơn vị sau hợp nhất, sáp nhập, chia, tách mà người bị tố cáo đang công tác chủ trì giải quyết; người đứng đầu cơ quan, đơn vị có liên quan phối hợp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Tố cáo quân nhân, công nhân và viên chức quốc phòng của cơ quan, đơn vị đã bị giải thể do người đứng đầu cơ quan, đơn vị quản lý cơ quan, đơn vị trước khi bị giải thể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Tố cáo cơ quan, đơn vị trong việc thực hiện nhiệm vụ, công vụ do người đ</w:t>
      </w:r>
      <w:r>
        <w:t xml:space="preserve">ứ</w:t>
      </w:r>
      <w:r>
        <w:t xml:space="preserve">ng đầu cơ quan, đơn vị cấp trên một cấp của cơ quan, đơn vị đó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Thẩm quyền giải quyết tố cáo trong việc thực hiện nhiệm vụ,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đoàn trưởng, Lữ đoàn </w:t>
      </w:r>
      <w:r>
        <w:t xml:space="preserve">tr</w:t>
      </w:r>
      <w:r>
        <w:t xml:space="preserve">ưởng, Chỉ huy trưởng Ban chỉ huy Quân sự huyện, Đồn trưởng đồn Biên phòng và cấp tương đương có thẩm quyền giải quyết tố cáo hành vi vi phạm pháp luật trong việc thực hiện nhiệm vụ, công vụ của quân nhân, công nhân và viên chức quốc phòng do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trưởng, Sư đoàn trưởng, Chỉ huy trưởng Bộ chỉ huy Quân sự tỉnh, Chỉ huy trưởng Bộ chỉ huy Bộ đội Biên phòng tỉnh và cấp tương đương có thẩm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quyết tố cáo hành vi vi phạm pháp luật trong việc thực hiện nhiệm vụ, công vụ của người chỉ huy, quân nhân, công nhân và viên chức quốc phòng của cơ quan, đơn vị cấp dưới do mình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quy</w:t>
      </w:r>
      <w:r>
        <w:t xml:space="preserve">ế</w:t>
      </w:r>
      <w:r>
        <w:t xml:space="preserve">t tố cáo hành vi vi phạm pháp luật trong việc thực hiện nhiệm vụ, công vụ của cơ quan, đơn vị, tổ chức do mình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w:t>
      </w:r>
      <w:r>
        <w:t xml:space="preserve">ố</w:t>
      </w:r>
      <w:r>
        <w:t xml:space="preserve">c học viện, Hiệu trưởng nhà trường, Vi</w:t>
      </w:r>
      <w:r>
        <w:t xml:space="preserve">ệ</w:t>
      </w:r>
      <w:r>
        <w:t xml:space="preserve">n trưởng Việ</w:t>
      </w:r>
      <w:r>
        <w:t xml:space="preserve">n</w:t>
      </w:r>
      <w:r>
        <w:t xml:space="preserve"> nghiên </w:t>
      </w:r>
      <w:r>
        <w:t xml:space="preserve">cứu</w:t>
      </w:r>
      <w:r>
        <w:t xml:space="preserve">, G</w:t>
      </w:r>
      <w:r>
        <w:t xml:space="preserve">i</w:t>
      </w:r>
      <w:r>
        <w:t xml:space="preserve">ám đốc bệnh viện v</w:t>
      </w:r>
      <w:r>
        <w:t xml:space="preserve">à </w:t>
      </w:r>
      <w:r>
        <w:t xml:space="preserve">cấp tương đ</w:t>
      </w:r>
      <w:r>
        <w:t xml:space="preserve">ươ</w:t>
      </w:r>
      <w:r>
        <w:t xml:space="preserve">ng có thẩm quyền giải quyết tố cáo hành v</w:t>
      </w:r>
      <w:r>
        <w:t xml:space="preserve">i v</w:t>
      </w:r>
      <w:r>
        <w:t xml:space="preserve">i phạ</w:t>
      </w:r>
      <w:r>
        <w:t xml:space="preserve">m </w:t>
      </w:r>
      <w:r>
        <w:t xml:space="preserve">pháp luật của c</w:t>
      </w:r>
      <w:r>
        <w:t xml:space="preserve">ơ</w:t>
      </w:r>
      <w:r>
        <w:t xml:space="preserve"> quan, đơn</w:t>
      </w:r>
      <w:r>
        <w:t xml:space="preserve"> v</w:t>
      </w:r>
      <w:r>
        <w:t xml:space="preserve">ị</w:t>
      </w:r>
      <w:r>
        <w:t xml:space="preserve">,</w:t>
      </w:r>
      <w:r>
        <w:t xml:space="preserve"> q</w:t>
      </w:r>
      <w:r>
        <w:t xml:space="preserve">uâ</w:t>
      </w:r>
      <w:r>
        <w:t xml:space="preserve">n nhân, c</w:t>
      </w:r>
      <w:r>
        <w:t xml:space="preserve">ô</w:t>
      </w:r>
      <w:r>
        <w:t xml:space="preserve">ng nhân </w:t>
      </w:r>
      <w:r>
        <w:t xml:space="preserve">v</w:t>
      </w:r>
      <w:r>
        <w:t xml:space="preserve">à v</w:t>
      </w:r>
      <w:r>
        <w:t xml:space="preserve">i</w:t>
      </w:r>
      <w:r>
        <w:t xml:space="preserve">ên chức quốc phòng trong việc thực hiện nhiệm vụ, công vụ do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Tư lệnh Quân đoàn, Binh chủng, Binh đoàn, Tư lệnh vùng Hải quân, Tư lệnh vùng Cảnh sát biển và cấp tương đương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quyết tố cáo hành vi vi phạm pháp luật trong việc thực hiện nhiệm vụ, công vụ của người chỉ huy cơ quan, đơn vị, tổ chức trực thuộc và cán bộ sĩ quan do mình bổ nhiệm,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quyết tố cáo hành vi vi phạm pháp luật trong việc thực hiện nhiệm vụ, công vụ của cơ quan, đơn vị trực thuộc do mình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lệnh Quân khu, Quân chủng, Bộ đội Biên phòng, Bộ Tư lệnh Thủ đô Hà Nội, Bộ Tư lệnh Cảnh sát biển, Bộ Tư lệnh Tác chiến không gian mạng (Bộ Tư lệnh 86) và cấp tương đương, Trưởng ban Cơ yếu Chính phủ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quyết tố cáo hành vi vi phạm pháp luật trong việc thực hiện nhiệm vụ, công vụ của người chỉ huy cơ quan, đơn vị, tổ chức trực thuộc và quân nhân do mình bổ nhiệm,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quyết tố cáo hành vi vi phạm pháp luật trong việc thực hiện nhiệm vụ, công vụ của cơ quan, đơn vị cấp Sư đoàn và tương đương do mình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Tham mưu trưởng, Chủ nhiệm Tổng cục Chính trị, Chủ nhiệm các tổng cục, Tổng cục trưởng Tổng cục Tình báo, Cục trưởng và tương đương thuộc Bộ Quốc phòng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quyết tố cáo hành vi vi phạm pháp luật trong việc thực hiện nhiệm vụ, công vụ của người chỉ huy cơ quan, đơn vị, tổ chức trực thuộc và quân nhân do mình bổ nhiệm,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quyết tố cáo hành vi vi phạm pháp luật trong việc thực hiện nhiệm vụ, công vụ của cơ quan, đơn vị, tổ chức trực thuộc do mình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Bộ trưởng Bộ Quốc phòng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quyết tố cáo hành vi vi phạm pháp luật trong việc thực hiện nhiệm vụ, công vụ của người chỉ huy cơ quan, đơn vị, tổ chức, quân nhân do mình bổ nhiệm,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quyết tố cáo hành vi vi phạm pháp luật trong việc thực hiện nhiệm vụ</w:t>
      </w:r>
      <w:r>
        <w:t xml:space="preserve">, </w:t>
      </w:r>
      <w:r>
        <w:t xml:space="preserve">công vụ của cơ quan, đơn vị, tổ chức thuộc Bộ do mình q</w:t>
      </w:r>
      <w:r>
        <w:t xml:space="preserve">uả</w:t>
      </w:r>
      <w:r>
        <w:t xml:space="preserve">n</w:t>
      </w:r>
      <w:r>
        <w:t xml:space="preserve"> l</w:t>
      </w:r>
      <w:r>
        <w:t xml:space="preserve">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Giải q</w:t>
      </w:r>
      <w:r>
        <w:t xml:space="preserve">u</w:t>
      </w:r>
      <w:r>
        <w:t xml:space="preserve">yết các tố c</w:t>
      </w:r>
      <w:r>
        <w:t xml:space="preserve">áo </w:t>
      </w:r>
      <w:r>
        <w:t xml:space="preserve">thuộc thẩm quyền của c</w:t>
      </w:r>
      <w:r>
        <w:t xml:space="preserve">ấ</w:t>
      </w:r>
      <w:r>
        <w:t xml:space="preserve">p dưới khi xét thấy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w:t>
      </w:r>
      <w:r>
        <w:rPr>
          <w:b/>
        </w:rPr>
        <w:t xml:space="preserve">. </w:t>
      </w:r>
      <w:r>
        <w:rPr>
          <w:b/>
        </w:rPr>
        <w:t xml:space="preserve">TRÌNH TỰ, THỦ TỤC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Tiếp nhận, xử lý đơn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xử lý đơn tố cáo thực hiện theo quy định tại các Điều 22, 23, 24, 25, 26, 27 Luật Tố cáo năm 2018.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xử lý đơn vừa có nội dung tố cáo, vừa có nội dung khiếu nại thực hiện theo khoản 3 Điều 25 Luật Tiếp công dân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Thụ lý tố cáo trong trường hợp người bị tố cáo đang thực hiện nhiệm vụ chiến đấu, phục vụ chiến đấu hoặc trong tình trạng khẩn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bị tố cáo đang thực hiện nhiệm vụ chiến đấu, phục vụ chiến đấu hoặc trong tình trạng khẩn cấp, người có thẩm quyền giải quyết tố cáo thông báo rõ lý do việc chưa thụ lý tố cáo. Ngay sau khi người bị tố cáo thực hiện xong nhiệm vụ, người có thẩm quyền giải quyết tố cáo phải thông báo thụ lý tố cáo bằng văn bản cho người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Trình tự, thủ tục giải quyết tố cáo trong việc thực hiện nhiệm vụ,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giải quyết tố cáo hành vi vi phạm pháp luật của quân nhân, công nhân và viên chức quốc phòng trong việc thực hiện nhiệm vụ, công vụ được thực hiện theo quy định tại các Điều 28, 29, 30, 31, khoản 1 Điều 32, các Điều 33, 34, 35, 36, 37, 38, 39, 40 của Luật Tố cáo năm 2018 và Nghị định của Chính phủ quy định chi tiết một số điều và biện pháp tổ chức thi hành Luật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Phối hợp xác minh nội dung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xác minh nội dung tố cáo, người giải quyết tố cáo có quyền yêu cầu hoặc kiến nghị người có thẩm quyền yêu cầu cơ quan, đơn vị, tổ chức trong và ngoài Quân đội nhân dân phối hợp xác minh nội dung tố cáo; việc yêu cầu, kiến nghị phối hợp xác minh bằng văn bản, nêu rõ nội dung cần phối hợp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Tr</w:t>
      </w:r>
      <w:r>
        <w:rPr>
          <w:b/>
        </w:rPr>
        <w:t xml:space="preserve">á</w:t>
      </w:r>
      <w:r>
        <w:rPr>
          <w:b/>
        </w:rPr>
        <w:t xml:space="preserve">ch nhiệm tổ chức thực hiện kết luận nội dung t</w:t>
      </w:r>
      <w:r>
        <w:rPr>
          <w:b/>
        </w:rPr>
        <w:t xml:space="preserve">ố</w:t>
      </w:r>
      <w:r>
        <w:rPr>
          <w:b/>
        </w:rPr>
        <w:t xml:space="preserve">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w:t>
      </w:r>
      <w:r>
        <w:t xml:space="preserve">á</w:t>
      </w:r>
      <w:r>
        <w:t xml:space="preserve">ch nhiệm của người giải quyết tố cáo, ngư</w:t>
      </w:r>
      <w:r>
        <w:t xml:space="preserve">ời </w:t>
      </w:r>
      <w:r>
        <w:t xml:space="preserve">bị tố cáo và cơ quan, tổ chức, c</w:t>
      </w:r>
      <w:r>
        <w:t xml:space="preserve">á nhâ</w:t>
      </w:r>
      <w:r>
        <w:t xml:space="preserve">n có liên quan trong tổ chức thực hiệ</w:t>
      </w:r>
      <w:r>
        <w:t xml:space="preserve">n </w:t>
      </w:r>
      <w:r>
        <w:t xml:space="preserve">kết </w:t>
      </w:r>
      <w:r>
        <w:t xml:space="preserve">l</w:t>
      </w:r>
      <w:r>
        <w:t xml:space="preserve">uận n</w:t>
      </w:r>
      <w:r>
        <w:t xml:space="preserve">ội </w:t>
      </w:r>
      <w:r>
        <w:t xml:space="preserve">dung tố cáo thực hiện the</w:t>
      </w:r>
      <w:r>
        <w:t xml:space="preserve">o</w:t>
      </w:r>
      <w:r>
        <w:t xml:space="preserve"> q</w:t>
      </w:r>
      <w:r>
        <w:t xml:space="preserve">u</w:t>
      </w:r>
      <w:r>
        <w:t xml:space="preserve">y đ</w:t>
      </w:r>
      <w:r>
        <w:t xml:space="preserve">ị</w:t>
      </w:r>
      <w:r>
        <w:t xml:space="preserve">nh tại các Điều 44, 45, 46 của Luật Tố c</w:t>
      </w:r>
      <w:r>
        <w:t xml:space="preserve">á</w:t>
      </w:r>
      <w:r>
        <w:t xml:space="preserve">o năm 2018;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 QUYẾT TỐ CÁO ĐỐI VỚI HÀNH VI VI PHẠM PHÁP LUẬT VỀ QUẢN LÝ NHÀ NƯỚC TRONG LĨNH VỰC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Thẩm quyền giải quyết tố cáo trong quản lý nhà nước về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về hành chính quân sự của cơ quan, đơn vị có thẩm quyền giải quyết tố cáo hành vi vi phạm pháp luật về quản lý nhà nước trong lĩnh vực quốc phòng thuộc phạm vi quản lý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thẩm quyền xử lý vi phạm hành chính trong lĩnh vực quản lý nhà nước về quốc phòng có thẩm quyền giải quyết tố cáo hành vi vi phạm pháp luật thuộc phạm vi quản lý được giao, trừ trường hợp pháp luật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Trình tự, thủ tục giải quyết tố cáo trong quản lý nhà nước về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thủ tục tiếp nhận, phân loại, xử lý, xác minh, kết luận nội dung tố cáo hành vi vi phạm pháp luật về quản lý nhà nước trong lĩnh vực quốc phòng thực hiện theo quy định tại các Điều 22, 23, 24, 25, 26, 27, 28, 29, 30, 31; khoản 1 Điều 32; các Điều 33, 34, 35, 36, 37, 38, 39, 40 của Luật Tố cáo năm 20</w:t>
      </w:r>
      <w:r>
        <w:t xml:space="preserve">1</w:t>
      </w:r>
      <w:r>
        <w:t xml:space="preserve">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tố cáo hành vi vi phạm pháp luật về quản lý nhà nước trong lĩnh vực quốc phòng có nội dung rõ ràng, chứng cứ cụ thể, có cơ sở để xử lý ngay thì việc giải quyết tố cáo được thực hiện theo Điều 43 Luật Tố cáo năm 2018.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CƠ QUAN, ĐƠN VỊ, TỔ CHỨC, CÁ NHÂN TRONG VIỆC BẢO VỆ NGƯỜI TỐ CÁO; TRÌNH TỰ, THỦ TỤC BẢO VỆ NGƯỜI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Thẩm quyền áp dụng biện pháp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thẩm quyền giải quyết tố cáo quy định tại Điều 6 Nghị định này có trách nhiệm bảo vệ bí mật thông tin, vị trí công tác, việc làm của người được bảo vệ thuộc quyền quản lý và những nội dung bảo vệ khác nếu thuộc thẩm quyền của mình; trường hợp không thuộc thẩm quyền thì yêu cầu hoặc đề nghị cơ quan, tổ chức, cá nhân có thẩm quyền áp dụng các biện pháp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tiếp nhận, xác minh nội dung tố cáo có trách nhiệm bảo vệ bí mật thông tin của người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Bảo vệ an ninh các cấp trong Quân đội có trách nhiệm chủ trì, phối hợp với cơ quan công an, chính quyền địa phương, các tổ chức có liên quan thực hiện việc bảo vệ tính mạng, sức khỏ</w:t>
      </w:r>
      <w:r>
        <w:t xml:space="preserve">e, </w:t>
      </w:r>
      <w:r>
        <w:t xml:space="preserve">tài sản, </w:t>
      </w:r>
      <w:r>
        <w:t xml:space="preserve">d</w:t>
      </w:r>
      <w:r>
        <w:t xml:space="preserve">anh dự, nhân phẩm của người được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đơn vị quản lý quân nhân, công nhân và viên chức quốc phòng trong phạm vi nhiệm vụ, quyền hạn của mình, chủ tr</w:t>
      </w:r>
      <w:r>
        <w:t xml:space="preserve">ì</w:t>
      </w:r>
      <w:r>
        <w:t xml:space="preserve">, phối hợp với cơ quan, đơn vị có liên quan thực hiện việc bảo vệ vị trí công tác, việc làm của người được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Trình tự, thủ tục, thời hạn, các biện pháp bảo vệ, trách nhiệm của cơ quan, đơn vị, tổ chức, cá nhân trong việc bảo vệ người tố cáo, người được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thời hạn, các biện pháp bảo vệ, trách nhiệm của cơ quan, đơn vị, tổ chức, cá nhân trong việc bảo vệ người tố cáo, người được bảo vệ thực hiện theo quy định tại các Điều 50, 51, 52, 53, 54, 55, 56, 57, 58 của Luật Tố cáo năm 2018 và các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CÔNG TÁC GIẢI QUYẾT TỐ CÁO TRONG QUÂN ĐỘI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Quản lý công tác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Quốc phòng thực hiện quản lý nhà nước về công tác giải quyết tố cáo trong phạm vi quản lý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về hành chính quân sự các cấp có thẩm quyền giải quyết tố cáo chịu trách nhiệm quản lý công tác giải quyết tố cáo trong phạm vi cơ quan, đơn vị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công tác quản lý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và hướng dẫn thực hiện các văn bản quy phạm pháp luật về tố cáo và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Tập huấn, bồi dưỡng nghiệp vụ cho cán bộ làm công tác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Tuyên </w:t>
      </w:r>
      <w:r>
        <w:t xml:space="preserve">tr</w:t>
      </w:r>
      <w:r>
        <w:t xml:space="preserve">uyền, phổ biến, giáo dục pháp luật về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việc giải quyết tố cáo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Thanh tra, kiểm tra việc thực hiện các quy định của pháp luật về tố cáo đối với người đứng đầu về hành chính quân sự của cơ quan,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Trách nhiệm của Chánh Thanh tra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Thanh tra Bộ Quốc phòng có trách nhiệm tham mưu, giúp Bộ trưởng Bộ Quốc phòng quản lý công tác giải quyết tố cáo và thực hiện theo quy định tại khoản 1 Điều 32 Luật Tố cáo năm 2018.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Thanh tra các cấp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giúp người đứng đầu về hành chính quân sự cùng cấp, quản lý</w:t>
      </w:r>
      <w:r>
        <w:t xml:space="preserve"> c</w:t>
      </w:r>
      <w:r>
        <w:t xml:space="preserve">ông t</w:t>
      </w:r>
      <w:r>
        <w:t xml:space="preserve">á</w:t>
      </w:r>
      <w:r>
        <w:t xml:space="preserve">c giải quyết tố cáo trong phạm </w:t>
      </w:r>
      <w:r>
        <w:t xml:space="preserve">v</w:t>
      </w:r>
      <w:r>
        <w:t xml:space="preserve">i th</w:t>
      </w:r>
      <w:r>
        <w:t xml:space="preserve">ẩ</w:t>
      </w:r>
      <w:r>
        <w:t xml:space="preserve">m q</w:t>
      </w:r>
      <w:r>
        <w:t xml:space="preserve">u</w:t>
      </w:r>
      <w:r>
        <w:t xml:space="preserve">yề</w:t>
      </w:r>
      <w:r>
        <w:t xml:space="preserve">n </w:t>
      </w:r>
      <w:r>
        <w:t xml:space="preserve">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nhận, phân loại, x</w:t>
      </w:r>
      <w:r>
        <w:t xml:space="preserve">ử l</w:t>
      </w:r>
      <w:r>
        <w:t xml:space="preserve">ý đơn tố cáo; xác minh nội dung tố </w:t>
      </w:r>
      <w:r>
        <w:t xml:space="preserve">cá</w:t>
      </w:r>
      <w:r>
        <w:t xml:space="preserve">o, kết luận nội dung xác minh và kiến nghị biện pháp xử lý tố cá</w:t>
      </w:r>
      <w:r>
        <w:t xml:space="preserve">o </w:t>
      </w:r>
      <w:r>
        <w:t xml:space="preserve">thuộc thẩm quyền giải quyết của người đứ</w:t>
      </w:r>
      <w:r>
        <w:t xml:space="preserve">n</w:t>
      </w:r>
      <w:r>
        <w:t xml:space="preserve">g đầu về hành chính quân sự cùng cấp khi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Xem xét, kết luận việc giải quyết tố cáo mà người đứng đầu về hành chính quân sự của cơ quan, đơn vị cấp dưới trực tiếp của người đứng đầu cơ quan, đơn vị cùng cấp đã giải quyết nhưng có dấu hiệu vi phạm pháp luật; trường hợp kết luận việc giải quyết tố cáo có vi phạm pháp luật thì kiến nghị người đứng đầu về hành chính quân sự có thẩm quyền giải quyết tố cáo cùng cấp xem xét, giải quyết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Thanh tra, kiểm tra trách nhiệm của người đứng đầu về hành chính quân sự của cơ quan, đơn vị cấp dưới trực tiếp của người đứng đầu về hành chính quân sự cùng cấp trong việc chấp hành pháp luật về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 </w:t>
      </w:r>
      <w:r>
        <w:t xml:space="preserve">Đối với cơ quan, đơn vị không có tổ chức thanh tra thì người có thẩm quyền giải quyết tố cá</w:t>
      </w:r>
      <w:r>
        <w:t xml:space="preserve">o </w:t>
      </w:r>
      <w:r>
        <w:t xml:space="preserve">giao cho cơ quan, đơn vị thuộc quyền quản lý trực tiếp, tham mưu về công tác quản lý và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Trách nhiệm của Thanh tra Chính phủ về công tác giải quyết tố cáo trong Quân đội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Chính phủ có trách nhiệm thanh tra việc thực hiện chính sách, pháp luật và nhiệm vụ, quyền hạn của Bộ Quốc phòng về công tác giải quyết tố cáo trong Quân đội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Thanh tra Chính phủ có trách nhiệm xem xét việc giải quyết tố cáo mà Bộ trưởng Bộ Quốc phòng đã giải quyết nhưng có dấu hiệu vi phạm pháp luật; trường hợp có căn cứ cho rằng việc giải quyết có vi phạm pháp luật thì kiến nghị Thủ tướng Chính phủ xem xét, giải quyết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Báo cáo công tác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Quốc phòng báo cáo Chính phủ về công tác giải quyết tố cáo trong Quân đội nhân dân theo định kỳ quý 1, 2, 3, 4 và 6 tháng, 9 tháng, năm hoặc yêu cầu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về hành chính quân sự của cơ quan, đơn vị các cấp có trách nhiệm báo cáo theo định kỳ quý 1, 2, 3, 4 và 6 tháng, 9 tháng, năm hoặc yêu cầu của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từ ngày 05 tháng 5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số </w:t>
      </w:r>
      <w:hyperlink r:id="rId3" w:history="1">
        <w:r>
          <w:rPr>
            <w:rStyle w:val="Hyperlink"/>
          </w:rPr>
          <w:t xml:space="preserve">220/2013/NĐ-CP </w:t>
        </w:r>
      </w:hyperlink>
      <w:r>
        <w:t xml:space="preserve"> ngày 27 tháng 12 năm 2013 của Chính phủ quy định về tố cáo và giải quyết tố cáo tr</w:t>
      </w:r>
      <w:r>
        <w:t xml:space="preserve">o</w:t>
      </w:r>
      <w:r>
        <w:t xml:space="preserve">ng Quân đ</w:t>
      </w:r>
      <w:r>
        <w:t xml:space="preserve">ộ</w:t>
      </w:r>
      <w:r>
        <w:t xml:space="preserve">i nhân dân hết hiệu lực kể từ </w:t>
      </w:r>
      <w:r>
        <w:t xml:space="preserve">n</w:t>
      </w:r>
      <w:r>
        <w:t xml:space="preserve">gà</w:t>
      </w:r>
      <w:r>
        <w:t xml:space="preserve">y N</w:t>
      </w:r>
      <w:r>
        <w:t xml:space="preserve">gh</w:t>
      </w:r>
      <w:r>
        <w:t xml:space="preserve">ị </w:t>
      </w:r>
      <w:r>
        <w:t xml:space="preserve">định này có hiệu </w:t>
      </w:r>
      <w:r>
        <w:t xml:space="preserve">l</w:t>
      </w:r>
      <w:r>
        <w:t xml:space="preserve">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Tố cáo đã được thụ lý,</w:t>
      </w:r>
      <w:r>
        <w:t xml:space="preserve"> đa</w:t>
      </w:r>
      <w:r>
        <w:t xml:space="preserve">ng xem xét </w:t>
      </w:r>
      <w:r>
        <w:t xml:space="preserve">v</w:t>
      </w:r>
      <w:r>
        <w:t xml:space="preserve">à chưa c</w:t>
      </w:r>
      <w:r>
        <w:t xml:space="preserve">ó </w:t>
      </w:r>
      <w:r>
        <w:t xml:space="preserve">kết luận trước ngày Nghị định này c</w:t>
      </w:r>
      <w:r>
        <w:t xml:space="preserve">ó </w:t>
      </w:r>
      <w:r>
        <w:t xml:space="preserve">hiệu </w:t>
      </w:r>
      <w:r>
        <w:t xml:space="preserve">l</w:t>
      </w:r>
      <w:r>
        <w:t xml:space="preserve">ực thi hành được tiếp tục áp dụng Nghị định số 220/2013/NĐ-CP và Luật Tố cáo số 03/2011/QH13 để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Thủ trưởng cơ quan ngang bộ, Thủ trưởng cơ quan thuộc Chính phủ, Chủ tịch Ủy ban nhân dân tỉnh, thành phố trực thuộc trung ương và các cơ quan, đơn vị có liên quan chịu trách nhiệm thi hành Nghị 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Ủy ban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trung ương Mặt </w:t>
            </w:r>
            <w:r>
              <w:t xml:space="preserve">tr</w:t>
            </w:r>
            <w:r>
              <w:t xml:space="preserve">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V.I (2b).KN</w:t>
            </w:r>
          </w:p>
        </w:tc>
        <w:tc>
          <w:tcPr>
            <w:tcW w:w="0" w:type="auto"/>
            <w:shd w:val="clear" w:color="auto" w:fill="auto"/>
            <w:vAlign w:val="center"/>
          </w:tcPr>
          <w:p>
            <w:pPr>
              <w:pStyle w:val="Normal(Web)"/>
              <w:rPr>
                <w:vanish w:val="0"/>
              </w:rPr>
            </w:pPr>
            <w:r>
              <w:rPr>
                <w:b/>
              </w:rPr>
              <w:t xml:space="preserve">TM. CHÍNH PHỦ</w:t>
            </w:r>
            <w:r>
              <w:rPr>
                <w:b/>
              </w:rPr>
              <w:br/>
            </w:r>
            <w:r>
              <w:rPr>
                <w:b/>
              </w:rPr>
              <w:t xml:space="preserve">THỦ TƯỚNG</w:t>
            </w:r>
            <w:r>
              <w:rPr>
                <w:b/>
              </w:rPr>
              <w:br/>
            </w:r>
            <w:r>
              <w:rPr>
                <w:b/>
              </w:rPr>
              <w:br/>
            </w:r>
            <w:r>
              <w:rPr>
                <w:b/>
              </w:rPr>
              <w:br/>
            </w:r>
            <w:r>
              <w:rPr>
                <w:b/>
              </w:rPr>
              <w:br/>
            </w:r>
            <w:r>
              <w:rPr>
                <w:b/>
              </w:rPr>
              <w:t xml:space="preserve">Nguyễn Xuân Phúc</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20-2013-nd-cp-cua-chinh-phu---quy-dinh-ve-to-cao-va-giai-quyet-to-cao-trong-quan-doi-nhan-d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2022-06-20T22:31:47Z</dcterms:created>
  <dcterms:modified xsi:type="dcterms:W3CDTF">2022-06-20T22:31:47Z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2022-06-20T22:31:47Z</dcterms:created>
  <dcterms:modified xsi:type="dcterms:W3CDTF">2022-06-20T22:31:47Z</dcterms:modified>
</cp:coreProperties>
</file>