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t xml:space="preserve"> </w:t>
            </w:r>
            <w:r>
              <w:rPr>
                <w:b/>
              </w:rPr>
              <w:t xml:space="preserve">TỈNH 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13 tháng 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VỀ VIỆC PHÊDUYỆT QUY HOẠCH VÙNG SẢN XUẤT RAU, CHÈ TẬP TRUNG TRÊN ĐỊA BÀN TỈNH LÂM ĐỒNG ĐẾN2020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LÂM ÐỒNG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HÐND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Nghị định </w:t>
      </w:r>
      <w:hyperlink r:id="rId3" w:history="1">
        <w:r>
          <w:rPr>
            <w:rStyle w:val="Hyperlink"/>
            <w:i/>
          </w:rPr>
          <w:t xml:space="preserve">92/2006/NĐ-CP </w:t>
        </w:r>
      </w:hyperlink>
      <w:r>
        <w:rPr>
          <w:i/>
        </w:rPr>
        <w:t xml:space="preserve"> ngày 07/9/2006 của Chính phủ về lập, phê duyệt vàquản lý quy hoạch tổng thể phát triển kinh tế- xã hội và Nghị định 04/2008/NĐ-CP ngày 11/01/2008 của Chính phủ về sửa đổi, bổ sung một số điều của Nghị định92/2006/NĐ-CP ngày 07/9/2006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124/QĐ-TTg ngày 02/02/2012 của Thủtướng Chính phủ về việc phê duyệt quy hoạch tổng thể phát triển ngành nôngnghiệp đến 2020 và tầm nhìn đến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824/QĐ-BNNPTNT ngày 16/4/2012của Bộ Nông nghiệp và Phát triển nông thôn về việc phê duyệt đề án phát triểnngành trồng trọt đến năm 2020 và tầm nhìn đến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Xét đề nghị của Giám đốc Sở Kế hoạch và Đầu tư tạiTờ trình số 336/KHĐT-TH ngày 27/12/2012,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ÐỊNH :</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Ðiều 1.</w:t>
      </w:r>
      <w:r>
        <w:t xml:space="preserve"> Phê duyệt dự ánquy hoạch vùng sản xuất rau, chè tập trung trên địa bàn tỉnh Lâm Đồng đến 2020với những nội dung chủ yếu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Quan điểmphát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nôngnghiệp bền vững và hiệu quả, gắn sản xuất với chế biến và tiêu thụ. Từng bướcxây dựng các vùng sản xuất rau, chè an toàn tập trung phục vụ cho công nghiệpchế biến, tiêu thụ trong nước và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triểnrau, chè an toàn phù hợp với khả năng đầu tư, điều kiện kinh tế, xã hội và nănglực của nông dân; đẩy mạnh ứng dụng tiến bộ kỹ thuật trong sản xuất nhằm nângcao năng suất và chất lượng rau, chè an toàn và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cácvùng sản xuất rau, chè an toàn tập trung với quy mô và cơ cấu chủng loại phùhợp; áp dụng các biện pháp thâm canh tổng hợp theo hướng sản xuất an toàn(VietGAP, GlobalGAP); tăng cường năng lực và đổi mới công nghệ chế biến, bảoquản nhằm nâng cao giá trị sản phẩm; mở rộng thị trường tiêu thụ và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đến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tíchchè an toàn 23.000 ha, năng suất trung bình đạt khoảng 100 tạ/ha, sản lượng230.000 tấn chè búp tươi/năm.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tíchrau an toàn 12.500 ha rau an toàn, sản lượng đạt khoảng 02 triệu tấn rau cácloại/năm.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Toàn bộ diệntích rau, chè tại các vùng sản xuất an toàn tập trung áp dụng quy trình sản xuấtan toàn hoặc VietGAP và có hệ thống phân tích mối nguy và kiểm soát điểm tớihại (HACCP).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trên50% cơ sở chế biến, bảo quản rau, chè áp dụng hệ thống tiêu chuẩn quản lý chấtlượng (HACCP, ISO).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vùng sản xuất rau an toàn tập trung tại thành phố Đà Lạt,huyện Lạc Dương, Đơn Dương, Đức Trọng là các địa phương có điều kiện thổnhưỡng, khí hậu, đảm bảo nguồn nước tưới, có khả năng liên kết tiêu thụ, chếbiến sản phẩm an toàn, với diện tích canh tác khoảng 12.500 ha (chiếm 77,5%tổng diện tích rau toàn tỉnh); diện tích gieo trồng 46.860 ha, hệ số mùa vụ đạt3,5 đến 3,75 vụ/năm,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Đà Lạt: 1.620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Lạc Dương: 900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Đơn Dương: 6.680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Đức Trọng: 3.300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theo đối tượng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rau ăn quả (cà chua, ớt ngọt, dưa chuột…): 3.375 ha diện tíchcanh tác, chiếm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rau ăn lá (bắp cải, cải xanh, bó xôi…): 6.000 ha diện tích canhtác, chiếm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rau ăn hoa (atiso, súp lơ…): 625 ha diện tích canh tác, chiếm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rau ăn củ (khoai tây, củ dền, cà rốt...): 2.500 ha diện tích canhtác, chiếm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vùng sản xuất chè an toàn tập trung tại thành phố Bảo Lộc, ĐàLạt, huyện Bảo Lâm, Di Linh, Lâm Hà là các địa phương có điều kiện thổ nhưỡng,khí hậu, có khả năng liên kết tiêu thụ, chế biến sản phẩm, với diện tích canhtác khoảng 23.000 ha (chiếm 90% tổng diện tích chè toàn tỉnh),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Bảo Lộc: 7.630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Đà Lạt: 400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Bảo Lâm: 13.385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Di Linh: 750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Lâm Hà: 930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tiết tạiPhụ lục I, II, III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nhiệmvụ và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w:t>
      </w:r>
      <w:r>
        <w:t xml:space="preserve">nâng cao nhận thức </w:t>
      </w:r>
      <w:r>
        <w:t xml:space="preserve">cho người dân trong việc áp dụng các quy trình VietGAP, GlobalGAP, cáctiêu chuẩn kỹ thuật trong quá trình sản xuất, thu hoạch, bảo quản sản phẩm ra,chè, tuân thủ các biện pháp đảm bảo vệ sinh an toàn thực phẩm, bảo vệ môitrường;</w:t>
      </w:r>
      <w:r>
        <w:t xml:space="preserve">Phổ biến về tác hại và cách</w:t>
      </w:r>
      <w:r>
        <w:t xml:space="preserve"> nhận biết các nhóm </w:t>
      </w:r>
      <w:r>
        <w:t xml:space="preserve">độc tố thường gặp trong các loạiphân bón, thuốc bảo vệ thực vật để người sản xuất chủ động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Đầu tư hạ tầng cho sản xuất rau, chèan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 động các nguồn vốn để đầu tư cơ sở hạ tầng đáp ứng nhu cầu sản xuất,trong đó tập trung cho một số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tiên nâng cấp, cải tạo các hồ, ao đã có, xây dựng các bể chứa vàlắp đặt hệ thống tưới tự động cho các khu vực có điều kiện, </w:t>
      </w:r>
      <w:r>
        <w:t xml:space="preserve">áp dụng phương pháp tướinước tiết kiệm</w:t>
      </w:r>
      <w:r>
        <w:t xml:space="preserve">, đến năm2020, đảm bảo đủ nước tưới cho toàn bộ diện tích rau, chè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đầu tư, nâng cấp hệ thống giao thông đến các vùng sản xuất vàgiao thông nội đồng để phục vụ vận chuyển vật tư nông nghiệp và sản phẩm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thiện hệ thống điện đến các khu vực sản xuất đáp ứng nhu cầu điệncho nhu cầu sản xuất, phấn đấu đến 2020 toàn bộ diện tích rau, chè có điện lướiquốc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Đầu tư xây dựng hệ thống kho bãi tập kết sản phẩm, nhà sơ chế rau, cácbể thu gom và xử lý chất thải trong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Ứng dụng khoa học công nghệ trong sản xuất,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Áp dụngđồng bộ các giải pháp kỹ thuật gắn với sử dụng máy móc, thiết bị phù hợp từkhâu làm đất, chuẩn bị giống, chăm sóc, sử dụng phân bón, phòng trừ sâu bệnhđến chế biến, bảo quản, vận chuyển và tiêu thụ nhằm nâng cao chất lượng và antoàn thực phẩm cho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canhtác chè an toàn, từng bước cơ khí hóa khâu đốn và tạo tán chè, thực hiện kỹthuật hái phù hợp và áp dụng các hình thức tưới nước, bón phân tiên tiến đểnâng cao chất lượng và độ an toàn cho sản phẩm chè.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canhtác rau an toàn, áp dụng rộng rãi phương pháp quản lý dịch hại tổng hợp, sử dụng thuốc bảo vệ thựcvật an toàn và hợp lý theo nguyên tắc 4 đúng (đúng loại thuốc, đúng lúc,đúng nồng độ và liều lượng, đúng cách); áp dụng kỹ thuật nhà lưới, màng phủđất, thủy canh, tưới tiết kiệm …để nâng cao năng suất và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năng lực của các cơ sở nghiên cứu và sản xuất giống rau, chè;đẩy mạnh công tác bảo tồn, nhập khẩu và khảo nghiệm các giống mới, lai tạo,tuyển chọn, nhân giống các giống rau, chè có năng suất và chất lượng cao, sạchbệnh, kháng bệnh, thích nghi với biến đổi khí hậu; c</w:t>
      </w:r>
      <w:r>
        <w:t xml:space="preserve">hú trọng </w:t>
      </w:r>
      <w:r>
        <w:t xml:space="preserve">xây dựng </w:t>
      </w:r>
      <w:r>
        <w:t xml:space="preserve">bộ giống </w:t>
      </w:r>
      <w:r>
        <w:t xml:space="preserve">chè </w:t>
      </w:r>
      <w:r>
        <w:t xml:space="preserve">mới </w:t>
      </w:r>
      <w:r>
        <w:t xml:space="preserve">phù hợp với đặc điểm từng địa bàn để </w:t>
      </w:r>
      <w:r>
        <w:t xml:space="preserve">thay thế </w:t>
      </w:r>
      <w:r>
        <w:t xml:space="preserve">và </w:t>
      </w:r>
      <w:r>
        <w:t xml:space="preserve">trồng mới</w:t>
      </w:r>
      <w:r>
        <w:t xml:space="preserve">, thực hiện </w:t>
      </w:r>
      <w:r>
        <w:t xml:space="preserve">chứng nhận chất lượng giống chètrước khi trồng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cườngcông tác khuyến nông, chuyển giao tiến bộ kỹ thuật, hướng dẫn nông dân ứng dụngcông nghệ cao trong sản xuất nông nghiệp; thực hiện sản xuất rau, chè theo quytrình VietGAP, </w:t>
      </w:r>
      <w:r>
        <w:t xml:space="preserve">Global GAP</w:t>
      </w:r>
      <w:r>
        <w:t xml:space="preserve">, </w:t>
      </w:r>
      <w:r>
        <w:t xml:space="preserve">hiện đại </w:t>
      </w:r>
      <w:r>
        <w:t xml:space="preserve">hóa </w:t>
      </w:r>
      <w:r>
        <w:t xml:space="preserve">thiết bị canh tác nhằm nâng cao hiệuquả sản xuất</w:t>
      </w:r>
      <w:r>
        <w:t xml:space="preserve">;</w:t>
      </w:r>
      <w:r>
        <w:t xml:space="preserve"> xử lý </w:t>
      </w:r>
      <w:r>
        <w:t xml:space="preserve">tốt</w:t>
      </w:r>
      <w:r>
        <w:t xml:space="preserve"> rác thải, nước thải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Tăng cường công tác giám sát chất lượng rau, chè an toàn, củng cố</w:t>
      </w:r>
      <w:r>
        <w:t xml:space="preserve"> mạng lưới giám sát chấtlượng</w:t>
      </w:r>
      <w:r>
        <w:t xml:space="preserve">, </w:t>
      </w:r>
      <w:r>
        <w:t xml:space="preserve">thành lập các đơn vị và côngty chuyên trách về chứng nhận chất lượng rau</w:t>
      </w:r>
      <w:r>
        <w:t xml:space="preserve">,</w:t>
      </w:r>
      <w:r>
        <w:t xml:space="preserve"> chè an toàn; đào tạo đội ngũ giám sát có đủ năng lực giámsát và hướng dẫn nông dân triển khai </w:t>
      </w:r>
      <w:r>
        <w:t xml:space="preserve">quy trình</w:t>
      </w:r>
      <w:r>
        <w:t xml:space="preserve"> sản xuất và tiêu thụ rau, chè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w:t>
      </w:r>
      <w:r>
        <w:t xml:space="preserve">hu hút đầu tư các nhà đầu tư trong lĩnh vực thu mua vàchế biến các sản phẩm rau, chè để đầu tư nâng cấp và xây dựng mới các </w:t>
      </w:r>
      <w:r>
        <w:t xml:space="preserve">nhà máy </w:t>
      </w:r>
      <w:r>
        <w:t xml:space="preserve">chếbiến có công suất phù hợp gắn với</w:t>
      </w:r>
      <w:r>
        <w:t xml:space="preserve">vùng nguyên liệu</w:t>
      </w:r>
      <w:r>
        <w:t xml:space="preserve">. </w:t>
      </w:r>
      <w:r>
        <w:t xml:space="preserve">Đa dạng hóa sản phẩm, cải tiến </w:t>
      </w:r>
      <w:r>
        <w:t xml:space="preserve">hình thức</w:t>
      </w:r>
      <w:r>
        <w:t xml:space="preserve">bao bì và mẫu mã hàng hóa</w:t>
      </w:r>
      <w:r>
        <w:t xml:space="preserve">; c</w:t>
      </w:r>
      <w:r>
        <w:t xml:space="preserve">hú trọng </w:t>
      </w:r>
      <w:r>
        <w:t xml:space="preserve">bảođảm </w:t>
      </w:r>
      <w:r>
        <w:t xml:space="preserve">tiêu chuẩn an toàn vệ sinhthực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Xây dựng mối liên kết </w:t>
      </w:r>
      <w:r>
        <w:t xml:space="preserve">giữa các </w:t>
      </w:r>
      <w:r>
        <w:t xml:space="preserve">nhóm hộ</w:t>
      </w:r>
      <w:r>
        <w:t xml:space="preserve"> gia đình</w:t>
      </w:r>
      <w:r>
        <w:t xml:space="preserve">, tổ hợp tác, hợp tác xã</w:t>
      </w:r>
      <w:r>
        <w:t xml:space="preserve"> và</w:t>
      </w:r>
      <w:r>
        <w:t xml:space="preserve">các </w:t>
      </w:r>
      <w:r>
        <w:t xml:space="preserve">doanhnghiệp trong cung ứng vật tư </w:t>
      </w:r>
      <w:r>
        <w:t xml:space="preserve">nông nghiệp </w:t>
      </w:r>
      <w:r>
        <w:t xml:space="preserve">và tiêu thụ sản phẩm rau, chè an toàn</w:t>
      </w:r>
      <w:r>
        <w:t xml:space="preserve">, t</w:t>
      </w:r>
      <w:r>
        <w:t xml:space="preserve">riển khai các hình thức</w:t>
      </w:r>
      <w:r>
        <w:t xml:space="preserve"> giám sát chất lượng thích hợp cho các hình thức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thịtrường</w:t>
      </w:r>
      <w:r>
        <w:t xml:space="preserve">rau, chè an toàn, xây dựng hệ thống thông tin và đ</w:t>
      </w:r>
      <w:r>
        <w:t xml:space="preserve">ẩy mạnh công tácxúc tiến thương mại cho sản phẩm rau</w:t>
      </w:r>
      <w:r>
        <w:t xml:space="preserve">, chè</w:t>
      </w:r>
      <w:r>
        <w:t xml:space="preserve"> an toàn</w:t>
      </w:r>
      <w:r>
        <w:t xml:space="preserve">. Xây dựng </w:t>
      </w:r>
      <w:r>
        <w:t xml:space="preserve">sàn giaodịch</w:t>
      </w:r>
      <w:r>
        <w:t xml:space="preserve">rau hoa và tạo điều kiện thuận lợi cho các doanh nghiệp tham gia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w:t>
      </w:r>
      <w:r>
        <w:t xml:space="preserve">ận động nông dân thu gom và xử lý chất thải rắn</w:t>
      </w:r>
      <w:r>
        <w:t xml:space="preserve">, chất thải độc hại</w:t>
      </w:r>
      <w:r>
        <w:t xml:space="preserve">phátsinh trong quá trình sản xuất</w:t>
      </w:r>
      <w:r>
        <w:t xml:space="preserve">, thực hiện đồng bộ các biện pháp c</w:t>
      </w:r>
      <w:r>
        <w:t xml:space="preserve">ải tạo đấtvà giám sát chất lượng sản phẩm nông nghiệp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Khuyến khích các hộ dân thực hiện chính sách dồn điền, đổithửa để thuận lợi trong công tác tổ chức sản xuất và ứng dụng công nghệ cao,Thực hiện các ưu đãi tín dụng cho hộ gia đình và các doanh nghiệp sản xuất, chếbiến rau, chè an toàn theo </w:t>
      </w:r>
      <w:r>
        <w:t xml:space="preserve">Quyết định số 63/2010/QĐ-TTg ngày 15/10/2010 và Quyết địnhsố 65/2011/QĐ-TTg ngày 02/12/2011 của Thủ tướng Chính phủ về chính sách hỗ trợnhằm giảm tổn thất sau thu hoạch đối với nông sản, thủy sản</w:t>
      </w:r>
      <w:r>
        <w:t xml:space="preserve">; tiếp tục đầu tưngân sách Nhà nước để đầu tư các công trình cơ sở hạ tầng thiết yếu phục vụ sảnxuất; t</w:t>
      </w:r>
      <w:r>
        <w:t xml:space="preserve">ăngcường quan hệ hợp tác quốc tế, thu hút nguồn vốn ODA đầu tư cho lĩnh vực sảnxuất và chế biến rau, chè của tỉnh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Vốn đầu tư: </w:t>
      </w:r>
      <w:r>
        <w:t xml:space="preserve">Tổng nhu cầu vốn </w:t>
      </w:r>
      <w:r>
        <w:t xml:space="preserve">khoảng 1.479.448triệu</w:t>
      </w:r>
      <w:r>
        <w:t xml:space="preserve">đồng</w:t>
      </w:r>
      <w:r>
        <w:t xml:space="preserve">;</w:t>
      </w:r>
      <w:r>
        <w:t xml:space="preserve">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vùng sản xuất rau an toàn: 636.920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dự án QSEAP: 160.000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đóng góp của nhân dân: 35.950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vay: 30.000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lồng ghép từ các chương trình dự án khác, vốn đầu tư từngân sách, và các nguồn vốn khác…: 410.970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vùng sản xuất chè an toàn: 839.528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dự án QSEAP: 160.000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đóng góp của nhân dân: 152.165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vay: 128.000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lồng ghép từ các chương trình dự án khác, vốn đầu tư từngân sách, và các nguồn vốn khác…: 399.363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tiết tại Phụ lục IV,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thực hiện: từ năm 2013-2020.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SởNông nghiệp và Phát triển nông thôn là cơ quan chủ trì triển khai và tổ chức thựchiện quy hoạch,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kếhoạch hàng năm, hướng dẫn, theo dõi các địa phương thực hiện hiện các mục tiêu,nội dung, giải pháp của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mưu,đề xuất c</w:t>
      </w:r>
      <w:r>
        <w:t xml:space="preserve">ụ thể hóa cáccơ chế chính sách và huy động các nguồn lực để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T</w:t>
      </w:r>
      <w:r>
        <w:t xml:space="preserve">hường xuyêntheo dõi, kiểm tra và giám sát tình hình thực hiện, </w:t>
      </w:r>
      <w:r>
        <w:t xml:space="preserve">đ</w:t>
      </w:r>
      <w:r>
        <w:t xml:space="preserve">ịnh kỳ 6 tháng, hàng năm báo cáo kết quả thực hiện về UBND tỉnh và BộNông nghiệp và Phát triển nông thôn, tổ chức sơ kết, tổng kết, đánh giá rútkinh nghiệm quá trình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 Sở Tài chính thẩm định, trình cấpcó thẩm quyền phê duyệt đưa vào cân đối kế hoạch ngân sách Nhà nước hàng năm,tham mưu lồng ghép nguồn vốn các chương trình, dự án liên quan, đảm bảo kinhphí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Sở Khoa học và Công nghệ hàng năm đề xuất các chương trình, dự án nghiêncứu, chuyển giao ứng dụng khoa học kỹ thuật </w:t>
      </w:r>
      <w:r>
        <w:t xml:space="preserve">trong sản xuất rau, chè an toàn </w:t>
      </w:r>
      <w:r>
        <w:t xml:space="preserve">phù hợp với mục tiêu của </w:t>
      </w:r>
      <w:r>
        <w:t xml:space="preserve">quy hoạch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sở, ngành liên quan căn cứchức năng, nhiệm vụ chỉ đạo thực hiện các nội dung, giải pháp của quy hoạchtrên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UBND các huyện, thành phố ĐàLạt, Bảo Lộc chỉ đạo các cơ quan chuyên môn lập kế hoạch để triển khai thựchiện tốt các nội dung, giải pháp và đảm bảo tính hiệu quả của quy hoạch tại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Ðiều 3.</w:t>
      </w:r>
      <w:r>
        <w:t xml:space="preserve"> Chánh Văn phòng UBND tỉnh, Giám đốccác sở: Kế hoạch và Đầu tư, Tài chính, Nông nghiệp và Phát triển nông thôn,Công thương, Tài nguyên và Môi trường, Khoa học và Công nghệ; Chủ tịch UBND cáchuyện, thành phố Đà Lạt, Bảo Lộc và thủ trưởng các ngành, cơ quan, đoàn thể, đơnvị có liên quan căn cứ chức năng, nhiệm vụ có trách nhiệm thi hành Quyết địnhtừ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w:t>
            </w:r>
            <w:r>
              <w:rPr>
                <w:b/>
              </w:rPr>
              <w:t xml:space="preserve">Nguyễn Xuân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HOẠCH VÙNG SẢN XUẤT CHÈ AN TOÀNTRÊN ĐỊA BÀN TỈNH LÂM ĐỒNG ĐẾN NĂM 2020</w:t>
      </w:r>
      <w:r>
        <w:rPr>
          <w:i/>
        </w:rPr>
        <w:t xml:space="preserve">(Kèm theo Quyết địnhsố 482/QĐ-UBND ngày13/3/2013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ĐVT : ha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Xã/Phường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đến năm 2020</w:t>
            </w:r>
          </w:p>
        </w:tc>
        <w:tc>
          <w:tcPr>
            <w:tcW w:w="0" w:type="auto"/>
            <w:gridSpan w:val="3"/>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chè</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chè an toàn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LÂM ĐỒNG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24.061,4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25.259,5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23.095,0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TP. BẢO LỘC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B’Lao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Lộc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Đại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Đam B’ri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TP. ĐÀ LẠT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Trạm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HUYỆN BẢO LÂM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14.117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14.117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Lộc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Quảng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HUYỆN DI LINH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Di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Gung Ré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Đinh Trang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Liên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HUYỆN LÂM HÀ</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Liên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Phúc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Mê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Nam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HOẠCH VÙNG SẢN XUẤT RAU AN TOÀNTRÊN ĐỊA BÀN TỈNH LÂM ĐỒNG ĐẾN NĂM 2020</w:t>
      </w:r>
      <w:r>
        <w:rPr>
          <w:i/>
        </w:rPr>
        <w:t xml:space="preserve">(Kèm theo Quyếtđịnh số 482/QĐ-UBND ngày13/3 /2013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ĐVT : ha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Xã/Phường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đến năm 2020</w:t>
            </w:r>
          </w:p>
        </w:tc>
        <w:tc>
          <w:tcPr>
            <w:tcW w:w="0" w:type="auto"/>
            <w:gridSpan w:val="3"/>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rau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rau an toàn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LÂM ĐỒNG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14.819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THÀNH ĐÀ LẠT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HUYỆN LẠC DƯƠNG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Lạc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 Sar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 Nhim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HUYỆN ĐƠN DƯƠNG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Thạnh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D'Ran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Lạc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 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Lạc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Ka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P'Ró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HUYỆN ĐỨC TRỌNG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Liên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Hiệp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Hiệp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N'Thôn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HOẠCH DIỆN TÍCH, NĂNG SUẤT, SẢNLƯỢNG CÁC LOẠI RAU AN TOÀN TRÊN ĐỊA BÀN TỈNH LÂM ĐỒNG ĐẾN NĂM 2020 </w:t>
      </w:r>
      <w:r>
        <w:rPr>
          <w:i/>
        </w:rPr>
        <w:t xml:space="preserve">(Kèm theo Quyết địnhsố 482/QĐ-UBND ngày 13/3/2013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ĐVT :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trồng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mùa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Năng suất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lượng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Canh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Gieo trồng</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rau ăn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chua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134.960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Ớt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Dưa chuột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rau ăn lá dài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Bắp cải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rau ăn lá ngắn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bó xôi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rau ăn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Atiso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Súp lơ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rau ăn củ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 dền, cà rốt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12.500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1.932.803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PHÂN KỲ VỐN ĐẦU TƯ CHO QUY HOẠCH RAUAN TOÀN TỈNH LÂM ĐỒNG ĐẾN NĂM 2020</w:t>
      </w:r>
      <w:r>
        <w:rPr>
          <w:i/>
        </w:rPr>
        <w:t xml:space="preserve">(Kèm theo Quyết định số 482/QĐ-UBND ngày 13/3/2013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đầu tư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nhu cầu vốn đầu tư</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w:t>
            </w:r>
            <w:r>
              <w:rPr>
                <w:b/>
              </w:rPr>
              <w:t xml:space="preserve">3</w:t>
            </w:r>
            <w:r>
              <w:rPr>
                <w:b/>
              </w:rPr>
              <w:t xml:space="preserve">-2015</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w:t>
            </w:r>
            <w:r>
              <w:rPr>
                <w:b/>
              </w:rPr>
              <w:t xml:space="preserve">6</w:t>
            </w:r>
            <w:r>
              <w:rPr>
                <w:b/>
              </w:rPr>
              <w:t xml:space="preserve">-2020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lồng ghép từ các chương trình dự án khác, vốn đầu tư từ ngân sách và các nguồn vốn khác...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Qseap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 đầu tư của tổ chức, cá nhân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vay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lồng ghép từ các chương trình dự án khác, vốn đầu tư từ ngân sách và các nguồn vốn khác...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Qseap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 đầu tư của tổ chức, cá nhân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hệ thống đường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192.790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143.888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sơ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Vietgap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177.500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88.750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636.920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162.132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248.838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Tỷ lệ trong cơ cấu vốn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 LỤC 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PHÂN KỲ NGUỒN VỐN DỰ KIẾN THỰCHIỆN DỰ ÁN QUY HOẠCH VÙNG SẢN XUẤT CHÈ TOÀN TỈNH LÂM ĐỒNG ĐẾN NĂM2020</w:t>
      </w:r>
      <w:r>
        <w:rPr>
          <w:i/>
        </w:rPr>
        <w:t xml:space="preserve">(Kèm theo Quyếtđịnh số 482/QĐ-UBND ngày 13/3/2013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đầu tư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nhu cầu vốn đầu tư </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đoạn 2013-2015</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đoạn 2016-2020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lồng ghép từ các chương trình dự án khác, vốn đầu tư từ ngân sách và các nguồn vốn khác...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Qseap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 đầu tư của tổ chức cá nhân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vay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lồng ghép từ các chương trình dự án khác, vốn đầu tư từ ngân sách và các nguồn vốn khác...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Qseap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đối ứng, đầu tư của tổ chức cá nhân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giống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346.425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176.220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cơ sở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191.543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124.579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sơ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Vietgap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839.528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259.184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140.179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109.679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trong cơ cấu vốn(%)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13,64</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5">
    <w:name w:val="Heading 5"/>
    <w:basedOn w:val="Normal"/>
    <w:qFormat/>
    <w:pPr>
      <w:shd w:val="clear" w:color="auto" w:fill="auto"/>
      <w:spacing w:before="240" w:after="60"/>
      <w:jc w:val="left"/>
      <w:outlineLvl w:val="4"/>
    </w:pPr>
    <w:rPr>
      <w:b/>
      <w:bCs/>
      <w:i w:val="0"/>
      <w:iCs/>
      <w:sz w:val="18"/>
      <w:szCs w:val="26"/>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2022-06-21T11:29:45Z</dcterms:created>
  <dcterms:modified xsi:type="dcterms:W3CDTF">2022-06-21T11:29:45Z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2022-06-21T11:29:45Z</dcterms:created>
  <dcterms:modified xsi:type="dcterms:W3CDTF">2022-06-21T11:29:45Z</dcterms:modified>
</cp:coreProperties>
</file>