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5136/QĐ .CT.UBND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Ngày 15 tháng 12 năm 2005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TẠM THỜI MỘT SỐ MỨC KINH PHÍ ĐỂ DUY TRÌ PHÁT TRIỂN CÁCTRANG THÔNG TIN ĐIỆN TỬ TRÊN INTERNET CỦA CÁC ĐƠN VỊ HÀNH CHINH VÀ SỰ NGHIỆPNHÀ NƯỚC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Hộiđồng nhân dân và Ủy ban nhân dân được Quốc hội nước Cộng hoà xã hội chủ nghĩaViệt Nam thông qua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đinh số </w:t>
      </w:r>
      <w:hyperlink r:id="rId3" w:history="1">
        <w:r>
          <w:rPr>
            <w:rStyle w:val="Hyperlink"/>
            <w:i/>
          </w:rPr>
          <w:t xml:space="preserve">53/TTg </w:t>
        </w:r>
      </w:hyperlink>
      <w:r>
        <w:rPr>
          <w:i/>
        </w:rPr>
        <w:t xml:space="preserve"> ngày 08/8/1996 của Thủ tướng Chính phủ về quản lý các chương trình quốc gia vàThông tư Liên bộ số 06/TT /LBKH-TC ngày 29/4/1997 của Liên Bộ Kế hoạch Đầu tư vàTài chính hướng dẫn thực hiện Quyết định số 531/TTg ngày 08/8/1996 của Thủtướng Chính phủ về quản lý các chương trình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w:t>
      </w:r>
      <w:hyperlink r:id="rId4" w:history="1">
        <w:r>
          <w:rPr>
            <w:rStyle w:val="Hyperlink"/>
            <w:i/>
          </w:rPr>
          <w:t xml:space="preserve">280/TTg </w:t>
        </w:r>
      </w:hyperlink>
      <w:r>
        <w:rPr>
          <w:i/>
        </w:rPr>
        <w:t xml:space="preserve"> ngày 29/4/1997 của Thủ tướng Chính phủ về việc xây dựng mạng tin họcdiện rộng để truyền nhận thông tin trong các cơ quan hành chính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số </w:t>
      </w:r>
      <w:hyperlink r:id="rId5" w:history="1">
        <w:r>
          <w:rPr>
            <w:rStyle w:val="Hyperlink"/>
            <w:i/>
          </w:rPr>
          <w:t xml:space="preserve">111/1998/TT-BTC </w:t>
        </w:r>
      </w:hyperlink>
      <w:r>
        <w:rPr>
          <w:i/>
        </w:rPr>
        <w:t xml:space="preserve"> ngày 03/8/1998 của Bộ Tài chính hướng dẫn mức chi tạo lập tinđiện tử thuộc công nghệ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 Giám đốc SởTài chính tại công văn số 1591/STC-HCSN ngày 08 tháng 9 nãm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Nay ban hành kèmtheo Quyết định này Quy định tạm thời một số mức chi để duy trì và phát triểncác trang thông tin điện tử (Website) trên Internet của các đơn vị hành chínhvà sự nghiệp nhà nước trên địa bàn tỉnh Đồng Nai và thực hiện từ ngày01/01/2006.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Quyđinh tạm thời này làm cãn cứ để lập kế hoạch, dự toán, cấp phát và thanh quyếttoán kinh phí cho việc duy trì và phát triển các trường thông tin điện tử củacác cơ quan, đơn vị hành chính và sự nghiệp nhà nước trên địa bàn tỉnh Đồng Naibằng nguồn kinh phí cấp phát từ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CácÔng (Bà) Chánh Văn phòng UBND tỉnh, Giám đốc Sở Tài chính, Thủ trưởng các đơnvị hành chính và sự nghiệp nhà nước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r>
              <w:rPr>
                <w:b/>
              </w:rPr>
              <w:br/>
            </w:r>
            <w:r>
              <w:rPr>
                <w:b/>
              </w:rPr>
              <w:t xml:space="preserve">PHÓ CHỦ TỊCH</w:t>
            </w:r>
            <w:r>
              <w:rPr>
                <w:b/>
              </w:rPr>
              <w:br/>
            </w:r>
            <w:r>
              <w:rPr>
                <w:b/>
              </w:rPr>
              <w:br/>
            </w:r>
            <w:r>
              <w:rPr>
                <w:b/>
              </w:rPr>
              <w:br/>
            </w:r>
            <w:r>
              <w:rPr>
                <w:b/>
              </w:rPr>
              <w:br/>
            </w:r>
            <w:r>
              <w:rPr>
                <w:b/>
              </w:rPr>
              <w:br/>
            </w:r>
            <w:r>
              <w:rPr>
                <w:b/>
              </w:rPr>
              <w:t xml:space="preserve">Ao Văn Thinh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MỘTSỐ MỨC MỨC CHI ĐỂ DUY TRÌ VÀ PHÁT TRIỂN CÁC TRANG THÔNG TIN ĐIỆN TỬ TRÊNINTERNET CỦA CÁC ĐƠN VỊ HÀNH CHÍNH VÀ SỰ NGHIỆP NHÀ NƯỚC TỈNH ĐỒNG NAI</w:t>
      </w:r>
      <w:r>
        <w:rPr/>
        <w:br/>
      </w:r>
      <w:r>
        <w:rPr>
          <w:i/>
        </w:rPr>
        <w:t xml:space="preserve">(Ban hành kèm theo Quyết định số 5136/QĐ -CT-UBND ngày 15 tháng 12 năm 2005của Chủ tịch UBND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nhằm xây dụng cơ sởpháp lý về kinh phí cho các đơn vị hành chính và sự nghiệp Nhà nước tỉnh ĐồngNai (UBND các huyện/thị/thành phố; các Sở, Ban, ngành) phục vụ công tác lập kếhoạch, cấp phát và thanh quyết toán kinh phí cho việc duy trì và phát triểnthông thông tin điện tử trên Internet (Website) của đơn vị mình sau khi đượcUBND tỉnh cho phép thực hiện và được Cục Báo chí - Bộ Văn hóa Thông tin cấpGiấy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công việc duy trì vàphát triển trang thông tin điện tử bao gồm: duy trì tên miền, hosting, sữa chữanâng cấp, thu thập thông tin, xử lý thông tin, biên tập, số hóa thông tin, cậpnhật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 công việc cho việcduy trì và phát triển các trang thông tin điện tử trên Internet và các kinh phícần thiết do Ban Quản lý và Biên tập trang thông tin điện tử trên Internet haythủ trưởng của đơn vị xây dựng kế hoạch và dự toán kinh phí hàng năm theo thựctế.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duy trì và phát triểntrang thông tin điện tử từ nguồn Ngân sách nhà nước cấp cho đơn vị hàng nămđược Sở Kế hoạch &amp; Đầu tư và Sở Tài chính thống nhất trình UBND tỉnh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 định này đượcáp dụng cho các đơn vị hành chính và sự nghiệp Nhà nước tỉnh Đồng Nai (UBND cáchuyện/thị/thành phố; các Sở, Ban, ngành) có trang thông tin điện tử đã đượcUBND tỉnh cho phép xây dựng và được Cục Báo chí - Bộ Văn hóa Thông tin cấp Giấyphép.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định mức chinêu tại Phần III Quy định này chỉ áp dụng cho việc duy trì và phát triển trangthông tin điện tử trên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nhu cầu cải tiến, nângcấp chất lượng về hình thức và nội dung, hoặc thay đổi cấu trúc và công nghệcủa Website thì Ban Quản lý và Biên tập trang thông tin điện tử hay Thủ trưởngcác đơn vị có trách nhiệm lập phương án trình UBND tỉnh xem xét, phê duyệt vàtiến hành thực hiện đúng trình tự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Trang thông tinđiện tử trên Internet (website) của các đơn vị hành chính sự nghiệp nhà nướcthuộc tỉnh Đồng Nai trình bày các thông tin đã được số hoá dưới dạng chữ, hìnhảnh tĩnh, hình ảnh động và âm thanh. Nội dung thông tin cập nhật, cung cấp chođọc giả nhằm giới thiệu, tuyên truyền về chủ trương, đường lối, pháp luật củaĐảng và Nhà nước về lĩnh vực quản lý, hoạt động trên cơ sở chức năng và nhiệmvụ của từng đơn vị đã được quyết định của UBND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dung thông tin đăng tải,cập nhật trên website của các đơn vị được UBND tỉnh quy định cụ thể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Các loại chi phíphục vụ cho duy trì và phát triển trang thông tin điện tử trên Internet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đăng ký duy trì tên miền.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thuê chỗ hosting trangthông tin điện tử trên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nhuận bút cho tác giả vềcác bài viết, dịch thuật, ảnh chụp, phim, âm thanh.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biên tập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xử lý kỹ thuật số hóabằng các phần mềm chuyên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cập nhật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kiểm duyệt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Mức chi cho việcthu thập thông tin được tính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Mức nhuận bút cho Ban Quảnlý và Biên tập trang thông tin điện tử; nhuận bút các bài viết và hình ảnh đượctạm thời áp đụng theo khung nhuận bút ban hành kèm theo Quyết định số 3421/QĐ .CT.UBT ngày 26 tháng 9 năng 2001 của Chủ tịch UBND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Mức giá dịch thuật cho cácloại ngôn ngữ, như Anh, Pháp, Đức, Nhật, Hoa được tạm thời áp dụng theo danhsách ban hành bảng giá dịch thuật tiếng Việt Nam sang tiếng nước ngoài và ngượclại của Phòng Công chứng Nhà nước số 1 Đồng Nai kèm theo Quyết định số 203/QĐ .CT-UBT ngày 21/01/2000 của Chủ tịch UBND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tiếng Hàn Quốc cũng kháphổ biến, tạm thời áp dụng theo giá dịch thuật tiếng Nhật trong bảng giá trên.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Nhuận bút cho thông tin dạng chữđược hình thành từ nghe, nhìn được tạm thời áp đụng theo bảng giá dịch thuậttrên với hệ số là 1,5 tương ứng vời từng ngôn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Mức chi cho việc xây dựngcác thể loại phim; thu phim; phát thanh... được tạng thời áp dụng theo Bảng đơngiá nhuận bút vượt định mức của Đài Phát thanh và Truyền hình tỉnh Đổng Nai banhành kèm theo Quyết định số 1910/QĐ .CT.UBT ngày 18 tháng 6 năm 2001 của Chủ tịchUBND tỉnh Đồng Nai (Đính kèm).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Mức chi cập nhật cho cácloại thông tin, bao gồm: thu thập, xử lý thông tin, tổng họp thông tin, biêntập thông tin, hiệu đính thông tin, kiểm duyệt thông tin, số hóa thông tin, cậpnhật thông tin lên trang Web và trình bày mỹ thuật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Đối với công việc nhập dữliệu thông tin được áp dụng theo Thông tư số 111/1998/TT-BTC ngày 03/08/1998của Bộ Tài chính về việc hướng dẫn mức chi tạo lập tin điện tử thuộc công nghệthông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Mức chi cập nhật các loạiphim: Giá cập nhật thông tin dạng phim được tính theo thời lượng, đơn giá cậpnhật: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Phim dưới 5 phút: 10.000đ/phim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phút thứ 6 trở lên mỗi phútlà 1.000đ/phút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Mức chi cập nhật các thôngtin âm thanh: Mức cập nhật thông tin dạng âm thanh được tính theo thời lượng.Đơn giá cập nhật là: 1.000đ/phút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Thay đổi, sửachữa, bổ sung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quyđịnh này, Sở Tài chính có trách nhiệm tổng hợp ý kiến đóng góp của các đơn vị,đề xuất UBND tỉnh xém xét, quyết định hiệu chỉnh quy định khi cần thiết.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Hiệu lực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có hiệu lực kể từngày ký. Các đơn vị có liên quan chịu trách nhiệm thi hành quy định này.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tt-lbkh-tc-cua-bo-ke-hoach-va-dau-tu-ve-viec-huong-dan-thuc-hien-quyet-dinh-53-ttg-ngay-8-8-1996-cua-thu-tuong-chinh-phu-ve-quan-ly-cac-chuong-trinh-quoc-gia.aspx" TargetMode="External" /><Relationship Id="rId4" Type="http://schemas.openxmlformats.org/officeDocument/2006/relationships/hyperlink" Target="/thong-tu-huong-dan-viec-xac-dinh-mat-hang-chiu-thue-theo-danh-muc-bieu-thue-xuat-khau--bieu-thue-nhap-khau.aspx" TargetMode="External" /><Relationship Id="rId5" Type="http://schemas.openxmlformats.org/officeDocument/2006/relationships/hyperlink" Target="/thong-tu-111-1998-tt-bt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2022-06-21T00:05:30Z</dcterms:created>
  <dcterms:modified xsi:type="dcterms:W3CDTF">2022-06-21T00:05:30Z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2022-06-21T00:05:30Z</dcterms:created>
  <dcterms:modified xsi:type="dcterms:W3CDTF">2022-06-21T00:05:30Z</dcterms:modified>
</cp:coreProperties>
</file>