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BÀ RỊA - 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1185/QĐ-UBND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Bà Rịa-Vũng Tàu, ngày 13 </w:t>
            </w:r>
            <w:r>
              <w:rPr>
                <w:i/>
              </w:rPr>
              <w:t xml:space="preserve">tháng 0</w:t>
            </w:r>
            <w:r>
              <w:rPr>
                <w:i/>
              </w:rPr>
              <w:t xml:space="preserve">5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ĐỀ ÁN QUẢN LÝ, BẢO VỆ VÀ SỬ DỤNG BỀN VỮNG KHU RAMSAR VƯỜN QUỐCGIA CÔN ĐẢO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BÀ RỊA - VŨNG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Thủy sản ngày 26 tháng11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và Phát triển rừngngày 03 tháng 12 năm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ố </w:t>
      </w:r>
      <w:r>
        <w:rPr>
          <w:i/>
        </w:rPr>
        <w:t xml:space="preserve">điều của LuậtThủy sản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23/2006/NĐ-CP </w:t>
        </w:r>
      </w:hyperlink>
      <w:r>
        <w:rPr>
          <w:i/>
        </w:rPr>
        <w:t xml:space="preserve"> ngày 03 tháng 3 năm 2006 của Chính phủ về thi hành Luật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99/2010/NĐ-CP </w:t>
        </w:r>
      </w:hyperlink>
      <w:r>
        <w:rPr>
          <w:i/>
        </w:rPr>
        <w:t xml:space="preserve"> ngày 24 tháng 9 năm 2010 của Chính phủ về Chính sách chi trả dịch vụ môi trườngrừng;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7" w:history="1">
        <w:r>
          <w:rPr>
            <w:rStyle w:val="Hyperlink"/>
            <w:i/>
          </w:rPr>
          <w:t xml:space="preserve">78/2011/TT-BNNPTNT </w:t>
        </w:r>
      </w:hyperlink>
      <w:r>
        <w:rPr>
          <w:i/>
        </w:rPr>
        <w:t xml:space="preserve"> ngày 11 tháng 11 năm 2011 của Bộ Nông nghiệp và phát triểnnông thôn quy định chi tiết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Giám đốc Sở Nông nghiệpvà Phát triển nông thôn tại Tờ trình số 128/TTr-SNN-LN ngày 25 tháng 4 năm2016,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Phê duyệt Đề án quản lý, bảo vệ và sử dụng bền vữngKhu Ramsar Vườn quốc gia Côn Đảo với những nội dung chính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của Đề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toàn bộdiện tích của Khu Ramsar Vườn ảo là 19.990,7 ha.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trên 14 hòn đảo nổi có hệsinh thái cạn là 5.990,7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có các hệ sinh thái đấtngập nước và biển là 14.000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 của Đề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Nhằm xác địnhcác nội dung hoạt động quản lý, bảo vệ và sử dụng bền vữngcác tài nguyên của khu Ramsar và khu rừng đặc dụng mà Ban quản lý Vườn quốc giaCôn Đảo, các cơ quan của huyện Côn Đảo và cộng đồng dân cư địa phương có tráchnhiệm thực hiện nhằm duy trì các chức năng, giá trị của khu Ramsar Vườn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các cơ chế ư trên địa bàn trêncơ sở cùng chia sẻ trách nhiệm, nghĩa vụ, lợi ích và đồng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Tạo ra cơ sở pháp lý quan trọngcho việc quản lý, bảo vệ và sử dụng các tài nguyên của khu Ramsar, vừa phù hợpvới quy định của pháp luật Việt Nam, vừa phù hợp với các quy định của Công ướcRamsar.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Quan điểm về quản lý, bảo vệ và sử dụng bền vững KhuRamsar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nghiêm các quy định củapháp luật có liên quan đến tổ chức, quản lý, bảo vệ khu rừng đặc dụng, khu bảotồn biển, vùng đất ngập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vệ nghiêm ngặt diện tích khuRamsar Vườn quốc gia Côn Đảo đã được quốc tế xác lập và công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Kết hợp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Khuyến khích và tạo điều kiện để cộngđồng dân cư Côn Đảo tham gia vào việc bảo vệ rừng của vườn quốc gia và KhuRamsar.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Chia sẻ trách nhiệm, nghĩa vụ và lợiích giữa Vườn quốc gia Côn Đảo, UBND huyện Côn Đảo, cộng đồng dân cư trên địabàn trong việc quản lý, bảo vệ, sử dụng Khu Ramsar và các dịch vụ môi trường rừngcủa Vườn quốc gia Côn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hoạt độngquản lý, bảo vệ và sử dụng bền vững tài nguyên biển và đất ngập nước củaKhu Ramsar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 Các hoạt động quản lý, bảovệ và sử dụng tài nguyên biển và đất ngập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Hoạt động 1.</w:t>
      </w:r>
      <w:r>
        <w:t xml:space="preserve">Quy hoạch trên thực địa và lắp đặt hệ thống mốc ranh giới: Quy hoạchtoàn bộ diện tích bảo tồn biển (14.000 ha) trên thực địa thành các phân khu chứcnăng gồm: Phân khu bảo vệ nghiêm ngặt; Phân khu phục hồi sinh thái; Phân khuphát triển, lắp đặt hệ thống mốc ranh giới phạm vi bảo tồn biển và từng phânkhu theo quy định tại Nghị định số 57/2008/NĐ-CP ngày 02/5/2008 của Chính phủ vềban hành Quy chế quản lý các khu bảo tồn biển Việt Nam có tầm quan trọng quốcgia và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quản lý Vườn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Hoạt động 2.</w:t>
      </w:r>
      <w:r>
        <w:t xml:space="preserve"> Tổ chức lực lượng tuần tra, kiểm tra, bảo vệ tài nguyên biển và đất ngậpnước có sự tham gia của cộng đồng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Lực lượng khoảng 70 người, nòng cốtlà kiểm lâm, được chia thành 12 trạm và tổ kiểm lâm. Ngoài ra, tiếp tục duy trì, củng cố và ổ quần chúng bảo vệ biển, do cộng đồngdân cư Côn Đảo tự nguyện tham gia tuần tra, bảo vệ tài nguyên biển và đất ngậpnước.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quản lý Vườn quốc gia Côn Đảo cótrách nhiệm xây dựng Phương án tuần tra, bảo vệ tài nguyên biển và đất ngập nướcđịnh kỳ 5 năm và kế hoạch nhiệm vụ cụ thể từng năm, trình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Hoạt động 3.</w:t>
      </w:r>
      <w:r>
        <w:t xml:space="preserve"> Điều tra, nghiên cứu, giám sát tài nguyên biển và đất ngập nước. Nhằmphát hiện, cập nhật cơ sở dữ liệu về tài nguyên biển và đất ngập nước, làm cơ sởcho việc phân tích, đánh giá hiệu quả công tác quản lý, bảo vệ và sử dụng bền vững tài nguyên biển và đất ngập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quản lý Vườn quốc gia Côn Đảo cótrách nhiệm lập Phương án điều tra, nghiên cứu, giám sát tài nguyên biển và đất ngập nước định kỳ 5 năm và kế hoạch nhiệm vụ Ủy bannhân dân tỉnh Bà Rịa-Vũng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Hoạt động 4.</w:t>
      </w:r>
      <w:r>
        <w:t xml:space="preserve"> Tuyên truyền nâng cao nhận thức về bảo tồn và sử dụng khôn khéo tàinguyên biển và đất ngập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đối tượng cần được tuyên truyền:Các hộ dân trên địa bàn Côn Đảo, đặc biệt các hộ ngư dân; Ngư dân ngoài địa bànCôn Đảo; Học sinh; Cán bộ, công chức, viên chức các cơ quan huyện; Các đơn vị bộđội, công an; Khách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tuyên truyền: Tổng quan vềCông ước Ramsar và Khu Ramsar Vườn quốc gia Côn Đảo; Tổng quan về Vườn quốc giaCôn Đảo; Các văn bản pháp luật để quản lý Vườn quốc giaCôn Đảo và Khu Ramsar; Các loài thủy sinh biển và đất ngập nước thuộc loài danhsách nguy, cấp, quý hiếm theo quy định của pháp luật và theo sách đỏ cấm khai thác, sử dụng; Các loài thủy sinh biển và đất ngập nước khôngthuộc loài danh sách nguy, cấp, quý hiếm theo quy định của pháp luật và theo sách đỏ có thể khai thác, sử dụng; Cácloại ngư cụ và phương pháp khai thác thủy sản bị cấm.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 Một số loài thủy sản 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Thông tư số </w:t>
      </w:r>
      <w:hyperlink r:id="rId8" w:history="1">
        <w:r>
          <w:rPr>
            <w:rStyle w:val="Hyperlink"/>
          </w:rPr>
          <w:t xml:space="preserve">02/2006/TT-BTS </w:t>
        </w:r>
      </w:hyperlink>
      <w:r>
        <w:t xml:space="preserve"> ngày 20/3/2006 và Thông tư số 62/2008/TT-BNN ngày 20/5/2008 củaBộ Nông nghiệp và Phát triển nông thôn hướng dẫn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4.2.1. Các loài thủy sản 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Tên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Chiều dài nhỏ nhất </w:t>
            </w:r>
            <w:r>
              <w:rPr>
                <w:i/>
              </w:rPr>
              <w:t xml:space="preserve">(từ đầu đến đuôi)</w:t>
            </w:r>
            <w:r>
              <w:rPr>
                <w:b/>
              </w:rPr>
              <w:t xml:space="preserve"> cho phép khai thác </w:t>
            </w:r>
            <w:r>
              <w:t xml:space="preserve">(mm)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Trích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Sardinella jussieu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Nục sồ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Decapterus maruadsi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Chỉ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Selaroides leptolepis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Thu chấm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Scomberomorus gutt</w:t>
            </w:r>
            <w:r>
              <w:rPr>
                <w:i/>
              </w:rPr>
              <w:t xml:space="preserve">atus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Thu nhật (cá sa pa)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Scomber japonicus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Ngừ chù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Auxis thazard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Ngừ chấm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Euthynnus affin</w:t>
            </w:r>
            <w:r>
              <w:rPr>
                <w:i/>
              </w:rPr>
              <w:t xml:space="preserve">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Bạc má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Rastrelliger kanagurta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Saurida spp.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Seriol</w:t>
            </w:r>
            <w:r>
              <w:rPr>
                <w:i/>
              </w:rPr>
              <w:t xml:space="preserve">ina nigrofasciata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Lượng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Dentex t</w:t>
            </w:r>
            <w:r>
              <w:rPr>
                <w:i/>
              </w:rPr>
              <w:t xml:space="preserve">umif</w:t>
            </w:r>
            <w:r>
              <w:rPr>
                <w:i/>
              </w:rPr>
              <w:t xml:space="preserve">rons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Nemipterns spp.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Rảo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Metapenaeus ensis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He mùa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w:t>
            </w:r>
            <w:r>
              <w:rPr>
                <w:i/>
              </w:rPr>
              <w:t xml:space="preserve">enaeus merguiensis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he Ấn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Penaeus indicus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He rằn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w:t>
            </w:r>
            <w:r>
              <w:rPr>
                <w:i/>
              </w:rPr>
              <w:t xml:space="preserve">.semisulcatus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He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P.japonicus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Mực 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Loligo edulis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Loligo chi</w:t>
            </w:r>
            <w:r>
              <w:rPr>
                <w:i/>
              </w:rPr>
              <w:t xml:space="preserve">nensis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Mực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Sepioteuthis lessoniana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Điệp quạt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Chlamys nobi</w:t>
            </w:r>
            <w:r>
              <w:rPr>
                <w:i/>
              </w:rPr>
              <w:t xml:space="preserve">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Sò lông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Anadara an</w:t>
            </w:r>
            <w:r>
              <w:rPr>
                <w:i/>
              </w:rPr>
              <w:t xml:space="preserve">tiquata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Ốc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Babylonia areolata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Ghẹ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Portunus pel</w:t>
            </w:r>
            <w:r>
              <w:rPr>
                <w:i/>
              </w:rPr>
              <w:t xml:space="preserve">agicus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Ghẹ ba chấm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Portunus sangui</w:t>
            </w:r>
            <w:r>
              <w:rPr>
                <w:i/>
              </w:rPr>
              <w:t xml:space="preserve">nolentus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Mực ống beka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Loligo beka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4.2.2. Các loài thủy sản được phépkhai thác theo quy định về mùa vụ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w:t>
            </w:r>
            <w:r>
              <w:rPr>
                <w:b/>
              </w:rPr>
              <w:t xml:space="preserve"> cấm khai thác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Thu bông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Scomberomorus commersonii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1/12 - 30/4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Scomberomorus cavall</w:t>
            </w:r>
            <w:r>
              <w:rPr>
                <w:i/>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1/12 - 30/4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Măng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Chanos chanos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1/3 - 31/5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Điệp dẻ quạt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Chlamys senatori</w:t>
            </w:r>
            <w:r>
              <w:rPr>
                <w:i/>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1/4 - 31/7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Nghêu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Meretri</w:t>
            </w:r>
            <w:r>
              <w:rPr>
                <w:i/>
              </w:rPr>
              <w:t xml:space="preserve">x lyrata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1/6 - 30/11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4.2.3. Danh sách các loài thủysinh có giá trị kinh tế, không thuộc danh sách các loài nguy cấp, quý, hiếmtheo quy định của pháp luật và không có trong Sách Đỏ của Việt Nam và quốc tế</w:t>
      </w:r>
      <w:r>
        <w:rPr>
          <w:b/>
        </w:rPr>
        <w:t xml:space="preserve">, có thể khai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489 loài thủy sinh gồm các loài:giun, ốc, sò, ngao, trai, điệp, hàu, tôm,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4.2.4. Tổ chức quản lý, khai tháccác loài thủy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Ban quản lý Vườn quốc gia Côn Đảoxây dựng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 Danh sách các loài thủy sinhnguy cấp, quý</w:t>
      </w:r>
      <w:r>
        <w:rPr>
          <w:b/>
        </w:rPr>
        <w:t xml:space="preserve">, hiếm theo quy định của pháp luật vàSách Đỏ của Việt Nam và quốc tế, cấm khai thác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Sách đỏ - Quy định 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RONG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Rong Câu chân vịt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Hydropunti</w:t>
            </w:r>
            <w:r>
              <w:rPr>
                <w:i/>
              </w:rPr>
              <w:t xml:space="preserve">a eucheumoi</w:t>
            </w:r>
            <w:r>
              <w:rPr>
                <w:i/>
              </w:rPr>
              <w:t xml:space="preserve">des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 -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THÂ</w:t>
            </w:r>
            <w:r>
              <w:rPr>
                <w:b/>
              </w:rPr>
              <w:t xml:space="preserve">N MỀ</w:t>
            </w:r>
            <w:r>
              <w:rPr>
                <w:b/>
              </w:rPr>
              <w:t xml:space="preserve">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Ngọc môi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Pinctada margaritif</w:t>
            </w:r>
            <w:r>
              <w:rPr>
                <w:i/>
              </w:rPr>
              <w:t xml:space="preserve">era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Ngọc môi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Pi</w:t>
            </w:r>
            <w:r>
              <w:rPr>
                <w:i/>
              </w:rPr>
              <w:t xml:space="preserve">nct</w:t>
            </w:r>
            <w:r>
              <w:rPr>
                <w:i/>
              </w:rPr>
              <w:t xml:space="preserve">ada ma</w:t>
            </w:r>
            <w:r>
              <w:rPr>
                <w:i/>
              </w:rPr>
              <w:t xml:space="preserve">txima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Ngọc nữ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Pteria penguin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Tai tượng vảy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Tridacna squamosa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Tai tượng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Tridacna maxima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Ốc Đụn 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Tectus nil</w:t>
            </w:r>
            <w:r>
              <w:rPr>
                <w:i/>
              </w:rPr>
              <w:t xml:space="preserve">oticus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CR -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Ốc Đụn đực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Trochus pyramis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 -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Bào ngư hình vành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Hal</w:t>
            </w:r>
            <w:r>
              <w:rPr>
                <w:i/>
              </w:rPr>
              <w:t xml:space="preserve">iotis asinina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Bào ngư hình Bầu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Haliotis ovina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Ốc Tù và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Charonia tri</w:t>
            </w:r>
            <w:r>
              <w:rPr>
                <w:i/>
              </w:rPr>
              <w:t xml:space="preserve">tonis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CR -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Ốc Sứ mắt trĩ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Cypraea argus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CR -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Ốc Anh vũ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Nautil</w:t>
            </w:r>
            <w:r>
              <w:rPr>
                <w:i/>
              </w:rPr>
              <w:t xml:space="preserve">us pompil</w:t>
            </w:r>
            <w:r>
              <w:rPr>
                <w:i/>
              </w:rPr>
              <w:t xml:space="preserve">ius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CR -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Ốc Sứ bản đồ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Cypraea mappa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Ốc Sứ lắc tê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Calupurnus lacteus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Ốc Xoắn vách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Epitonium scalare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Bàn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Atrina vexi</w:t>
            </w:r>
            <w:r>
              <w:rPr>
                <w:i/>
              </w:rPr>
              <w:t xml:space="preserve">llum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 TT.01.BNN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Mực Nang vân hổ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Sepia tigris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Mực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Sepioteuthis l</w:t>
            </w:r>
            <w:r>
              <w:rPr>
                <w:i/>
              </w:rPr>
              <w:t xml:space="preserve">esoniana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VU.TT.01.BNN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w:t>
            </w:r>
            <w:r>
              <w:rPr>
                <w:b/>
              </w:rPr>
              <w:t xml:space="preserve">P XÁ</w:t>
            </w:r>
            <w:r>
              <w:rPr>
                <w:b/>
              </w:rP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Hùm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Panulirus homarus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 -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hùm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Panulirus l</w:t>
            </w:r>
            <w:r>
              <w:rPr>
                <w:i/>
              </w:rPr>
              <w:t xml:space="preserve">ongipes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 -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hùm bông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Panulirus ornatus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hùm sen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Panulirus versicolor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vỗ biển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Ibacus ciliatus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Vỗ trắng dẹp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Thenus ori</w:t>
            </w:r>
            <w:r>
              <w:rPr>
                <w:i/>
              </w:rPr>
              <w:t xml:space="preserve">entalis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CẦ</w:t>
            </w:r>
            <w:r>
              <w:rPr>
                <w:b/>
              </w:rPr>
              <w:t xml:space="preserve">U GAI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Gai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Heterocentrotus mammi</w:t>
            </w:r>
            <w:r>
              <w:rPr>
                <w:i/>
              </w:rPr>
              <w:t xml:space="preserve">ll</w:t>
            </w:r>
            <w:r>
              <w:rPr>
                <w:i/>
              </w:rPr>
              <w:t xml:space="preserve">atus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EN.TT.01.BNN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sâm vú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Hol</w:t>
            </w:r>
            <w:r>
              <w:rPr>
                <w:i/>
              </w:rPr>
              <w:t xml:space="preserve">ot</w:t>
            </w:r>
            <w:r>
              <w:rPr>
                <w:i/>
              </w:rPr>
              <w:t xml:space="preserve">huria (Microthele) nobil</w:t>
            </w:r>
            <w:r>
              <w:rPr>
                <w:i/>
              </w:rPr>
              <w:t xml:space="preserve">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sâm dừa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Bohadchia (Actinopyga) mauritiana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sâm mít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Bohadchia (Act</w:t>
            </w:r>
            <w:r>
              <w:rPr>
                <w:i/>
              </w:rPr>
              <w:t xml:space="preserve">inopyga) echinites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Nhám đuôi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Al</w:t>
            </w:r>
            <w:r>
              <w:rPr>
                <w:i/>
              </w:rPr>
              <w:t xml:space="preserve">opii</w:t>
            </w:r>
            <w:r>
              <w:rPr>
                <w:i/>
              </w:rPr>
              <w:t xml:space="preserve">dae pel</w:t>
            </w:r>
            <w:r>
              <w:rPr>
                <w:i/>
              </w:rPr>
              <w:t xml:space="preserve">agicus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Nhám nhu mì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Stegostoma f</w:t>
            </w:r>
            <w:r>
              <w:rPr>
                <w:i/>
              </w:rPr>
              <w:t xml:space="preserve">asciatum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Giống mõm tròn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Rhina ancyl</w:t>
            </w:r>
            <w:r>
              <w:rPr>
                <w:i/>
              </w:rPr>
              <w:t xml:space="preserve">ostoma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Đao răng nhọn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Pristis cu</w:t>
            </w:r>
            <w:r>
              <w:rPr>
                <w:i/>
              </w:rPr>
              <w:t xml:space="preserve">spidatus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Cháo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Elops saurus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Cháo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Megal</w:t>
            </w:r>
            <w:r>
              <w:rPr>
                <w:i/>
              </w:rPr>
              <w:t xml:space="preserve">ops cyprinoides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Mòi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Albula vulpes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Mòi mõm tròn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Nematalosa nasus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Mòi không 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Nematal</w:t>
            </w:r>
            <w:r>
              <w:rPr>
                <w:i/>
              </w:rPr>
              <w:t xml:space="preserve">osa nasus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Chìa vôi mõm răng cưa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Trachyrhamphus serratus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Chìa vôi mõm nhọn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Syngnathus acus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Chìa vôi không vây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Sol</w:t>
            </w:r>
            <w:r>
              <w:rPr>
                <w:i/>
              </w:rPr>
              <w:t xml:space="preserve">egnathus hardwi</w:t>
            </w:r>
            <w:r>
              <w:rPr>
                <w:i/>
              </w:rPr>
              <w:t xml:space="preserve">ckii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Kẽm chấm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Plectorhynchus fl</w:t>
            </w:r>
            <w:r>
              <w:rPr>
                <w:i/>
              </w:rPr>
              <w:t xml:space="preserve">avomaculatu</w:t>
            </w:r>
            <w:r>
              <w:rPr>
                <w:i/>
              </w:rP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Ngựa gai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Hippocampus hi</w:t>
            </w:r>
            <w:r>
              <w:rPr>
                <w:i/>
              </w:rPr>
              <w:t xml:space="preserve">strix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Ngựa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Hippocampus kuda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Ngựa chấm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Hippocampus trimacnlatus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Chim hoàng đế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Pomacanthus imperator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Bàng chai vân song (Cá Mó đầu khúm)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Cheilinus un</w:t>
            </w:r>
            <w:r>
              <w:rPr>
                <w:i/>
              </w:rPr>
              <w:t xml:space="preserve">dul</w:t>
            </w:r>
            <w:r>
              <w:rPr>
                <w:i/>
              </w:rPr>
              <w:t xml:space="preserve">atus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EN-TT.01.BNN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Mó đầu gù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Bolbometopon muricatum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EN-TT.01.BNN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Bống bớp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Bostrichthys sinensi</w:t>
            </w:r>
            <w:r>
              <w:rPr>
                <w:i/>
              </w:rP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CR-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Song mỡ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Epinephel</w:t>
            </w:r>
            <w:r>
              <w:rPr>
                <w:i/>
              </w:rPr>
              <w:t xml:space="preserve">us tau</w:t>
            </w:r>
            <w:r>
              <w:rPr>
                <w:i/>
              </w:rPr>
              <w:t xml:space="preserve">vina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Mú dẹt (Mú chuột)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Cromileptes al</w:t>
            </w:r>
            <w:r>
              <w:rPr>
                <w:i/>
              </w:rPr>
              <w:t xml:space="preserve">tiveli</w:t>
            </w:r>
            <w:r>
              <w:rPr>
                <w:i/>
              </w:rP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EN-TT.01.BNN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Đường (cá Sửu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Otolithoides biauritus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 TT.01.BNN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Carcharodon carcharias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Mập đầu bạc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Carcharhinus al</w:t>
            </w:r>
            <w:r>
              <w:rPr>
                <w:i/>
              </w:rPr>
              <w:t xml:space="preserve">bimargi</w:t>
            </w:r>
            <w:r>
              <w:rPr>
                <w:i/>
              </w:rPr>
              <w:t xml:space="preserve">natus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EN-TT.01.BNN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Mập hiền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Carcharhinus amblyrhynchoides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VU.TT.01.BNN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Bướm bốn vằn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Coradi</w:t>
            </w:r>
            <w:r>
              <w:rPr>
                <w:i/>
              </w:rPr>
              <w:t xml:space="preserve">on chrysozonus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Mặt quỹ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Scorpaenopsis diabolu</w:t>
            </w:r>
            <w:r>
              <w:rPr>
                <w:i/>
              </w:rP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EN-TT.01.BNN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Đuối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Aetobatus flageullu</w:t>
            </w:r>
            <w:r>
              <w:rPr>
                <w:i/>
              </w:rP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EN-TT.01.BNN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Đuối không gai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Aetobatus nichofii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EN-TT.01.BNN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Đuối quạt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Okamejei knoj</w:t>
            </w:r>
            <w:r>
              <w:rPr>
                <w:i/>
              </w:rPr>
              <w:t xml:space="preserve">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EN-TT.01.BNN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Đuối bướm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Gymnura poecilura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EN-TT.01.BNN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Đuối bồng lồi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Dasyatis bennetti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VU.TT.01.BNN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Đuối đĩa 2 hàng gai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Platyrhina limboonkengi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VU.TT.01.BNN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Đuối đĩa trung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Platyrhina si</w:t>
            </w:r>
            <w:r>
              <w:rPr>
                <w:i/>
              </w:rPr>
              <w:t xml:space="preserve">ensis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VU.TT.01.BNN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BÒ</w:t>
            </w:r>
            <w:r>
              <w:rPr>
                <w:b/>
              </w:rPr>
              <w:t xml:space="preserve"> SÁ</w:t>
            </w:r>
            <w:r>
              <w:rPr>
                <w:b/>
              </w:rPr>
              <w:t xml:space="preserve">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Đồi mồi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Eretmochelys imbricata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 - NĐ.160-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Vích (rùa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Chelonia mydas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 - NĐ.160-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đồng (Đồi mồi dứa)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Lepidochelys ol</w:t>
            </w:r>
            <w:r>
              <w:rPr>
                <w:i/>
              </w:rPr>
              <w:t xml:space="preserve">ivacea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 - NĐ.160-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Dermochelys cori</w:t>
            </w:r>
            <w:r>
              <w:rPr>
                <w:i/>
              </w:rPr>
              <w:t xml:space="preserve">acea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RC - NĐ.160-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Bò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Dugong dugon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CR - NĐ.160-QĐ.82.BNN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Heo mõm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Stenella longirostris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Heo mõm 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Tursiops truncates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Heo mõm ngắn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Orcaell</w:t>
            </w:r>
            <w:r>
              <w:rPr>
                <w:i/>
              </w:rPr>
              <w:t xml:space="preserve">a brevirostris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Ông sư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Neophocaena phocaenoides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Voi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Balaenoptera musculus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Voi Brai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Balaenoptera edeni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VU- QĐ.82.BNN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w:t>
            </w:r>
            <w:r>
              <w:rPr>
                <w:b/>
              </w:rPr>
              <w:t xml:space="preserve">C LOÀ</w:t>
            </w:r>
            <w:r>
              <w:rPr>
                <w:b/>
              </w:rPr>
              <w:t xml:space="preserve">I SAN 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Thủy Sản 2003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w:t>
            </w:r>
            <w:r>
              <w:rPr>
                <w:b/>
              </w:rPr>
              <w:t xml:space="preserve">C LOÀ</w:t>
            </w:r>
            <w:r>
              <w:rPr>
                <w:b/>
              </w:rPr>
              <w:t xml:space="preserve">I CỎ</w:t>
            </w:r>
            <w:r>
              <w:rPr>
                <w:b/>
              </w:rPr>
              <w:t xml:space="preserve"> BIỂ</w:t>
            </w:r>
            <w:r>
              <w:rPr>
                <w:b/>
              </w:rP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Thủy Sản 2003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Quản lý, bảo vệvà sử dụng bền vững tài nguyên rừng và lâm sản ngoài gỗ của hệ sinh thái rừngtrên cạn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 Quan điểm về quản lý, bảo vệrừng ở Côn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hộ đầu nguồn nước để duy trìvà điều tiết nước cho sản xuất nước sạch, đáp ứng nhu cầu sinh hoạt và phát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vệ rừng để bảo tồn các hệ sinhthái tự nhiên và sinh cảnh của các loài động, thực vật đặc trưng và các di tíchlịch sử vật thể có tầm quan trọng quốc gia của Côn Đảo, làm nền tảng để xây dựngCôn Đảo thành Khu du lịch quốc gia theo Quyết định số 870/QĐ-TTg ngày 17/6/2015của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vệ rừng để góp phần củng cố quốcphòng, tạo ển phía Đông Nam của đất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 Các hoạt động quản lý, bảo vệvà sử dụng bền vững lâm sản ngoài gỗ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Hoạt động 1.</w:t>
      </w:r>
      <w:r>
        <w:t xml:space="preserve"> Điều tra, thống kê các loài thực vật ngoài gỗ trong Khu Ramsar.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Hoạt động 2.</w:t>
      </w:r>
      <w:r>
        <w:t xml:space="preserve"> Xác định giá trị sử dụng của các loài thực vật ngoài gỗ không thuộccác loài nguy cấp, quý, hiếm theo quy định của pháp luậtvà không có trong Sách Đỏ của Việt Nam và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Hoạt động 3.</w:t>
      </w:r>
      <w:r>
        <w:t xml:space="preserve"> Khảo sát, đánh giá, lập Dự án khai thác và sử dụng bền vững tài nguyênthực vật ngoài gỗ để tạo nguồn thu cho công tác bảo vệ rừng và chia sẻ lợi íchtheo quy định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nguyên tắcvà phương thức thực hiện chính sách chi trả dịch vụ môi trường rừng trên địabàn Côn Đảo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 Loại dịch vụ môi trường rừngthực hiện chi trả ở Côn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tiết và duy trì nguồn nước chosản xuất và đời sống.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vệ cảnh quan tự nhiên và bảo tồnđa dạng sinh học của các hệ sinh thái rừng phục vụ cho dịch vụ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 Loại dị</w:t>
      </w:r>
      <w:r>
        <w:rPr>
          <w:b/>
        </w:rPr>
        <w:t xml:space="preserve">ch vụ và đối tượng phải trả tiền dịch vụ môi trường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Trạm cung cấp nước Côn Đảo sản xuấtvà cung ứng nước sạch phải chi trả tiền dịch vụ về bảo vệ rừng đầu nguồn đểđiều tiết và duy trì nguồn nước cho sản xuất,kinh doanh nước sạch.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khách sạn, nhà nghỉ ở Côn Đảohưởng lợi từ không khí trong lành của thảm che thực vật rừngtrên cạn và rừng trên vùng đất ngập nước của rừng đặc dụng và khu Ramsar phảichi trả tiền dịch vụ về bảo vệ các thảm thực vật rừng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Khách du lịch hưởng lợi từ dịch vụtham quan các cảnh quan tự nhiên và tài nguyên động, thực vật của hệ sinh tháirừng, các cảnh quan tự nhiên và tài nguyên động, thực vật (rùa biển, cỏ biển,san hô,....) của hệ sinh thái đất ngập nước của rừng đặc dụng và khu Ramsar cótrách nhiệm chi trả tiền dịch vụ về bảo tồn các hệ sinh thái này và được thựchiện việc chi trả dưới hình thức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 Các đối tượng cung ứng dịch vụmôi trường rừng, được nhận tiền chi trả dịch vụ môi trường rừng trên địa bànCôn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quản lý Vườn quốc gia Côn Đảo: Lực lượng kiểm lâm trực tiếp làm nhiệm vụ bảo vệ rừng,bảo tồn các hệ sinh thái tự nhiên và đa dạng sinh học của rừng đặc dụng trêncác hòn đảo; các cán bộ nhân viên trực tiếp làm nhiệm vụ tổ chức thực hiệnchính sách chi trả dịch vụ môi trường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hộ gia đìnhký hợp đồng nhận k</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đơn vị quân đội ký hợp đồng nhậnk</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thành viên Ban chỉ đạo thực hiệnĐề án quản lý, bảo vệ và sử dụng bền vững rừng đặc dụng và khu Ramsar Vườn quốcgia Côn Đảo trực tiếp làm nhiệm vụ đôn đốc, kiểm tra, giám sát, đánh giá việcthực hiện chính sách chi trả dịch vụ môi trường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6.4. Hình thức chi trả dịch vụ môitrn</w:t>
      </w:r>
      <w:r>
        <w:rPr>
          <w:b/>
        </w:rPr>
        <w:t xml:space="preserve">g rừngáp dụng trên địa bàn Côn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chi trả dịch vụ môi trường rừngtrên địa bàn Côn Đảo sẽ áp dụng hình thức chi trả trực tiếp cho bên cung ứng dịchvụ môi trường rừng, không thông qua tổ chức trung gian, được thực hiện trên cơsở hợp đồng thỏa thuận tự nguyện giữa bên sử dụng và bên cung ứng dịch vụ môitrường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6.5. Cơ chế chi trả dịch vụ môi trườn</w:t>
      </w:r>
      <w:r>
        <w:rPr>
          <w:b/>
        </w:rPr>
        <w:t xml:space="preserve">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6.5.1. Chi trả tiền dịch vụ môitrường rừng củ</w:t>
      </w:r>
      <w:r>
        <w:rPr>
          <w:b/>
        </w:rPr>
        <w:t xml:space="preserve">a Trạm cung cấp nước Côn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Trạm Cung cấp nước Côn Đảo sản xuấtvà kinh doanh nước sạch phải chi trả tiền dịch vụ về bảo vệ rừng đầu nguồn đểđiều tiết và duy trì nguồn nước cho sản xuất nước sạch.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quản lý Vườn quốc gia Côn Đảoký hợp đồng chi trả tiền dịch vụ môi trường rừng với Trạm cung cấp nước Côn Đảotheo từng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Mức chi trả tiền dịch vụ môi trườngrừng: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chi trả tiền đối với loại dịch vụ môi trường rừng này thực hiện theo quy địnhtại Điều 11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Trạm cung cấp nước Côn Đảo được hạchtoán tiền chi trả dịch vụ môi trường rừng vào giá thành sản phẩm theo quy địnhtại Điều 5 Nghị định số 99/2010/NĐ-CP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6.5.2. Chi trả tiền dịch vụ môi tr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khách sạn, nhà nghỉ trên địabàn Côn Đảo hưởng lợi từ không khí trong lành của thảm che thực vật rừng trên cạnvà rừng trên vùng đất ngập nước của rừng đặc dụng và khu Ramsar phải chi trả tiềndịch vụ về bảo vệ các thảm thực vật rừng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quản lý Vườn quốc gia Côn Đảoký hợp đồng chi trả tiền dịch vụ môi trường rừng với từng khách sạn và nhà nghỉtheo từng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Mức chi trả tiền dịch vụ môi trườngrừng: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chi trả tiền đối với loại dịch vụmôi trường rừng này áp dụng theo quy định tại Điều 11 Nghị định số 99/2010/NĐ-CP là 1,5% tổng doanh thu của một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khách sạn, nhà nghỉ được hạchtoán tiền chi trả dịch vụ môi trường rừng vào giá thành sản phẩm theo quy địnhtại Điều 5 Nghị định số 99/2010/NĐ-CP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6.5.3. Chi trả tiền dị</w:t>
      </w:r>
      <w:r>
        <w:rPr>
          <w:b/>
        </w:rPr>
        <w:t xml:space="preserve">ch vụ môi trườ</w:t>
      </w:r>
      <w:r>
        <w:rPr>
          <w:b/>
        </w:rPr>
        <w:t xml:space="preserve">ng rừ</w:t>
      </w:r>
      <w:r>
        <w:rPr>
          <w:b/>
        </w:rPr>
        <w:t xml:space="preserve">ng của khách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Khách du lịch hưởng lợi từ dịch vụtham quan các cảnh quan tự nhiên và tài nguyên động, thực vật của hệ sinh tháirừng, các cảnh quan tự nhiên và tài nguyên động, thực vật (rùa biển, cỏ biển, san hô,....) của hệ sinh thái dịch vụ về bảo tồn các hệ sinh thái tựnhiên này. Phương thức chi trả được thực hiện dưới hình thức Đề án thu phí tham quan do Hội đồng Nhân dân tỉnh Bà Rịa-Vũng Tàu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6.5.4. Quản lý, sử dụng tiền chitrả dịch vụ môi trường rừng và các dịch vụ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quản lý Vườn quốc gia Côn Đảo,với trách nhiệm là chủ rừng đặc dụng, lập Đề án quản lý, sửdụng tiền chi trả dịch vụ môi trường rừng và Dự án bảo tồn, sử dụng bền vữngtài nguyên lâm sản ngoài gỗ, tài nguyên sinh vật biển và đấtngập nước theo quy định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quản ối với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sử dụng tiền chi trả dịch vụ môi trường rừng và tiền thu được từ các dịch vụ khác thực hiệntheo các đề án và dự án được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Chia sẻ trách nhiệm và lợiích trong thực hiện Đề án quản lý, bảo vệ và sử dụng bền vững Khu Ramsar Vườnquốc gia Côn Đảo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7.1. Chia sẻ trách nhiệm trong quảnlý bảo vệ tài nguyên của khu rừng đặc dụng và khu Ramsar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7.1.1) </w:t>
      </w:r>
      <w:r>
        <w:rPr>
          <w:b/>
        </w:rPr>
        <w:t xml:space="preserve">Đối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quản lý Vườn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quản lý Vườn quốc gia Côn Đảocó trách nhiệm thực hiện Luật Đa dạng sinh học trong việc bảo tồn các hệ sinhthái tự nhiên và tài nguyên động, thực vật, đặc biệt là các loài đặc hữu, nguy cấp, quý,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Chịu trách nhiệm về các nội dungcông việc quản lý nhà nước theo quy định của pháp luật về rừng đặc dụng và củakhu Ramsar Côn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7.1.2) Đối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huyện Côn Đảo có trách nhiệm thực hiện một số nhiệm vụ chínhnhư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Triển khai thực hiện các quy địnhcủa pháp luật, chính sách, chế độ Nhà nước về quản lý, bảo vệ rừng, phát triểnrừng, sử dụng rừng và đất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thực hiện các biện pháp bảovệ rừng; theo dõi, kiểm tra việc thực hiện các quy định về k</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Huy động và chỉ đạo các lực lượngtrên địa bàn để ngăn chặn mọi hành vi gây thiệt hại đến tài nguyên rừng; tổ chứcthực hiện công tác phòng cháy, chữa cháy rừng, phòng trừsinh vật hại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Đối với các tổ chức và hộ dântrên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quản lý Vườn quốc gia Côn Đảocó trách nhiệm kồn biểnvà đất ngập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đơn vị quân đội và các hộ dântrên đảo Côn Sơn có trách nhiệm thực hiện trách nhiệm bảo vệ rừng và tài nguyênbiển, ồng ký với Ban quản lý Vườn quốc gia Côn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 Chia sẻ lợ</w:t>
      </w:r>
      <w:r>
        <w:rPr>
          <w:b/>
        </w:rPr>
        <w:t xml:space="preserve">i ích trong quản lý bảo vệ tài nguyên của khu rừng đặc dung và khuRamsar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nguồntài chính thu được từ các dịch vụ không phải là dịch vụ môi trường rừng, Ban quảnlý Vườn quốc gia Côn Đảo có nghĩa vụ nộp thuế các khoản thu, chi theo quy địnhcủa pháp luật, số kinh phí còn lại sử dụng để cải thiện thu nhập cho CBCNV và hỗtrợ nâng cao chất lượng dịch vụ. Việc sử dụng phải dựa trên quy chế quản lý, sử dụng dịch vụ, đồng thời phải đảm bảonguyên tắc công khai, công bằng, minh bạch.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nguồn kinh phí thu từ thựchiện chính sách chi trả dịch vụ môi trường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trả tiền dịch vụ môi trường rừngcho các hộ dân và đơn vị quân đội hiện đang ký hợp đồng nhận k</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trả tiền dịch vụ môi trường rừngcho các cán bộ bảo vệ rừng và kiểm lâm để bảo vệ toàn bộ diện tích rừng còn lạicủa Vườn quốc gia Côn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Mức tiền chi trả dịch vụ môi trườngrừng (đồng/ha/năm) để chi trả cho việc bảo vệ rừng được xác định theo quy địnhtại Thông tư số </w:t>
      </w:r>
      <w:hyperlink r:id="rId9" w:history="1">
        <w:r>
          <w:rPr>
            <w:rStyle w:val="Hyperlink"/>
          </w:rPr>
          <w:t xml:space="preserve">80/2011/TT-BNNPTNT </w:t>
        </w:r>
      </w:hyperlink>
      <w:r>
        <w:t xml:space="preserve"> ngày 23/11/2011 của Bộ NN&amp;PTNT về “Hướngdẫn phương pháp xác định tiền chi trả dịch vụ môi trường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Ban quản lýVườn quốc gia Côn Đảo được trích 10% trong tổng số tiền chi trả dịch vụ môi trườngrừng thu được để chi cho các hoạt động quản lý theo quy định tại Thông tư số </w:t>
      </w:r>
      <w:hyperlink r:id="rId10" w:history="1">
        <w:r>
          <w:rPr>
            <w:rStyle w:val="Hyperlink"/>
          </w:rPr>
          <w:t xml:space="preserve">62/2012/TTLT-BNNPTNT-BTC </w:t>
        </w:r>
      </w:hyperlink>
      <w:r>
        <w:t xml:space="preserve"> ngày 16/11/2012 của Bộ NN&amp;PTNT và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Ban quản lý Vườn quốc gia Côn Đảo là tổ chứcchủ rừng, quản lý khu rừng đặc dụng đồng thời quản lý Khu Ramsar có trách nhiệmchủ trì và phối hợp với Ủy ban nhân huyện Côn Đảo và các cơ quan có liên quan tổchức thực hiện các nội dung của bản Đề án, định kỳ hàng năm báo cáo Ủy ban nhândân tỉnh về tình hình thực hiện Đề án để theo dõi và chỉ đạo.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Sở Nông nghiệp và Phát triểnnông thôn, Ban quản lý Vườn quốc gia Côn Đảo dự thảo Quy chế phối hợp, chia sẻ nghĩa vụ, trách nhiệm, quyền hạn, lợi ích trong quản lý, bảo vệ và sử dụng bền vững khu Ramsar Côn Đảotrình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Ủyban nhân dân tỉnh; Giám đốc các Sở: Nông nghiệp và Phát triển nông thôn,Kế hoạch và Đầu tư, Tài chính, Tài nguyên và Môi trường, Văn hóa - Thể thao vàDu lịch; Chủ tịch Ủy ban nhân dân huyệnCôn Đảo; Giám đốc Ban quản lý Vườn quốc gia Côn Đảo và các cơ quan có liên quanchịu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Như Điều 3;</w:t>
            </w:r>
          </w:p>
        </w:tc>
        <w:tc>
          <w:tcPr>
            <w:tcW w:w="0" w:type="auto"/>
            <w:shd w:val="clear" w:color="auto" w:fill="auto"/>
            <w:vAlign w:val="center"/>
          </w:tcPr>
          <w:p>
            <w:pPr>
              <w:pStyle w:val="Normal(Web)"/>
              <w:rPr>
                <w:vanish w:val="0"/>
              </w:rPr>
            </w:pPr>
            <w:r>
              <w:rPr>
                <w:b/>
              </w:rPr>
              <w:t xml:space="preserve">KT. CHỦ TỊCH</w:t>
            </w:r>
            <w:r>
              <w:rPr>
                <w:b/>
              </w:rPr>
              <w:br/>
            </w:r>
            <w:r>
              <w:rPr>
                <w:b/>
              </w:rPr>
              <w:t xml:space="preserve">PHÓ CHỦ TỊCH</w:t>
            </w:r>
            <w:r>
              <w:rPr>
                <w:b/>
              </w:rPr>
              <w:br/>
            </w:r>
            <w:r>
              <w:rPr>
                <w:b/>
              </w:rPr>
              <w:br/>
            </w:r>
            <w:r>
              <w:rPr>
                <w:b/>
              </w:rPr>
              <w:br/>
            </w:r>
            <w:r>
              <w:rPr>
                <w:b/>
              </w:rPr>
              <w:br/>
            </w:r>
            <w:r>
              <w:rPr>
                <w:b/>
              </w:rPr>
              <w:t xml:space="preserve">Lê Tuấn Quốc</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lien-tich-so-62-2012-ttlt-bnnptnt-btc-cua-bo-tai-chinh-bo-nong-nghiep-va-phat-trien-nong-thon---huong-dan-co-che-quan-ly-su-dung-tien-chi-tra-dich-vu-moi-truong-rung.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23-2006-nd-cp-ve-thi-hanh-luat-bao-ve-va-phat-trien-rung.aspx" TargetMode="External" /><Relationship Id="rId6" Type="http://schemas.openxmlformats.org/officeDocument/2006/relationships/hyperlink" Target="/nghi-dinh-99-2010-nd-cp-chinh-sach-chi-tra-dich-vu-moi-truong-rung.aspx" TargetMode="External" /><Relationship Id="rId7" Type="http://schemas.openxmlformats.org/officeDocument/2006/relationships/hyperlink" Target="/thong-tu-so-78-2011-tt-bnnptnt-cua-bo-nong-nghiep-va-phat-trien-nong-thon---quy-dinh-chi-tiet-thi-hanh-nghi-dinh-so-117-2010-nd-cp-ngay-24-12-2010---cua-chinh-phu-ve-to-chuc-va-quan-ly-he-thong-rung-d.aspx" TargetMode="External" /><Relationship Id="rId8" Type="http://schemas.openxmlformats.org/officeDocument/2006/relationships/hyperlink" Target="/thong-tu-02-2006-tt-bts-huong-dan-thuc-hien-nghi-dinh-59-2005-nd-cp-dieu-kien-san-xuat--kinh-doanh-nganh-nghe-thuy-san.aspx" TargetMode="External" /><Relationship Id="rId9" Type="http://schemas.openxmlformats.org/officeDocument/2006/relationships/hyperlink" Target="/thong-tu-so-80-2011-tt-bnnptnt-cua-bo-nong-nghiep-va-phat-trien-nong-thon---huong-dan-phuong-phap-xac-dinh---tien-chi-tra-dich-vu-moi-truong-ru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2022-06-22T12:09:54Z</dcterms:created>
  <dcterms:modified xsi:type="dcterms:W3CDTF">2022-06-22T12:09:54Z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2022-06-22T12:09:54Z</dcterms:created>
  <dcterms:modified xsi:type="dcterms:W3CDTF">2022-06-22T12:09:54Z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2022-06-22T12:09:54Z</dcterms:created>
  <dcterms:modified xsi:type="dcterms:W3CDTF">2022-06-22T12:09:54Z</dcterms:modified>
</cp:coreProperties>
</file>