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LÂM ĐỒNG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1927/QĐ-UBND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Lâm Đồng, ngày 18 tháng 09 năm 2014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PHÂN BỔ KINH PHÍ DỰ PHÒNG THỰC HIỆN CHÍNH SÁCH HỖ TRỢ ĐẦU TƯTRỰC TIẾP VÀ TRỢ GIÁ GIỐNG CÂY TRỒNG TỈNH LÂM ĐỒNG 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LÂM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Tổchức HĐND và UBND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Quyết định</w:t>
      </w:r>
      <w:r>
        <w:rPr>
          <w:i/>
        </w:rPr>
        <w:t xml:space="preserve">số 2503/QĐ-UBND ngày 05/12/2013của UBND tỉnh Lâm Đồng về việc giao chỉ tiêu kinh tế - xã hội 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Tiếp theo </w:t>
      </w:r>
      <w:r>
        <w:rPr>
          <w:i/>
        </w:rPr>
        <w:t xml:space="preserve">Quyết định</w:t>
      </w:r>
      <w:r>
        <w:rPr>
          <w:i/>
        </w:rPr>
        <w:t xml:space="preserve">số 807/QĐ-UBND ngày 24/4/2014 củaUBND tỉnh Lâm Đồng về việc phê duyệt phương án thực hiện chính sách hỗ trợ đầutư trực tiếp và trợ giá giống cây trồng tỉnh Lâm Đồng 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văn bản số 297/BDT-CSTT ngày 16/6/2014 của Ban Dân tộc về việc đề nghị bổ sung vốn trợ giágiống cây trồng 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w:t>
      </w:r>
      <w:r>
        <w:rPr>
          <w:i/>
        </w:rPr>
        <w:t xml:space="preserve">Giám đốc</w:t>
      </w:r>
      <w:r>
        <w:rPr>
          <w:i/>
        </w:rPr>
        <w:t xml:space="preserve"> Sở </w:t>
      </w:r>
      <w:r>
        <w:rPr>
          <w:i/>
        </w:rPr>
        <w:t xml:space="preserve">Tài chính</w:t>
      </w:r>
      <w:r>
        <w:rPr>
          <w:i/>
        </w:rPr>
        <w:t xml:space="preserve">tại văn bản số 2331/STC-GCS ngày05/9/2014,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Phân bổ nguồn kinh phí dự phòng thuộc chương trình hỗ trợ đầu tưtrực tiếp và trợ giá giống cây trồng tỉnh Lâm Đồng năm 2014 tại Khoản 3, Điều 1Quyết định số 807/QĐ-UBND ngày 24/4/2014 của UBND tỉnh về việc phê duyệt phươngán thực hiện chính sách hỗ trợ đầu tư trực tiếp và trợ giá giống cây trồng tỉnhLâm Đồng năm 2014,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Bổ sung kinhphí trợ giá giống lúa: 653,22 triệu đồng, khối lượng 130,664 tấn; đơn vị thựchiện: Công ty TNHH DVNN Nam Phát Lâm Đồng: 70 tấn, Công ty TNHH Long Minh Trung:60,644 tấn.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Bổ sung kinhphí trợ giá giống ngô: 75 triệu đồng, khối lượng 05 tấn; đơn vị thực hiện: Côngty TNHH Long Minh Trung.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Chánh Văn phòng UBND tỉnh; </w:t>
      </w:r>
      <w:r>
        <w:t xml:space="preserve">Giám đốc</w:t>
      </w:r>
      <w:r>
        <w:t xml:space="preserve"> các sở: </w:t>
      </w:r>
      <w:r>
        <w:t xml:space="preserve">Tài chính</w:t>
      </w:r>
      <w:r>
        <w:t xml:space="preserve">, </w:t>
      </w:r>
      <w:r>
        <w:t xml:space="preserve">Kế hoạch và Đầu tư</w:t>
      </w:r>
      <w:r>
        <w:t xml:space="preserve">, </w:t>
      </w:r>
      <w:r>
        <w:t xml:space="preserve">Nôngnghiệp và Phát triển nông thôn</w:t>
      </w:r>
      <w:r>
        <w:t xml:space="preserve">; Trưởng ban Dân tộc, </w:t>
      </w:r>
      <w:r>
        <w:t xml:space="preserve">Giám đốc</w:t>
      </w:r>
      <w:r>
        <w:t xml:space="preserve"> Kho bạc Nhà nước tỉnh; Chủ tịchUBND các huyện, thành phố Đà Lạt, Bảo Lộc và thủ trưởng các cơ quan, đơn vị cóliên quan căn cứ </w:t>
      </w:r>
      <w:r>
        <w:t xml:space="preserve">Quyết định</w:t>
      </w:r>
      <w:r>
        <w:t xml:space="preserve"> thihành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CT, các PCT UBND tỉnh;</w:t>
            </w:r>
            <w:r>
              <w:rPr/>
              <w:br/>
            </w:r>
            <w:r>
              <w:t xml:space="preserve">- Như điều 2;</w:t>
            </w:r>
            <w:r>
              <w:rPr/>
              <w:br/>
            </w:r>
            <w:r>
              <w:t xml:space="preserve">- LĐVP;</w:t>
            </w:r>
            <w:r>
              <w:rPr/>
              <w:br/>
            </w:r>
            <w:r>
              <w:t xml:space="preserve">- Lưu: VT, NN, 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Phạm S</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2022-06-21T17:36:06Z</dcterms:created>
  <dcterms:modified xsi:type="dcterms:W3CDTF">2022-06-21T17:36:06Z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2022-06-21T17:36:06Z</dcterms:created>
  <dcterms:modified xsi:type="dcterms:W3CDTF">2022-06-21T17:36:06Z</dcterms:modified>
</cp:coreProperties>
</file>