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LIÊN ĐOÀN LAO ĐỘNG </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1683/QĐ-TLĐ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Hà Nội, ngày 31 tháng 12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VỀ MỐI QUAN HỆ CÔNG TÁC GIỮA THỦ TRƯỞNG CƠ QUAN VÀ BAN CHẤP HÀNHCÔNG ĐOÀN CƠ QUAN TỔNG LIÊN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TỔNG LIÊN ĐOÀN LAO ĐỘNG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đoàn và Điềulệ Công đoàn Việt Nam;</w:t>
      </w:r>
      <w:r>
        <w:rPr>
          <w:i/>
        </w:rPr>
        <w:br/>
      </w:r>
      <w:r>
        <w:rPr>
          <w:i/>
        </w:rPr>
        <w:t xml:space="preserve">Căn cứ quyết định số 1322/QĐ- TLĐ, ngày 07/8/2002 của Đoàn Chủ tịch Tổng Liên đoànLao động Việt Nam về việc ban hành Quy định chức năng, nhiệm vụ, cơ cấu tổ chứcbộ máy cơ quan Tổng Liên đoàn;</w:t>
      </w:r>
      <w:r>
        <w:rPr>
          <w:i/>
        </w:rPr>
        <w:br/>
      </w:r>
      <w:r>
        <w:rPr>
          <w:i/>
        </w:rPr>
        <w:t xml:space="preserve">Sau khi thống nhất với Ban chấp hành Công đoàn cơ quan Tổng Liên đoàn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về mối quan hệ công tác giữa Thủ trưởng cơ quan và Banchấp hành Công đoàn cơ quan Tổng Liên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Văn phòng, cácban, đơn vị thuộc cơ quan Tổng Liên đoàn chịu trách nhiệm thực hiện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Như điều 3;</w:t>
            </w:r>
            <w:r>
              <w:rPr/>
              <w:br/>
            </w:r>
            <w:r>
              <w:t xml:space="preserve">- Thường trực ĐCT</w:t>
            </w:r>
            <w:r>
              <w:rPr/>
              <w:br/>
            </w:r>
            <w:r>
              <w:t xml:space="preserve">- Đảng uỷ, Công đoàn, </w:t>
            </w:r>
            <w:r>
              <w:rPr/>
              <w:br/>
            </w:r>
            <w:r>
              <w:t xml:space="preserve">Đoàn Thanh niên CQ</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PHÓ CHỦ TỊCH THƯỜNG TRỰC TLĐ </w:t>
            </w:r>
            <w:r>
              <w:rPr>
                <w:b/>
              </w:rPr>
              <w:br/>
            </w:r>
            <w:r>
              <w:rPr>
                <w:b/>
              </w:rPr>
              <w:t xml:space="preserve">THỦ TRƯỞNG CƠ QUAN</w:t>
            </w:r>
            <w:r>
              <w:rPr>
                <w:b/>
              </w:rPr>
              <w:br/>
            </w:r>
            <w:r>
              <w:rPr>
                <w:b/>
              </w:rPr>
              <w:br/>
            </w:r>
            <w:r>
              <w:rPr>
                <w:b/>
              </w:rPr>
              <w:br/>
            </w:r>
            <w:r>
              <w:rPr>
                <w:b/>
              </w:rPr>
              <w:br/>
            </w:r>
            <w:r>
              <w:rPr>
                <w:b/>
              </w:rPr>
              <w:br/>
            </w:r>
            <w:r>
              <w:rPr>
                <w:b/>
              </w:rPr>
              <w:t xml:space="preserve">Nguyễn Hòa Bình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VỀMỐI QUAN HỆ CÔNG TÁC GIỮA THỦ TRƯỞNG CƠ QUAN VÀ BAN CHẤP HÀNH CÔNG ĐOÀN CƠ QUANTỔNG LIÊN ĐOÀN</w:t>
      </w:r>
      <w:r>
        <w:rPr/>
        <w:br/>
      </w:r>
      <w:r>
        <w:rPr>
          <w:i/>
        </w:rPr>
        <w:t xml:space="preserve">(Ban hành kèm theo Quyết định số 1683 /QĐ-TLĐ, ngày 31 tháng 12 năm 2007 củaThủ trưởng cơ quan Tổng Liên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Mục đích của Quychế.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cụ thể vềmối quan hệ công tác giữa Thủ trưởng cơ quan và Ban chấp hành Công đoàn cơ quanđể thực hiện chức năng, nhiệm vụ và quyền hạn của Thủ trưởng cơ quan, BCH Côngđoàn cơ quan Tổng Liên đoàn, nhằm phát huy vai trò của Công đoàn cơ quan TLĐtrong việc tham gia quản lý; chăm lo cải thiện đời sống vật chất, tinh thần củacán bộ, công chức và người lao động; tham gia kiểm tra, giám sát việc thực hiệncác chủ trương, chính sách của Đảng, pháp luật của Nhà nước, các quy định củaTổng Liên đoàn góp phần bảo đảm các quyền, lợi ích hợp pháp, chính đáng của cánbộ, công chức và người lao động; tổ chức, giáo dục, động viên cán bộ, công chứcvà người lao động tích cực phấn đấu hoàn thành nhiệm vụ, góp phần thực hiệnthắng lợi nhiệm vụ chính trị của cơ quan, xây dựng cơ quan vững mạnh.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Trách nhiệm củaBan chấp hành Công đoàn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Động viên cán bộ, côngchức và người lao động phát huy trí tuệ, lao động sáng tạo, chủ động trong côngtác tham mưu; đề xuất với Đoàn Chủ tịch, Thủ trưởng cơ quan những chủ trươngcông tác trong hệ thống Công đoàn toàn quốc; phấn đấu hoàn thành chương trìnhcông tác của ban, nhiệm vụ chính trị của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động cán bộ, công chức vàngười lao động nghiêm chỉnh thực hiện việc khoán chi hành chính, thực hành tiếtkiệm, chống lãng phí trong cơ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động cán bộ, công chức vàngười lao động chấp hành nghiên chỉnh nội quy, quy chế cơ quan, thực hiện vănhoá công sở, thực hiện các quy tắc ứng xử trong cơ quan, xây dựng nếp sống vănminh, gia đình văn hoá, xây dựng cơ quan văn hoá. Tổ chức các hoạt động vănhoá, thể thao, các hoạt động xã hội, từ thiện và thực hiện cuộc vận động xâydựng người cán bộ, công chức, viên chức “Trung thành - sáng tạo - tận tuỵ -gương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động phối hợp với Thủtrưởng cơ quan quản lý, thu chi quỹ đời sống; công khai việc thu, chi quỹ đờisống trước hội nghị cán bộ, công chức hàng năm. Đề xuất với Thủ trưởng cơ quanmức trợ cấp khó khăn cho cán bộ, công chức và người lao động trong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Thủ trưởng cơquan chỉ đạo và tổ chức cho cán bộ, công chức và người lao động học tập để nângcao trình độ chuyên môn, nghiệp vụ, nắm vững chủ trương, chính sách của Đảngvà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động tổ chức kiểm tra,giám sát việc thực hiện các chế độ, chính sách đối với cán bộ, công chứcvà người lao động; phát hiện và kiến nghị với Thủ trưởng cơ quan ngăn chặn vàxử lý kịp thời các hiện tượng tiêu cực, vi phạm Quy chế dân chủ, các hành vilãng phí, tham nhũng.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Thủ trưởng cơquan tổ chức triển khai thực hiện Quy chế dân chủ trong cơ quan; tổ chức hộinghị cán bộ, công chức hàng năm để đánh giá kết quả thực hiện chương trình côngtác và các mặt hoạt động khác của cơ quan, đánh giá tình hình thực hiện chủtrương, chính sách của Đảng, pháp luật của Nhà nước và các quy định của TLĐ,kết quả công tác nâng cao đời sống vật chất, tinh thần đối với cán bộ, côngchức và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đạo hoạt động Ban thanhtra nhân dân, cùng Ban thanh tra nhân dân giám sát việc giải quyết khiếu nại,tố cáo của đoàn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Phối hợp với Thủ trưởng cơquan, Ban liên lạc hưu trí cơ quan TLĐ chăm lo đời sống và phát huy vai trò cánbộ hưu trí cơ quan TLĐ.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Ban chấp hành mời Thủ trưởngcơ quan dự các kỳ họp của Ban chấp hành và các hội nghị bàn những nội dung cóliên quan đến quyền, lợi ích hợp pháp, chính đáng của cán bộ, công chức vàngười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Trách nhiệm củaThủ trưởng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chặt chẽ với Côngđoàn cơ quan trong việc tổ chức thực hiện Nghị quyết Hội nghị cán bộ, công chứccơ quan; thực hiện các khoản 4,5,7,9 trong Điều 2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 thuận lợi vềthời gian, phương tiện để Công đoàn thực hiện chức năng, nhiệm vụ của mình vànhững quy định tại Quy chế này; Hàng năm hỗ trợ thêm kinh phí cho Công đoàn cơquan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cho Công đoàn kếtquả giải quyết những kiến nghị của cán bộ, công chức và người lao động trong cơquan TLĐ.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Duyệt chi quỹ đời sống, quyếtđịnh trợ cấp khó khăn cho cán bộ, công chức và người lao động trong cơ quan TLĐ.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xây dựng kế hoạch vàthực hiện để nâng cao đời sống vật chất, tinh thần, cải thiện điều kiện làmviệc cho cán bộ, công chức và người lao động trong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Chủ tịch Côngđoàn tham gia các hoạt động của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Công đoàn cơ quanđược mời tham dự các cuộc họp giao ban cơ quan, hội nghị giao kế hoạch hàng nămcho các ban, đơn vị trực thuộc TLĐ và các cuộc họp khác có liên quan đến việctổ chức thực hiện chương trình công tác của cơ quan; được mời dự các buổi làmviệc giữa Thủ trưởng cơ quan với các ban, đơn vị trực thuộc về những nội dungliên quan đến quyền, lợi ích hợp pháp. chính đáng của cán bộ, công chức vàngười lao động ở các ban, đơn vị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mời tham gia là thànhviên chính thức của các Hội đồng do Thủ trưởng cơ quan quyết định thành lập đểgiải quyết những vấn đề thuộc chế độ, chính sách đối với cán bộ, công chức vàngười lao động như: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tuyển dụng cán bộ,công chức cơ quan TLĐ;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nâng ngạch, nâng bậclương trước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Hội đồng kỷ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tham gia ý kiến trongviệc điều động, bổ nhiệm, bổ nhiệm lại, từ chức, miễn nhiệm, đào tạo, đào tạolại, luân chuyển cán bộ cơ quan Tổng Liên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tham gia vào các chủtrương, giải pháp để thực hiện các Chỉ thị, Nghị quyết của Đảng, chính sách,pháp luật của Nhà nước liên quan đến công việc của cơ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Thủ trưởng cơquan đề ra các biện pháp giải quyết những vấn đề phát sinh trong cơ quan có tácđộng đến tâm tư, nguyện vọng, quyền và lợi ích hợp pháp, chính đáng của cán bộ,công chức, người lao động trong cơ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Điều khoản thihành.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Thủ trưởng cơ quan vàBan chấp hành Công đoàn cơ quan tổ chức cuộc họp để đánh giá kết quả thực hiệnquy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có hiệu lực từ ngàyký. Trong quá trình thực hiện, những điểm chưa phù hợp sẽ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PHÓ CHỦ TỊCH THƯỜNG TRỰC TLĐ </w:t>
            </w:r>
            <w:r>
              <w:rPr>
                <w:b/>
              </w:rPr>
              <w:br/>
            </w:r>
            <w:r>
              <w:rPr>
                <w:b/>
              </w:rPr>
              <w:t xml:space="preserve">THỦ TRƯỞNG CƠ QUAN</w:t>
            </w:r>
            <w:r>
              <w:rPr>
                <w:b/>
              </w:rPr>
              <w:br/>
            </w:r>
            <w:r>
              <w:rPr>
                <w:b/>
              </w:rPr>
              <w:br/>
            </w:r>
            <w:r>
              <w:rPr>
                <w:b/>
              </w:rPr>
              <w:br/>
            </w:r>
            <w:r>
              <w:rPr>
                <w:b/>
              </w:rPr>
              <w:br/>
            </w:r>
            <w:r>
              <w:rPr>
                <w:b/>
              </w:rPr>
              <w:br/>
            </w:r>
            <w:r>
              <w:rPr>
                <w:b/>
              </w:rPr>
              <w:t xml:space="preserve">Nguyễn Hòa Bình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2022-06-21T17:49:04Z</dcterms:created>
  <dcterms:modified xsi:type="dcterms:W3CDTF">2022-06-21T17:49:04Z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2022-06-21T17:49:04Z</dcterms:created>
  <dcterms:modified xsi:type="dcterms:W3CDTF">2022-06-21T17:49:04Z</dcterms:modified>
</cp:coreProperties>
</file>