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110/1997/NĐ-CP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11 năm 1997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bổ sung hệ số mức lương chức vụ quản lý và</w:t>
      </w:r>
      <w:r>
        <w:rPr>
          <w:b/>
          <w:i/>
        </w:rPr>
        <w:br/>
      </w:r>
      <w:r>
        <w:rPr>
          <w:b/>
          <w:i/>
        </w:rPr>
        <w:t xml:space="preserve">phụ cấp chức vụ lãnh đạo doanh nghiệp ban hành kèm theo Nghị định số 26/CP ngày 23/5/1993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 và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1.Bổ sung vào hạng I của Bảng lương chức vụ quản lý doanh nghiệp và Bảng phụ cấp chức vụ lãnh đạo doanh nghiệp ban hành kèm theo Nghị định số 26/CP ngày 23 tháng 5 năm 1993 của Chính phủ quy định tạm thời chế độ tiền lương mới trong các doanh nghiệp, các hệ số mức lương chức vụ quản lý và phụ cấp chức vụ lãnh đạo doanh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Hệ số mức lương chức vụ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Giám đốc: 6,34 - 6,72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Phó Giám đốc và kế toán trưởng: 5,72 - 6,03.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Hệ số phụ cấp chức vụ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Trưởng phòng và tương đương: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Phó phòng và tương đương: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2.Quy định tại Điều 1 của Nghị định này áp dụng đối với những người giữ chức vụ quản lý, lãnh đạo Tổng công ty được thành lập theo Quyết định số 90/TTg ngày 07 tháng 3 năm 1994 của Thủ tướng Chính phủ về việc tiếp tục sắp xếp doanh nghiệp Nhà nước, không đủ điều kiện xếp hạng đặc biệt theo quy định tại Quyết định số 185/TTg ngày 28 tháng 3 năm 1996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Bộ trưởng Bộ Lao động - Thương binh và Xã hội, Bộ trưởng Bộ Tài chính chịu trách nhiệm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Nghị định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10-1997-nd-cp-cua-chinh-phu---nd-bo-sung-he-so-muc-luong-chuc-vu-quan-ly-va-phu-cap-lanh-dao-doanh-nghiep-ban-hanh-kem-theo-nghi-dinh-so-26-cp-ngay-23-5-93.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2022-06-22T13:21:21Z</dcterms:created>
  <dcterms:modified xsi:type="dcterms:W3CDTF">2022-06-22T13:21:21Z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2022-06-22T13:21:21Z</dcterms:created>
  <dcterms:modified xsi:type="dcterms:W3CDTF">2022-06-22T13:21:21Z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2022-06-22T13:21:21Z</dcterms:created>
  <dcterms:modified xsi:type="dcterms:W3CDTF">2022-06-22T13:21:21Z</dcterms:modified>
</cp:coreProperties>
</file>