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02/2012/TT-BQP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điều của nghị định số </w:t>
      </w:r>
      <w:hyperlink r:id="rId4" w:history="1">
        <w:r>
          <w:rPr>
            <w:rStyle w:val="Hyperlink"/>
            <w:b/>
          </w:rPr>
          <w:t xml:space="preserve">89/2009/NĐ-CP </w:t>
        </w:r>
      </w:hyperlink>
      <w:r>
        <w:rPr>
          <w:b/>
        </w:rPr>
        <w:t xml:space="preserve"> ngày 19 tháng 10 năm 2009 của chính phủ về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89/2009/NĐ-CP ngày 19 tháng 10 năm 2009 của Chính phủ về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104/2008/NĐ-CP ngày 16 tháng 9 năm 2008 của Chính phủ Quy định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Quốc phòng hướng dẫn thực hiện khoản 2 Điều 6, Điều 7, Điều 8, Điều 14 và Điều 19 của Nghị định số 89/2009/NĐ-CP ngày 19 tháng 10 năm 2009 của Chính phủ về hoạt động đối ngoại biên phòng (sau đây viết gọn là Nghị định số 89/2009/NĐ-CP ),</w:t>
      </w:r>
      <w:r>
        <w:t xml:space="preserve">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hoạt động lễ tân; hình thức, biện pháp hoạt động; nội dung chi trong hoạt động đối ngoại biên phòng; trách nhiệm của Bộ đội Biên phòng và các cơ quan, đơn vị liên quan trong thực hiện công tác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Ủy ban nhân dân các cấp có đường biên giới trên đất liền và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Bộ đội Biên phòng tuyến biển hoạt động đối ngoại biên phòng áp dụng theo quy định tại Nghị định số 89/2009/NĐ-CP và hướng dẫn của Thông tư này.</w:t>
      </w:r>
    </w:p>
    <w:p>
      <w:pPr>
        <w:pStyle w:val="Normal(Web)"/>
        <w:divId w:val="6"/>
        <w:jc w:val="center"/>
        <w:rPr>
          <w:vanish w:val="0"/>
        </w:rPr>
      </w:pPr>
      <w:r>
        <w:rPr>
          <w:b/>
        </w:rPr>
        <w:t xml:space="preserve">Điều 3. Hoạt động lễ tân trong đối ngoại biên phòng </w:t>
      </w:r>
      <w:r>
        <w:t xml:space="preserve">(khoản 2 Điều 6 Nghị định số 89/2009/NĐ-CP)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Trang trí nơi hội đàm thực hiện theo Mẫu số 07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Phông, nền bố trí phù hợp với phòng tiếp đón.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đề trên phông, băng rôn khẩu hiệu được thể hiện song song bằng hai thứ tiếng (Ta và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Quốc kỳ nhỏ (Quốc kỳ hội đàm) đặt trên bàn, trước chỗ ngồi của Trưởng đoàn mỗi bên và cùng phía Quốc kỳ to (cỡ 1,2 m - 1,8 m) của mỗi nước treo trên phông chính, hoặc có thể dựng ở phía đầu bàn sát phông, nếu nhìn từ ngoài vào, Quốc kỳ chủ nhà bên phải, Quốc kỳ khách bên trái, chỗ ngồi của mỗi bên theo phía vị trí đặt Quốc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Bố trí bàn tiếp khách có trải khăn, đặt hoa ở giữa.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Trên bàn hội đàm có đặt nước suối, trái cây; nếu dùng nước trà (kể cả trà đen) phải dùng cốc bằng sứ.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ngồi trong hoạt động đối ngoại thực hiện theo Mẫu số 08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Cách sắp xếp vị trí ngồi: Bàn hội đàm hoặc bàn làm việc của hai đoàn được xếp theo kiểu bàn dài, bàn ô-van, bàn bầu dục hoặc bàn chữ u. Sắp xếp mỗi đoàn ngồi một phía. Trưởng đoàn của mỗi bên ngồi giữa, bên phải Trưởng đoàn là người số hai, bên phải số hai là số bốn, bên trái Trưởng đoàn là phiên dịch (phiên dịch không xếp số), bên trái phiên dịch là số ba bên trái số ba là số năm và tiếp đến xếp theo thứ tự bên phải rồi bên trái cho đến hết (theo danh sách hội đàm).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bàn hội đàm hoặc bàn làm việc đặt biển tên theo số thứ tự đã sắp xếp để các đại biểu ngồi đúng vị trí của mình (biển tên ghi rõ cấp bậc, họ tên, chức vụ; một mặt viết bằng tiếng Việt, một mặt viết bằng tiếng nước Bạn và khi đặt biển tên mặt tiếng Việt quay về phía Ta, tiếng nước bạn quay về phía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ký kết: Sau hội đàm, những người dự lễ ký của hai bên đứng hàng ngang phía sau người ký, theo thứ tự cấp bậc kể từ giữa ra; những người ký ngồi cùng một phía; kê bàn, trên bàn đặt hoa và Quốc kỳ nhỏ của mỗi nước, có bút ký, giấy thử bút. Sau lễ ký có chúc rượu, có thể quay phim, chụp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Vị trí ngồi chiêu đãi: Sắp xếp chỗ ngồi phải tương xứng với cương vị của khách. Chỗ ngồi có biển tên; việc xếp chỗ ngồi tùy thuộc hình dáng bàn tiệc, tuy nhiên cần tuân thủ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cấp bậc của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hai đại biểu cùng cấp thì ưu tiên người nhiều tuổi hơn và nữ rồi đến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trí xen kẽ đại biểu hai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trang phục: Khi hội đàm mặc tiểu lễ phục theo mùa; khi tham quan, chiêu đãi mặc thường phục (thể hiện lịch sự). Nếu tham gia các đoàn của địa phương hoặc các Bộ, ngành thì mặc theo quyết định của Trưởng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tục ký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đoàn hoặc người được ủy quyền ký văn bản của mỗi bên ngồi theo vị trí đã sắp xếp, Ta bên phải, Bạn bên trái; mỗi bên có một người trình ký, các thành viên đứng sau Trưởng đoàn bên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ký hai bên trao văn bản cho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Chụp ảnh lưu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Trao tặng phẩm: Sau khi ký kết văn bản hoặc sau khi chiêu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Tiễn đoàn Bạn: Trưởng đoàn Ta phát biểu và tiễn Bạn, thành phần tiễn Bạn và mặc trang phục như khi đón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có mời Bạn đi tham quan phải có kế hoạch được cấp có thẩm quyền phê duyệt và phải đảm bảo an toàn trong quá trình tham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Việc bố trí xe đưa, đón, bố trí nơi ăn, nghỉ cho đoàn Bạn thực hiện theo quy định của pháp luật về công tác lễ tân.</w:t>
      </w:r>
    </w:p>
    <w:p>
      <w:pPr>
        <w:pStyle w:val="Normal(Web)"/>
        <w:divId w:val="6"/>
        <w:jc w:val="center"/>
        <w:rPr>
          <w:vanish w:val="0"/>
        </w:rPr>
      </w:pPr>
      <w:r>
        <w:rPr>
          <w:b/>
        </w:rPr>
        <w:t xml:space="preserve">Điều 4. Hình thức hoạt động đối ngoại biên phòng</w:t>
      </w:r>
      <w:r>
        <w:t xml:space="preserve">(Điều 7 Nghị định số 89/2009/NĐ-CP)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hoạt động đối ngoại biên phòng bao gồm hội đàm trực tiếp hoặc thông qua thư mời, thư thông báo, thư phản kháng; khi thực hiện hoạt động đối ngoại biên phòng phải thực hiện theo quy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Bạn sang Ta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chuẩn bị trước khi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cấp trên trực tiếp về lý do mời Bạn hoặc do Bạn đề nghị sang Ta làm việc; nêu rõ mục đích, nội dung, chương trình, thành phần, thời gian, địa điểm và những vấn đề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tổ chức đón tiếp, chương trình, nội dung làm việc, dự kiến các vấn đề có thể nảy sinh và phương án giải quyết thông qua cấp ủy, chỉ huy và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cấp ủy, chính quyền địa phương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tài liệu, vật chất, phương tiện, phòng làm việc, nơi ăn, nghỉ, nơi tiếp khách phù hợp với tính chất, mục đích buổi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chương trình kế hoạch, nội dung làm việc, mục đích buổi gặp, làm việc, người Chỉ huy chỉ đạo cơ quan giúp việc soạn thảo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đón Bạn tại vạch phân định đường biên giới cửa khẩu hoặc tại điểm qua lại trên biên giới và đưa Bạn về địa điểm hội đàm theo kế hoạch; địa điểm hội đàm có thể tại nhà khách quốc tế của đồn biên phòng cửa khẩu hoặc phòng tổ chức hội đàm do đơn vị dự kiến trong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nơi làm việc, Ta và Bạn tiến hành các thủ tục xã giao ban đầu, giới thiệu thành phần đoàn (quân nhân nếu mặc quân phục, khi được giới thiệu phải thực hiện động tác đứng chào tại chỗ, mặt quay về hướng Trưởng đoàn Bạn), chương trình, nội dung làm việc theo kế hoạch và nội dung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những nội dung phía Bạn phản kháng, nêu vấn đề không đúng sự thật hoặc chưa thể giải đáp kết luận ngay, không thuộc phạm vi, thẩm quyền thì phải bình tĩnh, khôn khéo, thận trọng dùng lý lẽ để thuyết phục hoặc trả lời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 và Bạn làm thủ tục thông qua và ký biên bản về nội dung kết quả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Ta và Bạn thống nhất các nội dung làm việc thì cùng ký biên bản; chưa thống nhất thì lập biên bản bảo lưu ý kiến của mỗi phía và cùng ký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Ta và Bạn không đạt được nội dung theo kế hoạch thì ghi biên bản đơn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tiễn Bạn về nước, trao quà lưu niệm, tặng phẩm: Thành phần và nghi thức theo Kế hoạch đã được cấp trên phê duyệt (quà lưu niệm hoặc tặng phẩm không được niêm phong hoặc bọc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thúc làm việc: Chỉ huy đơn vị chủ trì đón và các thành viên tham gia đón tiếp Bạn tổ chức họp rút kinh nghiệm đánh giá kết quả làm việc và báo cáo cấp trên trực tiếp; hoàn chỉnh hồ sơ lưu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 sang Bạn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nội dung, thành phần sang Bạn hội đàm báo cáo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thủ tục báo cáo xét duyệt nhân sự thực hiện theo nội dung khoản 1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bằng văn bản trả lời về lời mời của Bạn hoặc đề nghị của Ta sang Bạn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họp Đoàn phổ biến kế hoạch, chương trình nội dung, phương pháp làm việc, phân công trách nhiệm cho từng thành viên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làm việc với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các thủ tục ban đầu, giới thiệu thành phần Đoàn, phương pháp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nội dung theo văn bản đã chuẩn bị được cấp trên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làm việc phải bình tĩnh, khôn khéo, thận trọng; trường hợp không thống nhất được đề nghị ghi vào biên bản bảo lưu; đối với những vấn đề Bạn nêu ngoài nội dung, chương trình làm việc hoặc những vấn đề không thuộc phạm vi, quyền hạn thì Trưởng đoàn ghi nhận báo cáo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biên bản làm việc, trao quà lưu niệm, tặng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về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họp đoàn rút kinh nghiệm, đánh giá kết quả làm việc và báo cáo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hồ sơ lưu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đoàn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cán bộ của đồn hoặc của Bộ Chỉ huy Bộ đội biên phòng tỉnh, thành phố trực thuộc Trung ương </w:t>
      </w:r>
      <w:r>
        <w:rPr>
          <w:i/>
        </w:rPr>
        <w:t xml:space="preserve">(sau đây viết gọn là Bộ Chỉ huy Bộ đội biên phòng cấp tỉnh) </w:t>
      </w:r>
      <w:r>
        <w:t xml:space="preserve">được cử tham gia đoàn đàm phán của địa phương, nếu nội dung làm việc liên quan đến quản lý, bảo vệ an ninh, trật tự khu vực biên giới thì cán bộ được cử tham gia đoàn phải nắm vững nội dung chỉ đạo của cấp trên để làm tham mưu cho Trưởng đoàn về nội dung cần trao đổi, bảo đảm đúng chỉ đạo của cấp trên và nguyên tắc quan hệ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cấp trên trực tiếp kết quả đàm phán của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tục cử cán bộ ra nước ngoài công tác thực hiện theo quy định tại Điều 6 Thông tư này; kinh phí do địa phương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thủ tục gặp gỡ làm việc trên đường biên giới hoặc tại một địa điểm thích hợp; phối hợp tuần tra song phương thực hiện theo kế hoạch, nội dung hai bên đã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tự thủ tục và thẩm quyền đưa ra thư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tự thủ tục đưa ra thư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nước Bạn có các hoạt động quy định tại điểm b, khoản 2 Điều 7 Nghị định số 89/2009/NĐ-CP , tiến hành các bước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xác minh, thu thập chứng cứ và lập hồ sơ vụ việc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tính chất, mức độ vi phạm báo cáo và đề xuất xin ý kiến cấp trên về hình thức phản kháng (phản kháng trực tiếp hoặc qua thư phản kháng); đồng thời kèm theo dự thảo thư phản kháng để thông qua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được cấp trên thông qua thư phản kháng, giao nhiệm vụ cho sĩ quan liên lạc gửi thư phản kháng qua sĩ quan liên lạc của đồn hoặc trạm đối diện của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với cấp trên về thời gian gửi thư phản kháng, ý kiến của phía đối diện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quyền đưa ra thư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đồn biên phòng Việt Nam với cấp đồn hoặc trạm phía đối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xã biên giới Việt Nam với cấp xã biên giới phía đối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huyện, tỉnh biên giới Việt Nam với cấp huyện, tỉnh biên giới phía đối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Trình tự thủ tục, xét duyệt hồ sơ và thủ tục xuất cảnh, nhập cảnh cho cán bộ đi công tác ở nước ngoài thực hiện nhiệm vụ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xét duyệt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để Chỉ huy đơn vị cử cán bộ ra nước ngoài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công tác đối ngoại hàng năm và chỉ đạo của Bộ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Thỏa thuận giữa Bộ Chỉ huy Bộ đội Biên phòng cấp tỉnh với Chỉ huy lực lượng bảo vệ biên giới của nước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mời của Chỉ huy lực lượng bảo vệ biên giới, cơ quan hữu quan liên quan hoặc chính quyền cấp huyện, cấp tỉnh biên giới nước Bạn (có bản dịch ra tiếng Việt có chữ ký và ghi rõ họ, tên, cấp bậc, chức vụ người dịch và có dấu xác nhận của Chỉ huy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hoặc văn bản của Ủy ban nhân dân cấp tỉnh, cấp huyện về việc thành lập đoàn hoặc đề nghị cử cán bộ đi công tác ở nước Bạn có cán bộ Biên phòng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của Bộ Chỉ huy Bộ đội Biên phòng cấp tỉnh về việc cử cán bộ đi nước ngoài công tác thực hiện theo Mẫu số 01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mời của Chỉ huy lực lượng bảo vệ biên giới, cơ quan hữu quan liên quan hoặc chính quyền cấp huyện, tỉnh biên giới nước Bạn (có bản dịch ra tiếng Việt, có chữ ký và ghi rõ họ, tên, cấp bậc, chức vụ người dịch và có dấu xác nhận của Chỉ huy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Ủy ban nhân dân cấp tỉnh, cấp huyện về việc thành lập đoàn cán bộ đi công tác nước ngoài có cán bộ Biên phòng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cán bộ được cử đi công tác nước ngoài, yêu cầu ghi đầy đủ các nội dung theo thực hiện theo Mẫu số 02 - Mẫu DS-74 tại Phụ lục kèm theo Thông tư này và gửi kèm theo 02 ảnh mặc quân phục cỡ 4x6 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gửi báo cáo và hồ sơ về Bộ tham mưu thuộc Bộ Tư lệnh Bộ đội Biên phòng </w:t>
      </w:r>
      <w:r>
        <w:rPr>
          <w:i/>
        </w:rPr>
        <w:t xml:space="preserve">(sau đây viết gọn là Bộ Tham mưu) </w:t>
      </w:r>
      <w:r>
        <w:t xml:space="preserve">trước thời hạn đi công tác 07 ngày làm việc đối với cán bộ do Tư lệnh Bộ đội Biên phòng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03 ngày làm việc, kể từ khi nhận được báo cáo và hồ sơ của Bộ Chỉ huy Bộ đội Biên phòng cấp tỉnh, Bộ Tham mưu có trách nhiệm phối hợp, chỉ đạo các cơ quan chức năng thẩm định và làm thủ tục theo quy định trình Tư lệnh Bộ đội Biên phòng ký quyết định hoặc báo cáo trình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gấp, đơn vị báo cáo bằng điện về Bộ Tư lệnh Bộ đội Biên phòng để xem xét, giải quyết, sau đó hoàn chỉnh hồ sơ, thủ tục gửi về Bộ Tham mưu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cán bộ đi nước ngoài học tập, dự hội thảo, làm chuyên gia, thăm và giải quyết việc riêng thực hiện theo Quy chế Tổ chức, quản lý và phối hợp công tác đối ngoại quân sự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xuất cảnh,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Bạn sang Ta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làm việc tại đồn (cấp đồn và tương đương) đề nghị Bạn gửi danh sách các thành viên trong đoàn (ghi rõ họ tên, cấp bậc, chức vụ, đơn vị, chức vụ trong đoàn) để làm căn cứ đối chiếu danh sách các thành viên trong đoàn và kiểm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tổ chức cho Bạn tham quan ở địa bàn thị xã, thị trấn biên giới, Chỉ huy đơn vị cấp tỉnh chủ trì liên hệ thống nhất với Cơ quan quản lý xuất nhập cảnh Công an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Bạn sang hội đàm trong phạm vi huyện, tỉnh (cấp tỉnh, cấp huyện) phải có giấy thông hành biên giới hoặc hộ chiếu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Ta sang Bạn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làm việc tại các đồn, trạm cửa khẩu thì gửi danh sách của đoàn cho Bạn (ghi rõ họ tên, cấp bậc, chức vụ, đơn vị, chức vụ trong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làm việc tại khu vực nội địa (tỉnh, huyện) phải có giấy thông hành hoặc hộ chiếu theo quy định.</w:t>
      </w:r>
    </w:p>
    <w:p>
      <w:pPr>
        <w:pStyle w:val="Normal(Web)"/>
        <w:divId w:val="6"/>
        <w:jc w:val="center"/>
        <w:rPr>
          <w:vanish w:val="0"/>
        </w:rPr>
      </w:pPr>
      <w:r>
        <w:rPr>
          <w:b/>
        </w:rPr>
        <w:t xml:space="preserve">Điều 6. Biện pháp hoạt động đối ngoại biên phòng</w:t>
      </w:r>
      <w:r>
        <w:t xml:space="preserve">(Điều 8 Nghị định số 89/2009/NĐ-CP)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hoạt động đối ngoại biên phòng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huy trưởng Biên phòng cấp tỉnh xây dựng kế hoạch hoạt động đối ngoại biên phòng hàng năm báo cáo Bộ Tư lệnh Bộ đội Biên phòng phê duyệt (Bộ Tham mưu thẩm định) trước ngày 10 tháng 9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 trưởng đồn biên phòng xây dựng kế hoạch bảo vệ biên giới hàng năm phải xác định nội dung hoạt động đối ngoại biên phòng của đồn báo cáo Chỉ huy trưởng Biên phòng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kế hoạch hoạt động đối ngoại biên phòng hàng năm của Chỉ huy trưởng Bộ chỉ huy Bộ đội Biên phòng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xây dựng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số lần làm việc (Ta sang Bạn, Bạn sang Ta);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phương pháp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(theo quý), địa điểm, thành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tổ chức từng lần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tổ chức gặp, làm việc được xây dựng cho từng lần thực hiện và báo cáo Tư lệnh Bộ đội Biên phòng phê duyệt (đối với cấp tỉnh) cần xác định rõ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yêu cầu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phương pháp tổ chức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thành phần, địa điểm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phương tiện và phân công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đảm bảo an toàn khi gặp,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chuẩn bị, nội dung làm việc phải chặt chẽ, báo cáo cấp trên trực tiếp để thông qua. Ngoài nội dung văn bản chuẩn bị trước, cần dự kiến những vấn đề Bạn có thể nêu ra trong khi gặp, làm việc và hướng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quan hệ tiếp xúc, làm việc với Bạn phải thực hiện đúng nội dung được phê duyệt; phát biểu, trao đổi trong khi làm việc do Trưởng đoàn thực hiện, ý kiến của các thành viên phản ánh tập trung thống nhất qua Trưởng đoàn (trừ trường hợp Trưởng đoàn ủy quyền hoặc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 chịu trách nhiệm quản lý mọi hoạt động của Đoàn (công tác bảo vệ nội bộ, chế độ bảo mật, báo cáo, quan hệ tiếp xúc, lễ tiết tác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trao đổi làm việc giữa hai bên phải được ghi đầy đủ, chi tiết vào biên bản song phương hoặc đơn phương thực hiện theo Mẫu số 06 tại Phụ lục kèm theo Thông tư này, nếu biên bản song phương phải lập thành hai bản bằng tiếng Việt và tiếng nước Bạn, có chữ ký của hai Trưởng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Hiệp định về quy chế biên giới, Chỉ huy trưởng Bộ chỉ huy Bộ đội Biên phòng cấp tỉnh chủ động quan hệ với lực lượng bảo vệ biên giới, chính quyền địa phương của Bạn thống nhất quy chế phối hợp thực hiện công tác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kỳ hàng năm lực lượng bảo vệ biên giới cấp tỉnh hai bên gặp nhau 06 tháng một lần, 03 tháng các đồn biên phòng hai bên gặp nhau một lần. Địa điểm được tổ chức theo hình thức luân phiên. Khi có tình huống đột xuất xảy ra liên quan đến an ninh, trật tự trên biên giới, hai bên gặp gỡ thống nhất biện pháp, phối hợp giải quyết. Những nơi phía Bạn không bố trí lực lượng bảo vệ biên giới, đồn biên phòng quan hệ với chính quyền xã hoặc bản biên giới của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các biện pháp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khi làm việc với Bạn nếu có những vấn đề phát sinh ngoài phạm vi nội dung đã thông báo cho Bạn hoặc những vấn đề vượt quá thẩm quyền thì Trưởng đoàn ghi nhận, báo cáo cấp trên xin ý kiến chỉ đạo; nếu Bạn từ chối hoặc phủ nhận nội dung ta nêu ra thì ghi vào biên bản làm việc để bảo lưu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quan hệ với lực lượng bảo vệ biên giới, chính quyền địa phương của Bạn; Chỉ huy trưởng Bộ chỉ huy Bộ đội Biên phòng cấp tỉnh, Đồn trưởng đồn biên phòng căn cứ tình hình thực tế ở biên giới vận dụng hình thức, phương pháp đối ngoại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 vụ việc có liên quan đến chủ quyền, an ninh biên giới quốc gia thì Chỉ huy trưởng Bộ chỉ huy Bộ đội Biên phòng cấp tỉnh, Đồn trưởng đồn biên phòng chủ trì thực hiện, gặp gỡ thông báo, trao đổi hoặc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vụ việc liên quan đến quan hệ dân sự xảy ra ở khu vực biên giới thì Chỉ huy trưởng Bộ chỉ huy Bộ đội Biên phòng cấp tỉnh, Đồn trưởng đồn biên phòng phối hợp với các cơ quan chức năng tham mưu cho chính quyền địa phương chủ trì thực hiện thông báo, gặp gỡ, trao đổi hoặc phản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thăm xã giao chức mừng nhân ngày lễ, tết; chia buồn khi có quốc tang, thiên tai, hỏa hoạn và các hoạt động khác thì chỉ huy đơn vị căn cứ tình hình thực tế giao nhiệm vụ và cử cán bộ thực hiện cho phù hợp.</w:t>
      </w:r>
    </w:p>
    <w:p>
      <w:pPr>
        <w:pStyle w:val="Normal(Web)"/>
        <w:divId w:val="6"/>
        <w:jc w:val="center"/>
        <w:rPr>
          <w:vanish w:val="0"/>
        </w:rPr>
      </w:pPr>
      <w:r>
        <w:rPr>
          <w:b/>
        </w:rPr>
        <w:t xml:space="preserve">Điều 7. Trách nhiệm của Bộ đội Biên phòng trong hoạt động đối ngoại biên phòng </w:t>
      </w:r>
      <w:r>
        <w:t xml:space="preserve">(Điều 14 Nghị định số 89/2009/NĐ-CP)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Quân ủy Trung ương, Bộ trưởng Bộ Quốc phòng về chủ trương, định hướng công tác đối ngoại biên phòng và tổ chức thực hiện các quyết định của Bộ trưởng Bộ Quốc phòng, hướng dẫn của Bộ Ngoại giao và các cơ quan liên quan đến hoạt động đối ngoại biên phòng để quản lý, bảo vệ chủ quyền an ninh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công tác đối ngoại biên phòng hàng năm báo cáo Bộ trưởng Bộ Quốc phòng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kế hoạch công tác đối ngoại biên phòng hàng năm của Chỉ huy trưởng Bộ chỉ huy Bộ đội Biên phòng cấp tỉnh và triển khai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tổ chức thực hiện các điều ước quốc tế về biên giới được ký kết và các thỏa thuận của cấp có thẩm quyền hai bên biên giới theo quy định của pháp luật và chức năng, nhiệm vụ của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đạo, hướng dẫn thực hiện công tác tuyên truyền, phổ biến giáo dục pháp luật về hoạt động đối ngoại biên phòng, xây dựng biên giới hòa bình, hữu nghị, hợp tác và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gia các đoàn đàm phán về biên giới, vùng biển của Nhà nước khi được chỉ định; ký các văn bản hợp tác về công tác biên phòng với lực lượng bảo vệ biên giới nước tiếp giáp và các nước có liên quan theo ủy nhiệm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Thăm và mời chỉ huy lực lượng bảo vệ biên giới nước tiếp giáp, các nước có liên quan đến thăm, làm việc với Bộ đội Biên phòng theo chỉ đạo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Ký quyết định và chịu trách nhiệm trước Bộ Quốc phòng về việc cử cán bộ thuộc quyền (trừ cán bộ cấp tướng) đi công tác ở các nước có chung đường biên giới để thực hiện hoạt động đối ngoại biên phòng theo quy định tại Điều 4 Nghị định số 89/2009/NĐ-CP và gửi quyết định về Bộ Quốc phòng, Cục Bảo vệ - An ninh/Tổng cục Chính trị, Cục Đối ngoại Bộ Quốc phòng, Cục 25/Tổng cục II (mỗi cơ quan 01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trưởng Bộ chỉ huy Bộ đội Biên phòng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Ban Thường vụ tỉnh ủy, Chủ tịch Ủy ban nhân dân tỉnh, Tư lệnh Bộ đội Biên phòng về thực hiện công tác đối ngoại biên phòng theo phân cấp của Chính phủ và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thực hiện công tác đối ngoại biên phòng hàng năm báo cáo Tư lệnh Bộ đội Biên phòng phê duyệt và tổ chức thực hiện. Chỉ định cán bộ tham gia các đoàn của địa phương theo chỉ đạo của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Đồn trưởng đồn biên phòng thực hiện quan hệ tiếp xúc theo định kỳ hoặc đột xuất để thông báo, trao đổi tình hình thực hiện Hiệp định về quy chế biên giới và phối hợp với các lực lượng liên quan trên địa bàn quản lý để đấu tranh, ngăn chặn các hành vi vi phạm quy chế khu vực biên giới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đoàn đàm phán của Ủy ban nhân dân cấp tỉnh giải quyết những vấn đề xảy ra trên biên giới có liên quan đến chủ quyền, an ninh, trật tự ở khu vực biên giới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Thăm, làm việc theo lời mời của Bạn; mời và tổ chức đón tiếp chỉ huy lực lượng bảo vệ biên giới cấp tương đương của Bạn sang Ta làm việc, thăm xã giao nhân ngày lễ, tết hoặc tham gia các hoạt động khác theo chỉ đạo của Tư lệnh Bộ đội Biên phòng thực hiện theo Mẫu số 03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Đồn trưởng đồn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Ban Thường vụ huyện ủy, Chủ tịch Ủy ban nhân dân huyện biên giới quan hệ với chính quyền cấp tương đương của nước tiếp giáp phối hợp giải quyết các vấn đề về an ninh, trật tự và các vấn đề về dân sự liên quan đến chính quyền địa phương hai bên biên giới theo thẩm quyền được quy định tại Hiệp định về quy chế biên giới và chỉ đạo của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Quan hệ với Chỉ huy đồn hoặc trạm của lực lượng bảo vệ biên giới nước tiếp giáp theo định kỳ hoặc đột xuất để phối hợp thực hiện Hiệp định về quy chế biên giới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Trao đổi tình hình vi phạm chủ quyền lãnh thổ, an ninh, trật tự liên quan đến hai bên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các thông báo của nước tiếp giáp và trao trả người vi phạm Hiệp định về quy chế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Phản kháng các hành vi vi phạm Hiệp định về quy chế biên giới thực hiện theo Mẫu số 05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việc hạn chế hoặc tạm dừng qua lại biên giới theo quy định của pháp luật thực hiện theo Mẫu số 04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tuần tra, kiểm soát, quản lý đường biên giới, mốc quốc giới; phối hợp đấu tranh phòng, chống các loại tội phạm, ngăn chặn các hoạt động khủng bố; tìm kiếm cứu hộ, cứu nạn, thiên tai, dịch bệnh; tuyên truyền, vận động quần chúng nhân dân hai bên biên giới chấp hành nghiêm quy định của Quy chế biên giới, để xây dựng biên giới hòa bình, hữu nghị và hợp tác và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Mời Bạn hoặc sang Bạn thăm xã giao chúc mừng nhân ngày lễ, tết; chia buồn khi có quốc tang, thiên tai, hỏa hoạn và các hoạt động khác theo chỉ đạo của Chỉ huy trưởng Bộ chỉ huy Bộ đội Biên phòng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đón tiếp chỉ huy lực lượng bảo vệ biên giới nước Bạn đến làm việc, thăm xã giao theo kế hoạch của cấp trên.</w:t>
      </w:r>
    </w:p>
    <w:p>
      <w:pPr>
        <w:pStyle w:val="Normal(Web)"/>
        <w:divId w:val="6"/>
        <w:jc w:val="center"/>
        <w:rPr>
          <w:vanish w:val="0"/>
        </w:rPr>
      </w:pPr>
      <w:r>
        <w:rPr>
          <w:b/>
        </w:rPr>
        <w:t xml:space="preserve">Điều 8. Nội dung chi hoạt động đối ngoại biên phòng</w:t>
      </w:r>
      <w:r>
        <w:t xml:space="preserve">(Điều 19 Nghị định số 89/2009/NĐ-CP)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Đoàn ra, Đoàn vào làm việc theo kế hoạch đối ngoại biên phòng,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Đoàn Ta sang Bạn, Đoàn Bạn sang ta theo chương trình, kế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tiếp xã giao trong các buổi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xây dựng, sửa chữa, nâng cấp cơ sở vật chất, mua sắm trang thiết bị kỹ thuật, phương tiện phục vụ hoạt động đối ngoại biên phòng,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nhà khách hoặc phòng hội đàm ở các đồn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trang thiết bị phục vụ cho hội đàm như loa đài, máy ghi âm, máy tính, phông, khẩu hiệu và các vật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Sửa chữa, nâng cấp, bảo dưỡng các trang thiết bị, phương tiện kỹ thuật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hội nghị, hội thảo, gồm: Hội nghị đàm phán, trao đổi thông tin, thông báo tình hình có liên quan đến quản lý, bảo vệ biên giới quốc gia, hội nghị sơ, tổng kết công tác đối ngoại biên phòng theo kế hoạch hàng năm hoặc hội thảo khoa học nội dung liên quan đến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Tặng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Tặng phẩm cho tập thể, cá nhân khi Bạn sang Ta;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Tặng phẩm cho tập thể, cá nhân khi Ta sang Bạn.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Đào tạo, tập huấn bồi dưỡng nghiệp vụ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bồi dưỡng do cơ quan gửi đi học theo kế hoạch hàng năm hoặc tập huấn nghiệp vụ do cơ quan Bộ Tư lệnh Bộ đội Biên phòng hoặc các Bộ, các sở, ban ngành cấp tỉnh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tác xây dựng hồ sơ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in ấn các biểu mẫu về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công tác quản lý, khai thác, sử dụng lưu trữ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các hoạt động đối ngoại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thăm viếng, chia buồn do thiên tai, hỏa hoạn;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đón tiếp, sang thăm nhân ngày lễ, tết, quốc khánh,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Mức chi cụ thể, việc lập dự toán, quản lý, sử dụng ngân sách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Kinh phí chi tiếp Bạn của Bộ Chỉ huy Bộ đội Biên phòng cấp tỉnh và các đồn, trạm Biên phòng được tính vào kinh phí nghiệp vụ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Thủ trưởng các cơ quan, đơn vị căn cứ vào dự toán ngân sách được cấp có thẩm quyền giao hàng năm và mức chi theo quy định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Ủy ban nhân dân các tỉnh, thành phố trực thuộc Trung ương chỉ đạo, hướng dẫn các cơ quan, đơn vị thuộc quyền thực hiện hoạt động đối ngoại biên phòng theo quy định tại Nghị định số </w:t>
      </w:r>
      <w:hyperlink r:id="rId5" w:history="1">
        <w:r>
          <w:rPr>
            <w:rStyle w:val="Hyperlink"/>
          </w:rPr>
          <w:t xml:space="preserve">89/2006/NĐ-CP </w:t>
        </w:r>
      </w:hyperlink>
      <w:r>
        <w:t xml:space="preserve">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Tổng tham mưu, Tổng cục Chính trị chỉ đạo, Cục Đối ngoại hướng dẫn Bộ đội Biên phòng thực hiện hoạt động đối ngoại biên phòng theo quy định tại Nghị định số 89/2009/NĐ-CP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Tài chính chủ trì, phối hợp với Bộ Tư lệnh Bộ đội Biên phòng và các cơ quan chức năng liên quan xây dựng, báo cáo trình Bộ Quốc phòng ban hành quy định chế độ chi trong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Bộ Chỉ huy Bộ đội Biên phòng cấp tỉnh thực hiện hoạt động đối ngoại biên phòng theo quy định của Nghị định số 89/2009/NĐ-CP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đôn đốc, kiểm tra, sơ kết công tác hoạt động đối ngoại biên phòng; báo cáo kết quả với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các đơn vị lập dự toán ngân sách bảo đảm cho hoạt động đối ngoại biên phòng, nội dung chi và quyết toán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45 ngày, kể từ ngày ký và thay thế Quyết định số 05/2003/QĐ-BQP ngày 15 tháng 01 năm 2003 của Bộ trưởng Bộ Quốc phòng quy định hoạt động đối ngoại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cơ quan thuộc Chính phủ, Chủ tịch Ủy ban nhân dân các cấp, Tư lệnh Bộ đội Biên phòng, chỉ huy các cơ quan, đơn vị liên quan có trách nhiệm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Quang Thanh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12-tt-bqp-cua-bo-quoc-phong---huong-dan-thuc-hien-mot-so-dieu-cua-nghi-dinh-so-89-2009-nd-cp---ngay-19-thang-10-nam-2009-cua-chinh-phu-ve-hoat-dong-doi-ngoai-bien-phong.aspx" TargetMode="External" /><Relationship Id="rId4" Type="http://schemas.openxmlformats.org/officeDocument/2006/relationships/hyperlink" Target="/nghi-dinh-so-89-2009-nd-cp-cua-chinh-phu---ve-hoat-dong-doi-ngoai-bien-phong.aspx" TargetMode="External" /><Relationship Id="rId5" Type="http://schemas.openxmlformats.org/officeDocument/2006/relationships/hyperlink" Target="/nghi-dinh-so-89-2006-nd-cp-ve-nhan-hang-ho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2022-06-22T01:38:16Z</dcterms:created>
  <dcterms:modified xsi:type="dcterms:W3CDTF">2022-06-22T01:38:16Z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2022-06-22T01:38:16Z</dcterms:created>
  <dcterms:modified xsi:type="dcterms:W3CDTF">2022-06-22T01:38:16Z</dcterms:modified>
</cp:coreProperties>
</file>