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THÀNH PHỐ ĐÀ NẴNG</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Nẵng, ngày 05 tháng 10 năm 2012</w:t>
            </w:r>
          </w:p>
        </w:tc>
      </w:tr>
    </w:tbl>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TĂNG CƯỜNG CÔNG TÁC QUẢN LÝ CƯ TRÚ TRÊNĐỊA BÀN THÀNH PHỐ ĐÀ NẴNG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hơn 5 năm thựchiện Luật Cư trú và các văn bản hướng dẫn thi hành của Luật Cư trú trên địa bànthành phố đã phát huy tác dụng, tạo điều kiện thuận lợi để nhân dân thực hiệncác quyền tự do dân chủ theo quy định của pháp luật, đồng thời giúp các cơ quannhà nước thực hiện tốt công tác quản lý nhà nước về cư trú. Tuy nhiên, trongquá trình thực hiện đã nảy sinh nhiều vấn đề bất cập, công tác đăng ký và quảnlý cư trú chưa được các cấp, các ngành thực hiện nghiêm túc và thường xuyên;nhiều người từ các địa phương khác đến </w:t>
      </w:r>
      <w:r>
        <w:t xml:space="preserve">sinh sống, làm việc, học tập tạithành phố Đà Nẵng nhưng không thực hiện việc khai báo, đăng ký cư trú theo quyđịnh, bên cạnh đó, việc quy hoạch, mở rộng, chỉnh trang để phát triển đô thịdẫn đến việc thay đổi nơi ở của một bộ phận dân cư ảnh hưởng nhiều đến công tácquản lý dân cư trên địa bàn đã và đang làm phát sinh nhiều yếu tố phức tạp liênquan đến an ninh, trật tự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tăng cường hơn nữa hiệu lực, hiệu quả quản lýnhà nước đối với công tác quản lý cư trú, góp phần xây dựng nếp sống văn hóa,văn minh đô thị, ổn định về chính trị, giữ vững trật tự an toàn xã hội, Chủtịch Ủy ban nhân dân thành phố 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Hội đồng Phối hợp công tác, phổ biến, giáodục pháp luật của thành phố và quận -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tuyên truyền Luật Cư trú, </w:t>
      </w:r>
      <w:r>
        <w:t xml:space="preserve">Nghị định số </w:t>
      </w:r>
      <w:hyperlink r:id="rId3" w:history="1">
        <w:r>
          <w:rPr>
            <w:rStyle w:val="Hyperlink"/>
          </w:rPr>
          <w:t xml:space="preserve">107/2007/NĐ-CP </w:t>
        </w:r>
      </w:hyperlink>
      <w:r>
        <w:t xml:space="preserve"> ngày 25/6/2007 quy định chitiết và hướng dẫn thi hành một số điều của Luật Cư trú; Nghị định số 56/2010/NĐ-CP ngày 24/5/2010 sửa đổi, bổ sung một số điều của Nghị định số 107/2007/NĐ-CP ngày25/6/2007 và Thông tư số 52/2010/TT-BCA ngày 30/11/2010 của Bộ Công an</w:t>
      </w:r>
      <w:r>
        <w:t xml:space="preserve"> chocác ngành, các cấp và nhân dân thành phố thông suốt và thống nhất thực hiệntheo đúng quy định của pháp luật về cư trú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công tác kiểm tra, hướng dẫn đăngký, quản lý cư trú, đảm bảo quản lý chặt chẽ về hộ, khẩu; thực hiện tốt </w:t>
      </w:r>
      <w:r>
        <w:t xml:space="preserve">công tác quản lý đăng ký tạm trú, tạm vắng; t</w:t>
      </w:r>
      <w:r>
        <w:t xml:space="preserve">iến hànhrà soát, phân loại, thống kê, lập danh sách </w:t>
      </w:r>
      <w:r>
        <w:t xml:space="preserve">đối vớicác trường hợp tạm trú, tạm vắng </w:t>
      </w:r>
      <w:r>
        <w:t xml:space="preserve">ở địa bàn dân cư, nhất là tại các khuchung cư, ký túc xá; phối hợp với cơ quan, đơn vị quản lý khu chung cư, ký túcxá để có biện pháp quản lý chặt chẽ người đang cư trú tại khu chung cư, ký túcxá; kịp thời phát hiện, xử lý nghiêm minh các hành vi vi phạm pháp luật về cưtrú theo quy định của Luật Cư trú, </w:t>
      </w:r>
      <w:r>
        <w:t xml:space="preserve">Nghị định số </w:t>
      </w:r>
      <w:hyperlink r:id="rId4" w:history="1">
        <w:r>
          <w:rPr>
            <w:rStyle w:val="Hyperlink"/>
          </w:rPr>
          <w:t xml:space="preserve">73/2010/NĐ-CP </w:t>
        </w:r>
      </w:hyperlink>
      <w:r>
        <w:t xml:space="preserve"> ngày 12/7/2010 quy định xử phạt vi phạm hành chính trong lĩnh vực an ninh vàtrật tự, an toàn xã hội;</w:t>
      </w:r>
      <w:r>
        <w:t xml:space="preserve">Thông tư số 30/2007/TT-BCA-C11 ngày 12/12/2007của Bộ Công an và các văn bản pháp luật khác có liên quan, góp phần phòng chốngtội phạm và các hành vi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người nước ngoài, người Việt Nam địnhcư ở nước ngoài đang sinh sống, làm việc, cư trú trên địa bàn thành phố: Côngan thành phố chủ động nắm số lượng, thành phần, quốc tịch, mục đích của họ đếnViệt Nam, qua đó thống kê, phân loại để quản lý cư trú, hướng dẫn thực hiện đầyđủ các thủ tục quy định của pháp luật. Kịp thời,phát hiện và xử lýnhững trường hợp nhập, xuất cảnh, cư trú bất hợp pháp, các hoạt động xâm phạman ninh quốc gia và trật tự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Công an các quận, huyện củng cố tăngcường biên chế cán bộ đảm bảo đáp ứng yêu cầu vừa giải quyết nghiệp vụ chuyênmôn tại địa điểm 1 cửa liên thông và tại Công an các quận,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thu thập lưu trữ, xử lý, bảo vệ dữliệu phục vụ công tác quản lý Nhà nước về cư trú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Hội đồng phối hợp công tác, phổbiến, giáo dục pháp luật của thành phố có kế hoạch tổ chức tuyên truyền các quyđịnh của pháp luật về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Công an thành phố kiểm tra, ràsoát văn bản do Uỷ ban nhân dân thành phố ban hành liên quan đến quy định vềđăng ký, quản lý cư trú trên cơ sở đó đề xuất sửa đổi, bổ sung đảm bảo phù hợpvới yêu cầu quản lý trến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Đà Nẵng, Đài phát thanh - Truyền hình ĐàNẵng, Báo Công an Đà Nẵng: Thực hiện tốt công tác tuyên truyền các quy định củapháp luật về cư trú theo kế hoạch của Hội đồng phối hợp công tác, phổ biến,giáo dục pháp luật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Sở Thông tin và Truyền thông: </w:t>
      </w:r>
      <w:r>
        <w:t xml:space="preserve">Phối hợpvới Công an thành phố xây dựng phần mềm cơ sở dữ liệu dân cư để thuận lợi choviệc đáp ứng nhu cầu của nhân dân, đáp ứng được công tác cải cách hành chínhtheo Quyết định số 2468/QĐ-UBND ngày 30/3/2011 của UBND thành phố Đà Nẵng vềviệc tiếp nhận và trả hồ sơ thủ tục hành chính về đăng ký hộ khẩu và cấp, phátCMND theo cơ chế “một cửa hiện đại” tại trung tâm hành chính quận,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Công an thành phố nghiêncứu đề xuất cấp có thẩm quyền sửa đổi, bổ sung về mức thu lệ phí đăng ký, quảnlý cư trú và tổ chức thực hiện thu, sử dụng lệ phí đăng ký, quản lý cư trú theoquy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Công an thành phố dựtoán, đề xuất UBND thành phố bố trí kinh phí, trang bị phương tiện phục vụ choviệc đăng ký, quản lý cư trú; kinh phí cho hoạt động thu thập lưu trữ, xử lý,bảo vệ dữ liệu phục vụ công tác quản lý Nhà nước về cư trú trên địa bàn thànhphố.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Sở, ban, ngành, đoàn thể: Thường xuyêntuyên truyền, phổ biến Luật Cư trú, các văn bản hướng dẫn thi hành Luật cư trúcho cán bộ, công nhân viên chức, thành viên, hội viên của cơ quan, đơn vị mìnhbiết thực hiện đồng thời kiểm tra, đôn đốc việc thực hiện các quy định về đăngký, quản lý cư trú trong cơ quan, đơn vị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Uỷ ban nhân dân các quận,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Hội đồng phối hợp công tác, phổ biến,giáo dục pháp luật của quận, huyện có kế hoạch tổ chức tuyên truyền các quyđịnh của pháp luật về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Công an các quận, huyện, UBND các phường,xã, lực lượng bảo vệ dân phố, tổ dân phố, ban nhân dân thôn tham gia cùng Cảnhsát khu vực, công an phụ trách xã về ANTT, công an xã tăng cường công tác kiểmtra, đôn đốc theo dõi việc thực hiện đăng ký, quản lý cư trú, quản lý nhập cưtrên địa bàn quản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Chủ tịch UBND các phường, xã tăngcường công tác tuyên truyền, giáo dục pháp luật về cư trú; Tăng cường công táckiểm tra xử lý vi phạm pháp luật về cư trú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được Chỉ thị này, yêu cầu Thủ trưởng các cơquan chuyên môn thuộc UBND thành phố, Chủ tịch UBND các quận, huyện, các cơ quan,đơn vị, cá nhân có liên quan nghiêm túc triển khai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Văn Hữu Chiến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7-2007-nd-cp-huong-dan-luat-cu-tru.aspx" TargetMode="External" /><Relationship Id="rId4" Type="http://schemas.openxmlformats.org/officeDocument/2006/relationships/hyperlink" Target="/nghi-dinh-so-73-2010-nd-cp-quy-dinh-ve-xu-phat-vi-pham-hanh-chinh-trong-linh-vuc-an-ninh-va-trat-tu-an-toan-xa-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2022-06-21T07:25:13Z</dcterms:created>
  <dcterms:modified xsi:type="dcterms:W3CDTF">2022-06-21T07:25:13Z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2022-06-21T07:25:13Z</dcterms:created>
  <dcterms:modified xsi:type="dcterms:W3CDTF">2022-06-21T07:25:13Z</dcterms:modified>
</cp:coreProperties>
</file>