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8332B0" w14:paraId="7DF911A8" w14:textId="77777777" w:rsidTr="008332B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6F754" w14:textId="77777777" w:rsidR="008332B0" w:rsidRDefault="008332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B2C8E" w14:textId="77777777" w:rsidR="008332B0" w:rsidRDefault="008332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332B0" w14:paraId="4214A6C4" w14:textId="77777777" w:rsidTr="008332B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276493" w14:textId="77777777" w:rsidR="008332B0" w:rsidRDefault="008332B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115/2018/NĐ-CP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4A2FB3" w14:textId="77777777" w:rsidR="008332B0" w:rsidRDefault="008332B0">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04 tháng 9 năm 2018</w:t>
            </w:r>
          </w:p>
        </w:tc>
      </w:tr>
    </w:tbl>
    <w:p w14:paraId="2D4E84A5" w14:textId="77777777" w:rsidR="008332B0" w:rsidRDefault="008332B0" w:rsidP="008332B0">
      <w:pPr>
        <w:pStyle w:val="NormalWeb"/>
        <w:spacing w:after="90" w:afterAutospacing="0" w:line="345" w:lineRule="atLeast"/>
        <w:jc w:val="center"/>
        <w:rPr>
          <w:rFonts w:ascii="Arial" w:hAnsi="Arial" w:cs="Arial"/>
          <w:color w:val="000000"/>
          <w:sz w:val="21"/>
          <w:szCs w:val="21"/>
        </w:rPr>
      </w:pPr>
    </w:p>
    <w:p w14:paraId="384386CF" w14:textId="77777777" w:rsidR="008332B0" w:rsidRDefault="008332B0" w:rsidP="008332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11977703" w14:textId="77777777" w:rsidR="008332B0" w:rsidRDefault="008332B0" w:rsidP="008332B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XỬ PHẠT VI PHẠM HÀNH CHÍNH VỀ AN TOÀN THỰC PHẨM</w:t>
      </w:r>
    </w:p>
    <w:p w14:paraId="7ABD7053"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4"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508B0FD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xử lý vi phạm hành chính</w:t>
        </w:r>
      </w:hyperlink>
      <w:r>
        <w:rPr>
          <w:rStyle w:val="Emphasis"/>
          <w:rFonts w:ascii="Arial" w:hAnsi="Arial" w:cs="Arial"/>
          <w:color w:val="000000"/>
          <w:sz w:val="21"/>
          <w:szCs w:val="21"/>
        </w:rPr>
        <w:t> ngày 20 tháng 6 năm 2012;</w:t>
      </w:r>
    </w:p>
    <w:p w14:paraId="01ECB143"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an toàn thực phẩm</w:t>
        </w:r>
      </w:hyperlink>
      <w:r>
        <w:rPr>
          <w:rStyle w:val="Emphasis"/>
          <w:rFonts w:ascii="Arial" w:hAnsi="Arial" w:cs="Arial"/>
          <w:color w:val="000000"/>
          <w:sz w:val="21"/>
          <w:szCs w:val="21"/>
        </w:rPr>
        <w:t> ngày 17 tháng 6 năm 2010;</w:t>
      </w:r>
    </w:p>
    <w:p w14:paraId="7059033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Y tế;</w:t>
      </w:r>
    </w:p>
    <w:p w14:paraId="21DE72A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xử phạt vi phạm hành chính về an toàn thực phẩm.</w:t>
      </w:r>
    </w:p>
    <w:p w14:paraId="6DE1A804" w14:textId="77777777" w:rsidR="008332B0" w:rsidRDefault="008332B0" w:rsidP="008332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04F78D81" w14:textId="77777777" w:rsidR="008332B0" w:rsidRDefault="008332B0" w:rsidP="008332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27FC3EA5"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2FBFCF0"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quy định về hành vi vi phạm hành chính, hình thức xử phạt và mức phạt, biện pháp khắc phục hậu quả, thẩm quyền lập biên bản vi phạm hành chính và thẩm quyền xử phạt vi phạm hành chính về an toàn thực phẩm.</w:t>
      </w:r>
    </w:p>
    <w:p w14:paraId="6823311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 phạm hành chính về an toàn thực phẩm quy định tại Nghị định này bao gồm:</w:t>
      </w:r>
    </w:p>
    <w:p w14:paraId="29203300"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quy định về điều kiện bảo đảm an toàn đối với sản phẩm thực phẩm;</w:t>
      </w:r>
    </w:p>
    <w:p w14:paraId="53515E7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quy định về điều kiện bảo đảm an toàn thực phẩm trong sản xuất, kinh doanh, cung cấp thực phẩm;</w:t>
      </w:r>
    </w:p>
    <w:p w14:paraId="73A0EDE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 phạm quy định về điều kiện bảo đảm an toàn thực phẩm đối với thực phẩm nhập khẩu, xuất khẩu và vi phạm quy định khác về điều kiện bảo đảm an toàn thực phẩm trong sản xuất, kinh doanh, cung cấp thực phẩm;</w:t>
      </w:r>
    </w:p>
    <w:p w14:paraId="7FD4142D"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Vi phạm quy định về quảng cáo, thông tin, giáo dục, truyền thông về an toàn thực phẩm; kiểm nghiệm thực phẩm; phân tích nguy cơ, phòng ngừa, ngăn chặn và khắc phục sự cố về an toàn thực phẩm; truy xuất nguồn gốc, thu hồi và xử lý đối với thực phẩm không an toàn.</w:t>
      </w:r>
    </w:p>
    <w:p w14:paraId="0617116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hành vi vi phạm hành chính khác trong lĩnh vực liên quan đến an toàn thực phẩm không được quy định tại Nghị định này thì áp dụng quy định tại các nghị định khác của Chính phủ về xử phạt vi phạm hành chính trong lĩnh vực quản lý nhà nước có liên quan để xử phạt.</w:t>
      </w:r>
    </w:p>
    <w:p w14:paraId="3E02D35D"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Hình thức xử phạt, biện pháp khắc phục hậu quả</w:t>
      </w:r>
    </w:p>
    <w:p w14:paraId="0D736CC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mỗi hành vi vi phạm hành chính về an toàn thực phẩm, cá nhân, tổ chức vi phạm phải chịu hình thức xử phạt chính là phạt tiền.</w:t>
      </w:r>
    </w:p>
    <w:p w14:paraId="2021E265"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Tùy theo tính chất, mức độ vi phạm, cá nhân, tổ chức có hành vi vi phạm hành chính về an toàn thực phẩm còn có thể bị áp dụng một hoặc nhiều hình thức xử phạt bổ sung sau đây:</w:t>
      </w:r>
    </w:p>
    <w:p w14:paraId="4EF70213"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Tước quyền sử dụng Giấy chứng nhận cơ sở đủ điều kiện an toàn thực phẩm từ 01 tháng đến 06 tháng, Giấy tiếp nhận đăng ký bản công bố sản phẩm từ 01 tháng đến 24 tháng;</w:t>
      </w:r>
    </w:p>
    <w:p w14:paraId="7517746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hoạt động có thời hạn từ 01 tháng đến 12 tháng được thực hiện theo quy định tại khoản 2 Điều 25 của Luật xử lý vi phạm hành chính;</w:t>
      </w:r>
    </w:p>
    <w:p w14:paraId="1FD8B98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trong lĩnh vực an toàn thực phẩm.</w:t>
      </w:r>
    </w:p>
    <w:p w14:paraId="585164E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hình thức xử phạt chính, hình thức xử phạt bổ sung, tổ chức, cá nhân vi phạm hành chính còn có thể bị áp dụng một hoặc nhiều biện pháp khắc phục hậu quả sau đây:</w:t>
      </w:r>
    </w:p>
    <w:p w14:paraId="4598BFF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tái xuất thực phẩm, phụ gia thực phẩm, chất hỗ trợ chế biến thực phẩm, dụng cụ, vật liệu bao gói, chứa đựng tiếp xúc trực tiếp với thực phẩm;</w:t>
      </w:r>
    </w:p>
    <w:p w14:paraId="100A5775"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tiêu hủy thực phẩm, phụ gia thực phẩm, chất hỗ trợ chế biến thực phẩm, dụng cụ, vật liệu bao gói, chứa đựng tiếp xúc trực tiếp với thực phẩm, nguyên liệu, chất, hóa chất, kháng sinh, thuốc thú y, thuốc bảo vệ thực vật; tài liệu, ấn phẩm thông tin, giáo dục truyền thông về an toàn thực phẩm có nội dung vi phạm; tang vật vi phạm; lô hàng thủy sản không bảo đảm an toàn thực phẩm;</w:t>
      </w:r>
    </w:p>
    <w:p w14:paraId="77C9D15B"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cải chính thông tin sai sự thật hoặc gây nhầm lẫn;</w:t>
      </w:r>
    </w:p>
    <w:p w14:paraId="1471968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thu hồi thực phẩm, phụ gia thực phẩm, chất hỗ trợ chế biến thực phẩm, dụng cụ, vật liệu bao gói, chứa đựng tiếp xúc trực tiếp với thực phẩm vi phạm; tài liệu, ấn phẩm đã phát hành;</w:t>
      </w:r>
    </w:p>
    <w:p w14:paraId="64A9A13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Buộc thay đổi mục đích sử dụng hoặc tái chế thực phẩm, phụ gia thực phẩm, chất hỗ trợ chế biến thực phẩm, dụng cụ, vật liệu bao gói, chứa đựng tiếp xúc trực tiếp với thực phẩm vi phạm;</w:t>
      </w:r>
    </w:p>
    <w:p w14:paraId="5A9AE72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Buộc thu hồi bản tự công bố sản phẩm;</w:t>
      </w:r>
    </w:p>
    <w:p w14:paraId="03A31FD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Buộc tháo gỡ, tháo dỡ hoặc xóa quảng cáo vi phạm;</w:t>
      </w:r>
    </w:p>
    <w:p w14:paraId="2409059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Buộc chịu mọi chi phí cho việc xử lý ngộ độc thực phẩm, khám, điều trị người bị ngộ độc thực phẩm;</w:t>
      </w:r>
    </w:p>
    <w:p w14:paraId="0928828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Buộc ngừng việc sử dụng phương tiện vận chuyển;</w:t>
      </w:r>
    </w:p>
    <w:p w14:paraId="7224DEAB"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Buộc hủy bỏ kết quả kiểm nghiệm, Thông báo kết quả xác nhận thực phẩm đạt yêu cầu nhập khẩu;</w:t>
      </w:r>
    </w:p>
    <w:p w14:paraId="0B7F2D9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Buộc nộp lại số tiền bằng trị giá tang vật vi phạm trong trường hợp tang vật vi phạm không còn.</w:t>
      </w:r>
    </w:p>
    <w:p w14:paraId="29051A9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Quy định về mức phạt tiền tối đa, tổ chức bị xử phạt vi phạm hành chính</w:t>
      </w:r>
    </w:p>
    <w:p w14:paraId="43D96AF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phạt tiền tối đa đối với một hành vi vi phạm hành chính về an toàn thực phẩm là 100.000.000 đồng đối với cá nhân, 200.000.000 đồng đối với tổ chức, trừ các trường hợp quy định tại khoản 5 Điều 4; khoản 6 Điều 5; khoản 5 Điều 6; khoản 7 Điều 11; các khoản 1 và 9 Điều 22; khoản 6 Điều 26 Nghị định này.</w:t>
      </w:r>
    </w:p>
    <w:p w14:paraId="06EA7A3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phạt tiền quy định tại Chương II Nghị định này là mức phạt đối với cá nhân, trừ quy định tại khoản 5 Điều 4; khoản 6 Điều 5; khoản 5 Điều 6; khoản 7 Điều 11; Điều 18; Điều 19; các khoản 1 và 9 Điều 22; Điều 24; khoản 6 Điều 26 Nghị định này là mức phạt đối với tổ chức. Đối với cùng một hành vi vi phạm hành chính thì mức phạt tiền đối với tổ chức gấp 02 lần mức phạt tiền đối với cá nhân.</w:t>
      </w:r>
    </w:p>
    <w:p w14:paraId="6C5ECDE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quy định tại các khoản 1 và 2 Điều này gồm:</w:t>
      </w:r>
    </w:p>
    <w:p w14:paraId="0C0D9C1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kinh tế được thành lập theo quy định của Luật doanh nghiệp gồm: Doanh nghiệp tư nhân, công ty cổ phần, công ty trách nhiệm hữu hạn, công ty hợp danh và các đơn vị phụ thuộc doanh nghiệp (chi nhánh, văn phòng đại diện);</w:t>
      </w:r>
    </w:p>
    <w:p w14:paraId="0129E65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kinh tế được thành lập theo quy định của Luật hợp tác xã gồm: Hợp tác xã, liên hiệp hợp tác xã;</w:t>
      </w:r>
    </w:p>
    <w:p w14:paraId="3F77469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kinh tế được thành lập theo quy định của Luật đầu tư gồm: Nhà đầu tư trong nước, nhà đầu tư nước ngoài và tổ chức kinh tế có vốn đầu tư nước ngoài;</w:t>
      </w:r>
    </w:p>
    <w:p w14:paraId="5DDCE42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phòng đại diện, chi nhánh của thương nhân nước ngoài tại Việt Nam; văn phòng đại diện của tổ chức xúc tiến thương mại nước ngoài tại Việt Nam;</w:t>
      </w:r>
    </w:p>
    <w:p w14:paraId="7E299FC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xã hội, tổ chức chính trị xã hội, tổ chức xã hội nghề nghiệp;</w:t>
      </w:r>
    </w:p>
    <w:p w14:paraId="1DE39FE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đơn vị sự nghiệp công lập và các tổ chức khác theo quy định của pháp luật.</w:t>
      </w:r>
    </w:p>
    <w:p w14:paraId="407A88FB"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Cá nhân quy định tại các khoản 1 và 2 Điều này là các đối tượng không thuộc quy định tại khoản 3 Điều này.</w:t>
      </w:r>
    </w:p>
    <w:p w14:paraId="37E5EF22" w14:textId="77777777" w:rsidR="008332B0" w:rsidRDefault="008332B0" w:rsidP="008332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0B13BF0D" w14:textId="77777777" w:rsidR="008332B0" w:rsidRDefault="008332B0" w:rsidP="008332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HÀNH VI VI PHẠM HÀNH CHÍNH, HÌNH THỨC XỬ PHẠT, MỨC PHẠT VÀ BIỆN PHÁP KHẮC PHỤC HẬU QUẢ</w:t>
      </w:r>
    </w:p>
    <w:p w14:paraId="0F950515"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VI PHẠM QUY ĐỊNH VỀ ĐIỀU KIỆN BẢO ĐẢM AN TOÀN ĐỐI VỚI SẢN PHẨM THỰC PHẨM</w:t>
      </w:r>
    </w:p>
    <w:p w14:paraId="62F0A24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Vi phạm quy định về sử dụng nguyên liệu để sản xuất, chế biến, cung cấp thực phẩm</w:t>
      </w:r>
    </w:p>
    <w:p w14:paraId="448FACE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01 lần đến 02 lần giá trị sản phẩm vi phạm đối với một trong các hành vi sau đây:</w:t>
      </w:r>
    </w:p>
    <w:p w14:paraId="56EA067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nguyên liệu đã quá thời hạn sử dụng hoặc không có thời hạn sử dụng đối với nguyên liệu thuộc diện bắt buộc phải ghi thời hạn sử dụng;</w:t>
      </w:r>
    </w:p>
    <w:p w14:paraId="6B06110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nguyên liệu không rõ nguồn gốc, xuất xứ;</w:t>
      </w:r>
    </w:p>
    <w:p w14:paraId="62C88D5D"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sản phẩm từ động vật, thực vật để sản xuất, chế biến thực phẩm mà không được kiểm tra vệ sinh thú y, kiểm dịch thực vật theo quy định của pháp luật.</w:t>
      </w:r>
    </w:p>
    <w:p w14:paraId="42E415C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20.000.000 đồng đến 40.000.000 đồng đối với hành vi sử dụng sản phẩm từ động vật, thực vật để sản xuất, chế biến thực phẩm mà có chỉ tiêu an toàn thực phẩm không phù hợp với quy định của quy chuẩn kỹ thuật tương ứng hoặc không phù hợp quy định pháp luật hoặc đã kiểm tra vệ sinh thú y, kiểm dịch thực vật nhưng không đạt yêu cầu.</w:t>
      </w:r>
    </w:p>
    <w:p w14:paraId="432564B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40.000.000 đồng đến 50.000.000 đồng đối với hành vi sử dụng động vật chết do bệnh, dịch bệnh hoặc động vật bị tiêu hủy theo quy định của pháp luật để chế biến thực phẩm hoặc cung cấp, bán thực phẩm có nguồn gốc từ động vật chết do bệnh, dịch bệnh hoặc động vật bị tiêu hủy mà sản phẩm trị giá dưới 10.000.000 đồng.</w:t>
      </w:r>
    </w:p>
    <w:p w14:paraId="0C94A083"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80.000.000 đồng đến 100.000.000 đồng đối với một trong các hành vi sau đây:</w:t>
      </w:r>
    </w:p>
    <w:p w14:paraId="3CDE7CA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nguyên liệu là sản phẩm từ động vật, thực vật, chất, hóa chất không thuộc loại dùng làm thực phẩm để sản xuất, chế biến thực phẩm;</w:t>
      </w:r>
    </w:p>
    <w:p w14:paraId="3E6031C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động vật chết do bệnh, dịch bệnh hoặc động vật bị tiêu hủy theo quy định của pháp luật để chế biến thực phẩm hoặc cung cấp, bán thực phẩm có nguồn gốc từ động vật chết do bệnh, dịch bệnh hoặc động vật bị tiêu hủy mà sản phẩm trị giá từ 10.000.000 đồng trở lên mà chưa đến mức truy cứu trách nhiệm hình sự.</w:t>
      </w:r>
    </w:p>
    <w:p w14:paraId="0B62CB2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Phạt tiền từ 05 lần đến 07 lần giá trị sản phẩm vi phạm đối với hành vi quy định tại khoản 4 Điều này trong trường hợp áp dụng mức tiền phạt cao nhất của khung tiền phạt tương ứng mà vẫn còn thấp hơn 07 lần giá trị sản phẩm vi phạm mà chưa đến mức truy cứu trách nhiệm hình sự.</w:t>
      </w:r>
    </w:p>
    <w:p w14:paraId="6819716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Hình thức xử phạt bổ sung:</w:t>
      </w:r>
    </w:p>
    <w:p w14:paraId="3320B0D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Đình chỉ một phần hoặc toàn bộ hoạt động sản xuất, chế biến thực phẩm từ 01 tháng đến 03 tháng đối với vi phạm quy định tại các khoản 3 và 4 Điều này;</w:t>
      </w:r>
    </w:p>
    <w:p w14:paraId="082D374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một phần hoặc toàn bộ hoạt động sản xuất, chế biến thực phẩm từ 10 tháng đến 12 tháng đối với vi phạm quy định tại khoản 5 Điều này;</w:t>
      </w:r>
    </w:p>
    <w:p w14:paraId="49AF168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tiếp nhận đăng ký bản công bố sản phẩm từ 20 tháng đến 24 tháng đối với sản phẩm thuộc diện đăng ký bản công bố sản phẩm vi phạm quy định tại các khoản 4 và 5 Điều này.</w:t>
      </w:r>
    </w:p>
    <w:p w14:paraId="5CFF4008"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Biện pháp khắc phục hậu quả:</w:t>
      </w:r>
    </w:p>
    <w:p w14:paraId="474865B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tiêu hủy nguyên liệu, thực phẩm vi phạm quy định tại Điều này;</w:t>
      </w:r>
    </w:p>
    <w:p w14:paraId="3F7241F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thu hồi bản tự công bố sản phẩm đối với sản phẩm thuộc diện tự công bố sản phẩm vi phạm quy định tại các khoản 4 và 5 Điều này.</w:t>
      </w:r>
    </w:p>
    <w:p w14:paraId="1D5A8F6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Vi phạm quy định về sử dụng phụ gia thực phẩm, chất hỗ trợ chế biến thực phẩm trong sản xuất, chế biến thực phẩm</w:t>
      </w:r>
    </w:p>
    <w:p w14:paraId="363D46D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10.000.000 đồng đến 20.000.000 đồng đối với hành vi sử dụng phụ gia thực phẩm, chất hỗ trợ chế biến thực phẩm thuộc danh mục được phép sử dụng theo quy định nhưng đã quá thời hạn sử dụng hoặc không có thời hạn sử dụng.</w:t>
      </w:r>
    </w:p>
    <w:p w14:paraId="67D3F58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20.000.000 đồng đến 30.000.000 đồng đối với một trong các hành vi sau đây:</w:t>
      </w:r>
    </w:p>
    <w:p w14:paraId="497E4DA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phụ gia thực phẩm, chất hỗ trợ chế biến thực phẩm không đáp ứng quy chuẩn kỹ thuật, quy định an toàn thực phẩm tương ứng, trừ vi phạm quy định tại điểm a khoản 5 Điều này;</w:t>
      </w:r>
    </w:p>
    <w:p w14:paraId="0D76AA5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phụ gia thực phẩm, chất hỗ trợ chế biến thực phẩm thuộc danh mục được phép sử dụng theo quy định nhưng không đúng đối tượng thực phẩm;</w:t>
      </w:r>
    </w:p>
    <w:p w14:paraId="1C715978"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phụ gia thực phẩm, chất hỗ trợ chế biến thực phẩm thuộc danh mục được phép sử dụng theo quy định nhưng vượt quá mức sử dụng tối đa cho phép.</w:t>
      </w:r>
    </w:p>
    <w:p w14:paraId="43821B3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30.000.000 đồng đến 40.000.000 đồng đối với hành vi sử dụng phụ gia thực phẩm, chất hỗ trợ chế biến thực phẩm không rõ nguồn gốc, xuất xứ.</w:t>
      </w:r>
    </w:p>
    <w:p w14:paraId="715B303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Phạt tiền từ 40.000.000 đồng đến 50.000.000 đồng đối với hành vi sử dụng phụ gia thực phẩm hoặc chất hỗ trợ chế biến thực phẩm cấm sử dụng hoặc ngoài danh mục được phép sử dụng trong sản xuất, chế biến thực phẩm mà sản phẩm trị giá dưới 10.000.000 đồng.</w:t>
      </w:r>
    </w:p>
    <w:p w14:paraId="5256D93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80.000.000 đồng đến 100.000.000 đồng đối với một trong các hành vi sau đây:</w:t>
      </w:r>
    </w:p>
    <w:p w14:paraId="68D82EC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phụ gia thực phẩm, chất hỗ trợ chế biến thực phẩm có chứa hoặc nhiễm một trong các kim loại nặng, chất độc hại vượt giới hạn cho phép;</w:t>
      </w:r>
    </w:p>
    <w:p w14:paraId="4886942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phụ gia thực phẩm hoặc chất hỗ trợ chế biến thực phẩm cấm sử dụng hoặc ngoài danh mục được phép sử dụng trong sản xuất, chế biến thực phẩm mà sản phẩm trị giá từ 10.000.000 đồng trở lên mà chưa đến mức truy cứu trách nhiệm hình sự.</w:t>
      </w:r>
    </w:p>
    <w:p w14:paraId="6DEE878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05 lần đến 07 lần giá trị sản phẩm vi phạm đối với hành vi quy định tại khoản 5 Điều này trong trường hợp áp dụng mức tiền phạt cao nhất của khung tiền phạt tương ứng mà vẫn còn thấp hơn 07 lần giá trị sản phẩm vi phạm mà chưa đến mức truy cứu trách nhiệm hình sự.</w:t>
      </w:r>
    </w:p>
    <w:p w14:paraId="72D29E2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Hình thức xử phạt bổ sung:</w:t>
      </w:r>
    </w:p>
    <w:p w14:paraId="150978DD"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Đình chỉ một phần hoặc toàn bộ hoạt động sản xuất, chế biến thực phẩm từ 01 tháng đến 03 tháng đối với vi phạm quy định tại khoản 4 Điều này;</w:t>
      </w:r>
    </w:p>
    <w:p w14:paraId="276E692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một phần hoặc toàn bộ hoạt động sản xuất, chế biến thực phẩm từ 03 tháng đến 05 tháng đối với vi phạm quy định tại khoản 5 Điều này;</w:t>
      </w:r>
    </w:p>
    <w:p w14:paraId="51C5308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Đình chỉ một phần hoặc toàn bộ hoạt động sản xuất, chế biến thực phẩm từ 10 tháng đến 12 tháng đối với vi phạm quy định tại khoản 6 Điều này;</w:t>
      </w:r>
    </w:p>
    <w:p w14:paraId="14E43EDB"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Tước quyền sử dụng Giấy tiếp nhận đăng ký bản công bố sản phẩm từ 20 tháng đến 24 tháng đối với sản phẩm thuộc diện đăng ký bản công bố sản phẩm vi phạm quy định tại các khoản 5 và 6 Điều này.</w:t>
      </w:r>
    </w:p>
    <w:p w14:paraId="134C22C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Biện pháp khắc phục hậu quả:</w:t>
      </w:r>
    </w:p>
    <w:p w14:paraId="6ADF60F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tiêu hủy thực phẩm, phụ gia thực phẩm, chất hỗ trợ chế biến thực phẩm vi phạm quy định tại Điều này;</w:t>
      </w:r>
    </w:p>
    <w:p w14:paraId="1696FB4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thu hồi bản tự công bố sản phẩm đối với sản phẩm thuộc diện tự công bố sản phẩm vi phạm quy định tại các khoản 5 và 6 Điều này.</w:t>
      </w:r>
    </w:p>
    <w:p w14:paraId="3932CB3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Vi phạm quy định về sử dụng chất, hóa chất, kháng sinh, thuốc thú y, thuốc bảo vệ thực vật trong sản xuất, chế biến thực phẩm</w:t>
      </w:r>
    </w:p>
    <w:p w14:paraId="6CAA5FC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Phạt tiền từ 10.000.000 đồng đến 20.000.000 đồng đối với hành vi sử dụng chất, hóa chất quá thời hạn sử dụng hoặc không có thời hạn sử dụng.</w:t>
      </w:r>
    </w:p>
    <w:p w14:paraId="5F287575"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30.000.000 đồng đến 40.000.000 đồng đối với hành vi sử dụng chất, hóa chất vượt quá giới hạn cho phép hoặc không đáp ứng quy chuẩn kỹ thuật, quy định an toàn thực phẩm tương ứng.</w:t>
      </w:r>
    </w:p>
    <w:p w14:paraId="2E2EFD9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40.000.000 đồng đến 50.000.000 đồng đối với một trong các hành vi sau:</w:t>
      </w:r>
    </w:p>
    <w:p w14:paraId="5BC28B60"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chất, hóa chất, kháng sinh, thuốc thú y, thuốc bảo vệ thực vật cấm sử dụng hoặc ngoài danh mục được phép sử dụng trong sản xuất, chế biến thực phẩm mà sản phẩm trị giá dưới 10.000.000 đồng;</w:t>
      </w:r>
    </w:p>
    <w:p w14:paraId="5169CAB3"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chất, hóa chất, kháng sinh, thuốc thú y, thuốc bảo vệ thực vật chưa được phép sử dụng hoặc chưa được phép lưu hành tại Việt Nam trong sản xuất thực phẩm mà sản phẩm trị giá dưới 50.000.000 đồng.</w:t>
      </w:r>
    </w:p>
    <w:p w14:paraId="6292134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80.000.000 đồng đến 100.000.000 đồng đối với một trong các hành vi sau đây:</w:t>
      </w:r>
    </w:p>
    <w:p w14:paraId="18FAC4B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chất, hóa chất, kháng sinh, thuốc thú y, thuốc bảo vệ thực vật cấm sử dụng hoặc ngoài danh mục được phép sử dụng trong sản xuất, chế biến thực phẩm mà sản phẩm trị giá từ 10.000.000 đồng trở lên mà chưa đến mức truy cứu trách nhiệm hình sự;</w:t>
      </w:r>
    </w:p>
    <w:p w14:paraId="675886B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chất, hóa chất, kháng sinh, thuốc thú y, thuốc bảo vệ thực vật chưa được phép sử dụng hoặc chưa được phép lưu hành tại Việt Nam trong sản xuất thực phẩm mà sản phẩm trị giá từ 50.000.000 đồng trở lên mà chưa đến mức truy cứu trách nhiệm hình sự.</w:t>
      </w:r>
    </w:p>
    <w:p w14:paraId="4A3571E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05 lần đến 07 lần giá trị sản phẩm vi phạm đối với hành vi quy định tại khoản 4 Điều này trong trường hợp áp dụng mức tiền phạt cao nhất của khung tiền phạt tương ứng mà vẫn còn thấp hơn 07 lần giá trị sản phẩm vi phạm mà chưa đến mức truy cứu trách nhiệm hình sự.</w:t>
      </w:r>
    </w:p>
    <w:p w14:paraId="7F5F66B5"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Hình thức xử phạt bổ sung:</w:t>
      </w:r>
    </w:p>
    <w:p w14:paraId="09F42C03"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Đình chỉ một phần hoặc toàn bộ hoạt động sản xuất, chế biến thực phẩm từ 01 tháng đến 03 tháng đối với vi phạm quy định tại khoản 3 Điều này;</w:t>
      </w:r>
    </w:p>
    <w:p w14:paraId="7749251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một phần hoặc toàn bộ hoạt động sản xuất, chế biến thực phẩm từ 03 tháng đến 05 tháng đối với vi phạm quy định tại khoản 4 Điều này;</w:t>
      </w:r>
    </w:p>
    <w:p w14:paraId="4C21A1F3"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Đình chỉ một phần hoặc toàn bộ hoạt động sản xuất, chế biến thực phẩm từ 10 tháng đến 12 tháng đối với vi phạm quy định tại khoản 5 Điều này;</w:t>
      </w:r>
    </w:p>
    <w:p w14:paraId="414ECE0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Tước quyền sử dụng Giấy tiếp nhận đăng ký bản công bố sản phẩm từ 20 tháng đến 24 tháng đối với sản phẩm thuộc diện đăng ký bản công bố sản phẩm vi phạm quy định tại các khoản 4 và 5 Điều này.</w:t>
      </w:r>
    </w:p>
    <w:p w14:paraId="0741D75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Biện pháp khắc phục hậu quả:</w:t>
      </w:r>
    </w:p>
    <w:p w14:paraId="03EE78A0"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tiêu hủy thực phẩm, chất, hóa chất, kháng sinh, thuốc thú y, thuốc bảo vệ thực vật vi phạm quy định tại Điều này;</w:t>
      </w:r>
    </w:p>
    <w:p w14:paraId="6E96540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thu hồi bản tự công bố sản phẩm đối với sản phẩm thuộc diện tự công bố sản phẩm vi phạm quy định tại các khoản 4 và 5 Điều này.</w:t>
      </w:r>
    </w:p>
    <w:p w14:paraId="1823BDA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Vi phạm quy định về tăng cường vi chất dinh dưỡng vào thực phẩm</w:t>
      </w:r>
    </w:p>
    <w:p w14:paraId="2E2FB9C3"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 10.000.000 đồng đối với hành vi không thực hiện tăng cường vi chất dinh dưỡng là vitamin, khoáng chất, chất vi lượng thuộc danh mục bắt buộc phải tăng cường vi chất dinh dưỡng vào thực phẩm theo quy định của pháp luật.</w:t>
      </w:r>
    </w:p>
    <w:p w14:paraId="77F63E9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 phục hậu quả:</w:t>
      </w:r>
    </w:p>
    <w:p w14:paraId="3CCCDF88"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thay đổi mục đích sử dụng hoặc tái chế thực phẩm; hoặc buộc tiêu hủy thực phẩm đối với vi phạm quy định tại khoản 1 Điều này.</w:t>
      </w:r>
    </w:p>
    <w:p w14:paraId="1AA83DC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Vi phạm quy định về sử dụng dụng cụ, vật liệu bao gói, chứa đựng tiếp xúc trực tiếp với thực phẩm trong sản xuất, kinh doanh thực phẩm</w:t>
      </w:r>
    </w:p>
    <w:p w14:paraId="4357895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10.000.000 đồng đến 20.000.000 đồng đối với hành vi sử dụng dụng cụ, vật liệu bao gói, chứa đựng tiếp xúc trực tiếp với thực phẩm không đáp ứng quy chuẩn kỹ thuật, quy định an toàn thực phẩm tương ứng để sản xuất, kinh doanh thực phẩm.</w:t>
      </w:r>
    </w:p>
    <w:p w14:paraId="103C73F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20.000.000 đồng đến 30.000.000 đồng đối với hành vi sử dụng dụng cụ, vật liệu bao gói, chứa đựng tiếp xúc trực tiếp với thực phẩm có chứa chất độc hại hoặc nhiễm chất độc hại để sản xuất, kinh doanh thực phẩm.</w:t>
      </w:r>
    </w:p>
    <w:p w14:paraId="7A3AC99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Hình thức xử phạt bổ sung:</w:t>
      </w:r>
    </w:p>
    <w:p w14:paraId="3C556CEB"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Đình chỉ một phần hoặc toàn bộ hoạt động sản xuất, chế biến thực phẩm từ 01 tháng đến 03 tháng đối với vi phạm quy định tại Điều này.</w:t>
      </w:r>
    </w:p>
    <w:p w14:paraId="344047F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 phục hậu quả:</w:t>
      </w:r>
    </w:p>
    <w:p w14:paraId="2115AB58"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thay đổi mục đích sử dụng hoặc tái chế; hoặc buộc tiêu hủy dụng cụ, vật liệu bao gói, chứa đựng tiếp xúc trực tiếp với thực phẩm đối với vi phạm quy định tại Điều này.</w:t>
      </w:r>
    </w:p>
    <w:p w14:paraId="575B15ED"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2. VI PHẠM QUY ĐỊNH VỀ ĐIỀU KIỆN BẢO ĐẢM AN TOÀN THỰC PHẨM TRONG SẢN XUẤT, KINH DOANH, CUNG CẤP THỰC PHẨM</w:t>
      </w:r>
    </w:p>
    <w:p w14:paraId="5C64FF7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Vi phạm quy định về điều kiện chung bảo đảm an toàn thực phẩm trong sản xuất, kinh doanh, bảo quản thực phẩm, phụ gia thực phẩm, chất hỗ trợ chế biến thực phẩm, dụng cụ, vật liệu bao gói, chứa đựng tiếp xúc trực tiếp với thực phẩm</w:t>
      </w:r>
    </w:p>
    <w:p w14:paraId="29A92DF5"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3.000.000 đồng đối với hành vi sử dụng người tiếp xúc trực tiếp với thực phẩm mà không đội mũ, đeo khẩu trang; không cắt ngắn móng tay; đeo đồng hồ, vòng, lắc; ăn uống, hút thuốc, khạc nhổ trong khu vực sản xuất thực phẩm, phụ gia thực phẩm, chất hỗ trợ chế biến thực phẩm, dụng cụ, vật liệu bao gói, chứa đựng tiếp xúc trực tiếp với thực phẩm.</w:t>
      </w:r>
    </w:p>
    <w:p w14:paraId="5A54CC8B"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 đồng đến 5.000.000 đồng đối với một trong các hành vi sau đây:</w:t>
      </w:r>
    </w:p>
    <w:p w14:paraId="0237E7B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Cống rãnh thoát nước thải bị ứ đọng; không được che kín;</w:t>
      </w:r>
    </w:p>
    <w:p w14:paraId="35C0E438"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Dụng cụ thu gom chất thải rắn không có nắp đậy;</w:t>
      </w:r>
    </w:p>
    <w:p w14:paraId="44000D8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có ủng hoặc giầy, dép sử dụng riêng trong khu vực sản xuất thực phẩm, phụ gia thực phẩm, chất hỗ trợ chế biến thực phẩm, dụng cụ, vật liệu bao gói, chứa đựng tiếp xúc trực tiếp với thực phẩm.</w:t>
      </w:r>
    </w:p>
    <w:p w14:paraId="511445C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5.000.000 đồng đến 7.000.000 đồng đối với một trong các hành vi sau đây:</w:t>
      </w:r>
    </w:p>
    <w:p w14:paraId="11C559DB"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trình sản xuất thực phẩm không theo nguyên tắc một chiều từ nguyên liệu đầu vào cho đến sản phẩm cuối cùng;</w:t>
      </w:r>
    </w:p>
    <w:p w14:paraId="5B14DE6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 vực sản xuất, kho chứa thực phẩm, nguyên liệu thực phẩm, phụ gia thực phẩm, chất hỗ trợ chế biến thực phẩm, dụng cụ, vật liệu bao gói, chứa đựng tiếp xúc trực tiếp với thực phẩm có côn trùng, động vật gây hại xâm nhập;</w:t>
      </w:r>
    </w:p>
    <w:p w14:paraId="4AA4157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Khu vực chứa đựng, kho bảo quản không có hoặc không đầy đủ giá, kệ, biển tên, nội quy, quy trình, chế độ vệ sinh;</w:t>
      </w:r>
    </w:p>
    <w:p w14:paraId="13D7609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thực hiện hoặc thực hiện không đầy đủ về theo dõi nhiệt độ, độ ẩm và các điều kiện khác đối với nguyên liệu, sản phẩm có yêu cầu bảo quản đặc biệt tại khu vực chứa đựng, kho bảo quản;</w:t>
      </w:r>
    </w:p>
    <w:p w14:paraId="48A1B18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người trực tiếp sản xuất, kinh doanh thực phẩm, phụ gia thực phẩm, chất hỗ trợ chế biến thực phẩm, dụng cụ, vật liệu bao gói, chứa đựng tiếp xúc trực tiếp với thực phẩm không đáp ứng kiến thức về an toàn thực phẩm theo quy định của pháp luật;</w:t>
      </w:r>
    </w:p>
    <w:p w14:paraId="7E24BA7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bố trí riêng biệt theo quy định của pháp luật về nơi bảo quản nguyên liệu, thành phẩm, sơ chế, chế biến, đóng gói, nhà vệ sinh, rửa tay, thay đồ bảo hộ và các khu vực phụ trợ liên quan;</w:t>
      </w:r>
    </w:p>
    <w:p w14:paraId="621193E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Khu vực chiết rót nước khoáng thiên nhiên đóng chai, nước uống đóng chai không kín; không tách biệt với các khu vực khác; không được trang bị hệ thống diệt khuẩn không khí.</w:t>
      </w:r>
    </w:p>
    <w:p w14:paraId="57642C15"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7.000.000 đồng đến 10.000.000 đồng đối với một trong các hành vi sau đây:</w:t>
      </w:r>
    </w:p>
    <w:p w14:paraId="38FC04A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hoặc không đầy đủ thiết bị chuyên dụng để kiểm soát nhiệt độ, độ ẩm, thông gió và các yếu tố khác ảnh hưởng đến an toàn thực phẩm đối với từng loại sản phẩm;</w:t>
      </w:r>
    </w:p>
    <w:p w14:paraId="374C8C5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phân loại, bảo quản riêng biệt phế thải, nguyên liệu, thành phẩm hoặc bán thành phẩm bị hỏng, hết hạn sử dụng với các nguyên liệu và sản phẩm phục vụ để sản xuất, kinh doanh;</w:t>
      </w:r>
    </w:p>
    <w:p w14:paraId="0EB176A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quản nguyên liệu, phụ gia thực phẩm, chất hỗ trợ chế biến thực phẩm, sản phẩm thực phẩm không phù hợp với điều kiện bảo quản ghi trên nhãn của sản phẩm đó hoặc không phù hợp với điều kiện bảo quản do tổ chức, cá nhân chịu trách nhiệm về sản phẩm đã công bố;</w:t>
      </w:r>
    </w:p>
    <w:p w14:paraId="49216DE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thực hiện thu gom, xử lý chất thải, rác thải trong phạm vi của cơ sở sản xuất theo quy định của pháp luật;</w:t>
      </w:r>
    </w:p>
    <w:p w14:paraId="22815E0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các hóa chất tẩy rửa, sát trùng không phù hợp quy định để rửa, khử trùng tay, vệ sinh cá nhân và trang thiết bị, dụng cụ;</w:t>
      </w:r>
    </w:p>
    <w:p w14:paraId="5802089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Sử dụng hoá chất diệt chuột, diệt côn trùng và động vật gây hại trong khu vực sản xuất, kho chứa thực phẩm, nguyên liệu thực phẩm, phụ gia thực phẩm, chất hỗ trợ chế biến thực phẩm, dụng cụ, vật liệu bao gói, chứa đựng tiếp xúc trực tiếp với thực phẩm.</w:t>
      </w:r>
    </w:p>
    <w:p w14:paraId="611069F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10.000.000 đồng đến 15.000.000 đồng đối với một trong các hành vi sau đây:</w:t>
      </w:r>
    </w:p>
    <w:p w14:paraId="4DBDEBC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Nơi sản xuất, chế biến, kinh doanh, bảo quản không cách biệt với nguồn ô nhiễm bụi, hóa chất độc hại và các yếu tố gây hại khác;</w:t>
      </w:r>
    </w:p>
    <w:p w14:paraId="0A0B9408"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Tường, trần, nền nhà khu vực sản xuất, kinh doanh, kho bảo quản bị thấm nước, rạn nứt, ẩm mốc;</w:t>
      </w:r>
    </w:p>
    <w:p w14:paraId="793A9CB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có hoặc không đầy đủ trang thiết bị, dụng cụ, phương tiện rửa và khử trùng phù hợp quy định để rửa, khử trùng tay, vệ sinh cá nhân và trang thiết bị, dụng cụ;</w:t>
      </w:r>
    </w:p>
    <w:p w14:paraId="589C1AC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cơ sở sản xuất, kinh doanh thực phẩm, phụ gia thực phẩm, chất hỗ trợ chế biến thực phẩm, dụng cụ, vật liệu bao gói, chứa đựng tiếp xúc trực tiếp với thực phẩm không đáp ứng kiến thức về an toàn thực phẩm theo quy định của pháp luật;</w:t>
      </w:r>
    </w:p>
    <w:p w14:paraId="77BD65B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 phạm các quy định khác về điều kiện bảo đảm an toàn thực phẩm theo quy định của pháp luật trong sản xuất, kinh doanh, bảo quản; trang thiết bị, dụng cụ; người trực tiếp sản xuất, kinh doanh, trừ các hành vi quy định tại các khoản 1, 2, 3 và 4, các điểm a, b, c và d khoản 5, các khoản 6 và 7 Điều này.</w:t>
      </w:r>
    </w:p>
    <w:p w14:paraId="37F41A9D"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Phạt tiền đối với cơ sở sản xuất, chế biến thực phẩm thuộc đối tượng bắt buộc thiết lập và áp dụng hệ thống phân tích nguy cơ và kiểm soát điểm tới hạn (HACCP) hoặc các hệ thống quản lý an toàn thực phẩm tiên tiến khác theo quy định của pháp luật trong quá trình sản xuất, kinh doanh thực phẩm theo một trong các mức sau đây:</w:t>
      </w:r>
    </w:p>
    <w:p w14:paraId="2AADB9B3"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7.000.000 đồng đến 10.000.000 đồng đối với cơ sở có thiết lập và áp dụng nhưng không đầy đủ theo quy định hoặc không phù hợp thực tế hoạt động sản xuất, kinh doanh thực phẩm của cơ sở;</w:t>
      </w:r>
    </w:p>
    <w:p w14:paraId="65B9D880"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10.000.000 đồng đến 15.000.000 đồng đối với cơ sở có thiết lập và áp dụng nhưng hồ sơ hệ thống quản lý không đủ độ tin cậy hoặc không thực hiện hành động sửa chữa, khắc phục khi thông số giám sát tại điểm kiểm soát tới hạn bị vi phạm;</w:t>
      </w:r>
    </w:p>
    <w:p w14:paraId="25B3837D"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15.000.000 đồng đến 20.000.000 đồng đối với cơ sở không thiết lập và áp dụng hệ thống quản lý theo HACCP hoặc các hệ thống quản lý an toàn thực phẩm tiên tiến khác.</w:t>
      </w:r>
    </w:p>
    <w:p w14:paraId="72C815D8"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Phạt tiền từ 15.000.000 đồng đến 20.000.000 đồng đối với một trong các hành vi sau đây:</w:t>
      </w:r>
    </w:p>
    <w:p w14:paraId="00FAEB98"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người đang mắc các bệnh mà theo quy định của pháp luật không được tham gia trực tiếp sản xuất, kinh doanh thực phẩm, phụ gia thực phẩm, chất hỗ trợ chế biến thực phẩm, dụng cụ, vật liệu bao gói, chứa đựng tiếp xúc trực tiếp với thực phẩm;</w:t>
      </w:r>
    </w:p>
    <w:p w14:paraId="352CDDE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nước không đáp ứng quy chuẩn thuật hoặc không bảo đảm vệ sinh theo quy định của pháp luật tương ứng để sản xuất; để vệ sinh trang thiết bị, dụng cụ phục vụ sản xuất thực phẩm, phụ gia thực phẩm, chất hỗ trợ chế biến thực phẩm, dụng cụ, vật liệu bao gói, chứa đựng tiếp xúc trực tiếp với thực phẩm.</w:t>
      </w:r>
    </w:p>
    <w:p w14:paraId="15494C1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Hình thức phạt bổ sung:</w:t>
      </w:r>
    </w:p>
    <w:p w14:paraId="37F91903"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Đình chỉ một phần hoặc toàn bộ hoạt động sản xuất, chế biến thực phẩm từ 01 tháng đến 03 tháng đối với vi phạm quy định tại khoản 5 Điều này trong trường hợp vi phạm nhiều lần hoặc tái phạm;</w:t>
      </w:r>
    </w:p>
    <w:p w14:paraId="6A41539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một phần hoặc toàn bộ hoạt động sản xuất, chế biến thực phẩm từ 01 tháng đến 03 tháng đối với vi phạm quy định tại các điểm b và c khoản 6 và khoản 7 Điều này.</w:t>
      </w:r>
    </w:p>
    <w:p w14:paraId="673041D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Vi phạm quy định về điều kiện bảo đảm an toàn thực phẩm trong vận chuyển thực phẩm, phụ gia thực phẩm, chất hỗ trợ chế biến thực phẩm, dụng cụ, vật liệu bao gói, chứa đựng tiếp xúc trực tiếp với thực phẩm</w:t>
      </w:r>
    </w:p>
    <w:p w14:paraId="415B80B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3.000.000 đồng đến 5.000.000 đồng đối với một trong các hành vi sau đây:</w:t>
      </w:r>
    </w:p>
    <w:p w14:paraId="6E66E17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đáp ứng điều kiện bảo quản theo quy chuẩn, tiêu chuẩn hoặc quy định an toàn thực phẩm tương ứng trong quá trình vận chuyển;</w:t>
      </w:r>
    </w:p>
    <w:p w14:paraId="7BE4C0B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Vận chuyển chung thực phẩm, phụ gia thực phẩm, chất hỗ trợ chế biến thực phẩm, dụng cụ, vật liệu bao gói, chứa đựng tiếp xúc trực tiếp với thực phẩm với các loại hàng hóa khác có nguy cơ gây ô nhiễm thực phẩm, trừ vi phạm quy định tại điểm b khoản 3 Điều này.</w:t>
      </w:r>
    </w:p>
    <w:p w14:paraId="11C2EE2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5.000.000 đồng đến 7.000.000 đồng đối với hành vi sử dụng phương tiện vận chuyển gây ô nhiễm thực phẩm, phụ gia thực phẩm, chất hỗ trợ chế biến thực phẩm, dụng cụ, vật liệu bao gói, chứa đựng tiếp xúc trực tiếp với thực phẩm.</w:t>
      </w:r>
    </w:p>
    <w:p w14:paraId="7E36F96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7.000.000 đồng đến 10.000.000 đồng đối với hành vi sử dụng phương tiện đã vận chuyển chất độc hại chưa được tẩy rửa sạch để vận chuyển thực phẩm, phụ gia thực phẩm, chất hỗ trợ chế biến thực phẩm, dụng cụ, vật liệu bao gói, chứa đựng tiếp xúc trực tiếp với thực phẩm.</w:t>
      </w:r>
    </w:p>
    <w:p w14:paraId="1E0AB6D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10.000.000 đồng đến 15.000.000 đồng đối với hành vi vận chuyển chung thực phẩm, phụ gia thực phẩm, chất hỗ trợ chế biến thực phẩm, dụng cụ, vật liệu bao gói, chứa đựng tiếp xúc trực tiếp với thực phẩm với chất, hóa chất độc hại có nguy cơ gây ô nhiễm thực phẩm.</w:t>
      </w:r>
    </w:p>
    <w:p w14:paraId="1C15287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Biện pháp khắc phục hậu quả:</w:t>
      </w:r>
    </w:p>
    <w:p w14:paraId="72BDB58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ngừng việc sử dụng phương tiện vận chuyển đối với vi phạm quy định tại Điều này;</w:t>
      </w:r>
    </w:p>
    <w:p w14:paraId="72E97ED0"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thay đổi mục đích sử dụng hoặc tái chế hoặc buộc tiêu hủy thực phẩm, phụ gia thực phẩm, chất hỗ trợ chế biến thực phẩm, dụng cụ, vật liệu bao gói, chứa đựng tiếp xúc trực tiếp với thực phẩm vi phạm quy định tại các khoản 2, 3 và 4 Điều này.</w:t>
      </w:r>
    </w:p>
    <w:p w14:paraId="02B2E72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Vi phạm quy định về điều kiện bảo đảm an toàn thực phẩm trong sản xuất, kinh doanh thực phẩm tươi sống có nguồn gốc thủy sản</w:t>
      </w:r>
    </w:p>
    <w:p w14:paraId="2459905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 7.000.000 đồng đối với hành vi bảo quản, vận chuyển, khai thác các loài thủy sản có xuất xứ từ cơ sở nuôi cấm thu hoạch, vùng nuôi thủy sản cấm thu hoạch.</w:t>
      </w:r>
    </w:p>
    <w:p w14:paraId="1B02372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7.000.000 đồng đến 10.000.000 đồng đối với hành vi thu gom, sơ chế các loài thủy sản có xuất xứ từ cơ sở nuôi cấm thu hoạch, vùng nuôi thủy sản cấm thu hoạch.</w:t>
      </w:r>
    </w:p>
    <w:p w14:paraId="3F0B1888"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10.000.000 đồng đến 15.000.000 đồng đối với hành vi thuê người khác vận chuyển, khai thác các loài thủy sản có xuất xứ từ cơ sở nuôi cấm thu hoạch, vùng nuôi thủy sản cấm thu hoạch.</w:t>
      </w:r>
    </w:p>
    <w:p w14:paraId="27B8DDD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30.000.000 đồng đến 50.000.000 đồng đối với hành vi chế biến thủy sản có xuất xứ từ cơ sở nuôi cấm thu hoạch, vùng nuôi thủy sản cấm thu hoạch.</w:t>
      </w:r>
    </w:p>
    <w:p w14:paraId="7A226E8B"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đối với hành vi đưa tạp chất vào thủy sản; sản xuất, kinh doanh, sử dụng thủy sản có tạp chất do được đưa vào hoặc có chất bảo quản cấm sử dụng hoặc ngoài danh mục được phép sử dụng theo một trong các mức sau đây:</w:t>
      </w:r>
    </w:p>
    <w:p w14:paraId="15F7BF9D"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Phạt tiền từ 3.000.000 đồng đến 5.000.000 đồng đối với hành vi trực tiếp đưa tạp chất vào thủy sản hoặc sử dụng thủy sản có tạp chất do được đưa vào để sản xuất, chế biến thực phẩm;</w:t>
      </w:r>
    </w:p>
    <w:p w14:paraId="5C7E99E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50.000.000 đồng đến 70.000.000 đồng đối với hành vi tổ chức đưa tạp chất vào thủy sản; sơ chế, chế biến thủy sản có chứa tạp chất do được đưa vào hoặc thực hiện các hoạt động thu gom, vận chuyển, bảo quản thủy sản có tạp chất do được đưa vào để sản xuất, chế biến, kinh doanh thực phẩm, trừ vi phạm quy định tại điểm a khoản 5 Điều này;</w:t>
      </w:r>
    </w:p>
    <w:p w14:paraId="7FE3827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80.000.000 đồng đến 100.000.000 đồng đối với hành vi sản xuất, chế biến, kinh doanh thực phẩm thủy sản có chất bảo quản là chất, hóa chất cấm sử dụng hoặc ngoài danh mục được phép sử dụng trong sản xuất thực phẩm mà chưa đến mức truy cứu trách nhiệm hình sự.</w:t>
      </w:r>
    </w:p>
    <w:p w14:paraId="561114F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đối với hành vi khai thác, thu gom, sơ chế, bảo quản, chế biến, kinh doanh các loài thủy sản có độc tố tự nhiên theo một trong các mức sau đây:</w:t>
      </w:r>
    </w:p>
    <w:p w14:paraId="685E9D80"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20.000.000 đồng đến 30.000.000 đồng đối với hành vi cố ý khai thác loài thủy sản có độc tố tự nhiên gây nguy hại đến sức khỏe con người bị cấm dùng làm thực phẩm theo quy định của pháp luật;</w:t>
      </w:r>
    </w:p>
    <w:p w14:paraId="10CD19C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30.000.000 đồng đến 40.000.000 đồng đối với hành vi vận chuyển thủy sản có độc tố tự nhiên gây nguy hại đến sức khỏe con người, trừ trường hợp được cơ quan nhà nước có thẩm quyền cho phép;</w:t>
      </w:r>
    </w:p>
    <w:p w14:paraId="2763D9A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40.000.000 đồng đến 50.000.000 đồng đối với hành vi thuê người khác vận chuyển thủy sản có độc tố tự nhiên gây nguy hại đến sức khỏe con người, trừ trường hợp được cơ quan nhà nước có thẩm quyền cho phép;</w:t>
      </w:r>
    </w:p>
    <w:p w14:paraId="3CA222D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từ 80.000.000 đồng đến 100.000.000 đồng đối với hành vi thu gom, sơ chế, bảo quản, chế biến, kinh doanh các loài thủy sản có độc tố tự nhiên gây nguy hại đến sức khỏe con người dùng làm thực phẩm, trừ trường hợp được cơ quan nhà nước có thẩm quyền cho phép.</w:t>
      </w:r>
    </w:p>
    <w:p w14:paraId="331EF13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Phạt tiền từ 05 lần đến 07 lần giá trị sản phẩm vi phạm đối với hành vi quy định tại khoản 5, các điểm b, c và d khoản 6 Điều này trong trường hợp áp dụng mức tiền phạt cao nhất của khung tiền phạt tương ứng mà vẫn còn thấp hơn 07 lần giá trị sản phẩm vi phạm mà chưa đến mức truy cứu trách nhiệm hình sự.</w:t>
      </w:r>
    </w:p>
    <w:p w14:paraId="4518886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Hình thức xử phạt bổ sung:</w:t>
      </w:r>
    </w:p>
    <w:p w14:paraId="59366EF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Tước quyền sử dụng Giấy chứng nhận cơ sở đủ điều kiện an toàn thực phẩm từ 04 tháng đến 06 tháng đối với vi phạm quy định tại khoản 7 Điều này;</w:t>
      </w:r>
    </w:p>
    <w:p w14:paraId="184C3B33"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một phần hoặc toàn bộ hoạt động sản xuất, chế biến thực phẩm từ 01 tháng đến 03 tháng đối với vi phạm quy định tại các khoản 4 và 5, điểm d khoản 6 Điều này;</w:t>
      </w:r>
    </w:p>
    <w:p w14:paraId="3F87C6DB"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Tịch thu tang vật đối với vi phạm quy định tại Điều này.</w:t>
      </w:r>
    </w:p>
    <w:p w14:paraId="56E4834B"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Biện pháp khắc phục hậu quả:</w:t>
      </w:r>
    </w:p>
    <w:p w14:paraId="178DB5E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thay đổi mục đích sử dụng hoặc tái chế thực phẩm hoặc buộc tiêu hủy lô hàng thủy sản không đảm bảo an toàn thực phẩm đối với vi phạm quy định tại Điều này.</w:t>
      </w:r>
    </w:p>
    <w:p w14:paraId="3287463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Vi phạm quy định về điều kiện bảo đảm an toàn thực phẩm trong sản xuất, kinh doanh động vật, sản phẩm động vật tươi sống sử dụng làm thực phẩm</w:t>
      </w:r>
    </w:p>
    <w:p w14:paraId="0A9D7EC8"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01 lần đến 02 lần giá trị thực phẩm vi phạm đối với hành vi kinh doanh thực phẩm tươi sống có nguồn gốc động vật trên cạn bị ôi thiu, biến đổi màu sắc, mùi vị.</w:t>
      </w:r>
    </w:p>
    <w:p w14:paraId="5715671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02 lần đến 03 lần giá trị thực phẩm vi phạm đối với hành vi kinh doanh thực phẩm tươi sống có nguồn gốc động vật trên cạn bị ô nhiễm vi sinh vật; tồn dư chất, hóa chất vượt giới hạn theo quy định của pháp luật.</w:t>
      </w:r>
    </w:p>
    <w:p w14:paraId="6B21C708"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p>
    <w:p w14:paraId="09DD75A5"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thay đổi mục đích sử dụng hoặc tái chế thực phẩm hoặc buộc tiêu hủy thực phẩm đối với vi phạm quy định tại Điều này.</w:t>
      </w:r>
    </w:p>
    <w:p w14:paraId="0FF6F89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Vi phạm quy định về điều kiện bảo đảm an toàn thực phẩm trong sản xuất, kinh doanh thực phẩm tươi sống có nguồn gốc thực vật</w:t>
      </w:r>
    </w:p>
    <w:p w14:paraId="10AC3EF5"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2.000.000 đồng đối với một trong các hành vi sau đây:</w:t>
      </w:r>
    </w:p>
    <w:p w14:paraId="3AF7FF0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quy định nội bộ về điều kiện bảo đảm an toàn thực phẩm trong quá trình sản xuất;</w:t>
      </w:r>
    </w:p>
    <w:p w14:paraId="56FF174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đánh giá nội bộ ít nhất mỗi năm một lần theo quy định của pháp luật.</w:t>
      </w:r>
    </w:p>
    <w:p w14:paraId="132C6B3D"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 đồng đến 3.000.000 đồng đối với hành vi sơ chế, chế biến thực phẩm mà không có các quy trình kiểm soát chất lượng nguyên liệu đầu vào và sản phẩm cuối cùng.</w:t>
      </w:r>
    </w:p>
    <w:p w14:paraId="2A1ACD5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01 lần đến 02 lần giá trị thực phẩm vi phạm đối với hành vi sản xuất, kinh doanh thực phẩm tươi sống có nguồn gốc thực vật có ít nhất một trong các chỉ tiêu an toàn thực phẩm vượt quá giới hạn theo quy định của pháp luật.</w:t>
      </w:r>
    </w:p>
    <w:p w14:paraId="614455B3"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 phục hậu quả:</w:t>
      </w:r>
    </w:p>
    <w:p w14:paraId="15989EB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thay đổi mục đích sử dụng hoặc tái chế thực phẩm hoặc buộc tiêu hủy thực phẩm đối với vi phạm quy định tại khoản 3 Điều này.</w:t>
      </w:r>
    </w:p>
    <w:p w14:paraId="1B0E123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14. Vi phạm quy định về điều kiện bảo đảm an toàn thực phẩm trong kinh doanh thực phẩm đã qua chế biến không bao gói sẵn và bao gói sẵn đối với cơ sở kinh doanh thực phẩm nhỏ lẻ</w:t>
      </w:r>
    </w:p>
    <w:p w14:paraId="05DDE795"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 đồng đến 1.000.000 đồng đối với hành vi kinh doanh thực phẩm bị hỏng, mốc, bụi bẩn hoặc tiếp xúc với các yếu tố gây ô nhiễm khác.</w:t>
      </w:r>
    </w:p>
    <w:p w14:paraId="2D09EE8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 đồng đến 3.000.000 đồng đối với một trong các hành vi sau đây:</w:t>
      </w:r>
    </w:p>
    <w:p w14:paraId="7111BCF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Nơi kinh doanh, bày bán, bảo quản thực phẩm bị côn trùng, động vật gây hại xâm nhập;</w:t>
      </w:r>
    </w:p>
    <w:p w14:paraId="508B217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quy định của pháp luật về điều kiện bảo đảm an toàn thực phẩm trong bảo quản thực phẩm;</w:t>
      </w:r>
    </w:p>
    <w:p w14:paraId="049025C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 phạm quy định của pháp luật về bảo đảm an toàn thực phẩm đối với dụng cụ, vật liệu bao gói, chứa đựng tiếp xúc trực tiếp với thực phẩm.</w:t>
      </w:r>
    </w:p>
    <w:p w14:paraId="29052E30"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p>
    <w:p w14:paraId="46C9AF7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thay đổi mục đích sử dụng hoặc tái chế thực phẩm hoặc buộc tiêu hủy thực phẩm đối với vi phạm quy định tại khoản 1 Điều này.</w:t>
      </w:r>
    </w:p>
    <w:p w14:paraId="425C713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Vi phạm quy định về điều kiện bảo đảm an toàn thực phẩm trong kinh doanh dịch vụ ăn uống thuộc loại hình cơ sở chế biến suất ăn sẵn, căng tin kinh doanh ăn uống, bếp ăn tập thể; bếp ăn, nhà hàng ăn uống, nhà hàng ăn uống của khách sạn, khu nghỉ dưỡng; cửa hàng ăn uống, cửa hàng, quầy hàng kinh doanh thức ăn ngay, thực phẩm chín và các loại hình khác thực hiện việc chế biến, cung cấp thực phẩm</w:t>
      </w:r>
    </w:p>
    <w:p w14:paraId="6F7146A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 đồng đến 3.000.000 đồng đối với một trong các hành vi sau đây:</w:t>
      </w:r>
    </w:p>
    <w:p w14:paraId="67AFE9B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Bày bán, chứa đựng thực phẩm trên thiết bị, dụng cụ, vật liệu không bảo đảm vệ sinh;</w:t>
      </w:r>
    </w:p>
    <w:p w14:paraId="62A670FD"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có đủ dụng cụ chế biến, bảo quản và sử dụng riêng đối với thực phẩm tươi sống, thực phẩm đã qua chế biến;</w:t>
      </w:r>
    </w:p>
    <w:p w14:paraId="264993B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Nơi chế biến, kinh doanh, bảo quản có côn trùng, động vật gây hại xâm nhập;</w:t>
      </w:r>
    </w:p>
    <w:p w14:paraId="6FB5C73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người trực tiếp chế biến thức ăn mà không đội mũ, đeo khẩu trang; không cắt ngắn móng tay; không sử dụng găng tay khi tiếp xúc trực tiếp với thực phẩm chín, thức ăn ngay.</w:t>
      </w:r>
    </w:p>
    <w:p w14:paraId="2BA7CDF0"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 đồng đến 5.000.000 đồng đối với một trong các hành vi sau đây:</w:t>
      </w:r>
    </w:p>
    <w:p w14:paraId="5F9444E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hoặc thực hiện không đúng quy định của pháp luật về chế độ kiểm thực 3 bước;</w:t>
      </w:r>
    </w:p>
    <w:p w14:paraId="5625490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thực hiện hoặc thực hiện không đúng quy định của pháp luật về lưu mẫu thức ăn;</w:t>
      </w:r>
    </w:p>
    <w:p w14:paraId="6F6EB6CD"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Thiết bị, phương tiện vận chuyển, bảo quản suất ăn sẵn, thực phẩm dùng ngay không bảo đảm vệ sinh; gây ô nhiễm đối với thực phẩm;</w:t>
      </w:r>
    </w:p>
    <w:p w14:paraId="0567D7F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Cống rãnh thoát nước thải khu vực chế biến bị ứ đọng; không được che kín;</w:t>
      </w:r>
    </w:p>
    <w:p w14:paraId="7BD45A5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có nhà vệ sinh, nơi rửa tay;</w:t>
      </w:r>
    </w:p>
    <w:p w14:paraId="1C99DBD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Dụng cụ thu gom chất thải rắn không có nắp đậy.</w:t>
      </w:r>
    </w:p>
    <w:p w14:paraId="5593E893"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5.000.000 đồng đến 7.000.000 đồng đối với hành vi sử dụng người trực tiếp chế biến thức ăn không đáp ứng kiến thức về an toàn thực phẩm theo quy định của pháp luật.</w:t>
      </w:r>
    </w:p>
    <w:p w14:paraId="264E39F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7.000.000 đồng đến 10.000.000 đồng đối với một trong các hành vi sau đây:</w:t>
      </w:r>
    </w:p>
    <w:p w14:paraId="2212045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nước không đáp ứng quy chuẩn kỹ thuật hoặc không bảo đảm vệ sinh theo quy định của pháp luật tương ứng để chế biến thức ăn; để vệ sinh trang thiết bị, dụng cụ phục vụ chế biến, ăn uống;</w:t>
      </w:r>
    </w:p>
    <w:p w14:paraId="283DF22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cơ sở không đáp ứng kiến thức về an toàn thực phẩm theo quy định của pháp luật;</w:t>
      </w:r>
    </w:p>
    <w:p w14:paraId="6B80570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thực hiện thu gom, xử lý chất thải, rác thải trong phạm vi của cơ sở kinh doanh dịch vụ ăn uống theo quy định của pháp luật;</w:t>
      </w:r>
    </w:p>
    <w:p w14:paraId="3597879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các quy định khác về điều kiện bảo đảm an toàn thực phẩm theo quy định của pháp luật trong kinh doanh dịch vụ ăn uống, trừ các hành vi quy định tại khoản 1, khoản 2, khoản 3, các điểm a, b và c khoản 4, khoản 5 Điều này.</w:t>
      </w:r>
    </w:p>
    <w:p w14:paraId="1139F3B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10.000.000 đồng đến 15.000.000 đồng đối với hành vi sử dụng người đang mắc các bệnh mà theo quy định của pháp luật không được tham gia trực tiếp kinh doanh dịch vụ ăn uống.</w:t>
      </w:r>
    </w:p>
    <w:p w14:paraId="7746917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Hình thức xử phạt bổ sung:</w:t>
      </w:r>
    </w:p>
    <w:p w14:paraId="6948271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Đình chỉ một phần hoặc toàn bộ hoạt động sản xuất, chế biến, kinh doanh, cung cấp thực phẩm từ 01 tháng đến 03 tháng đối với vi phạm quy định tại các khoản 4 và 5 Điều này.</w:t>
      </w:r>
    </w:p>
    <w:p w14:paraId="1011D1D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Vi phạm quy định về điều kiện bảo đảm an toàn thực phẩm trong kinh doanh thức ăn đường phố</w:t>
      </w:r>
    </w:p>
    <w:p w14:paraId="16AAF49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 đồng đến 1.000.000 đồng đối với một trong các hành vi sau đây:</w:t>
      </w:r>
    </w:p>
    <w:p w14:paraId="3775875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bàn, tủ, giá, kệ, thiết bị, dụng cụ đáp ứng theo quy định của pháp luật để bày bán thức ăn;</w:t>
      </w:r>
    </w:p>
    <w:p w14:paraId="32D5E993"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Thức ăn không được che đậy ngăn chặn bụi bẩn; có côn trùng, động vật gây hại xâm nhập;</w:t>
      </w:r>
    </w:p>
    <w:p w14:paraId="536E857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sử dụng găng tay khi tiếp xúc trực tiếp với thực phẩm chín, thức ăn ngay.</w:t>
      </w:r>
    </w:p>
    <w:p w14:paraId="52040B7D"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 đồng đến 3.000.000 đồng đối với một trong các hành vi sau đây:</w:t>
      </w:r>
    </w:p>
    <w:p w14:paraId="003996A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 dụng dụng cụ chế biến, ăn uống, vật liệu bao gói, chứa đựng tiếp xúc trực tiếp với thực phẩm không bảo đảm an toàn thực phẩm theo quy định của pháp luật;</w:t>
      </w:r>
    </w:p>
    <w:p w14:paraId="3C5528C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đang mắc các bệnh mà theo quy định của pháp luật không được trực tiếp tham gia kinh doanh thức ăn đường phố;</w:t>
      </w:r>
    </w:p>
    <w:p w14:paraId="2A0A6FA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phụ gia thực phẩm được sang chia, san chiết không phù hợp quy định của pháp luật để chế biến thức ăn;</w:t>
      </w:r>
    </w:p>
    <w:p w14:paraId="6D6935B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nước không bảo đảm vệ sinh để chế biến thức ăn; để vệ sinh trang thiết bị, dụng cụ phục vụ chế biến, ăn uống;</w:t>
      </w:r>
    </w:p>
    <w:p w14:paraId="783EE9E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 phạm các quy định khác về điều kiện bảo đảm an toàn thực phẩm theo quy định của pháp luật trong kinh doanh thức ăn đường phố, trừ các hành vi quy định tại khoản 1, các điểm a, b, c và d khoản 2 Điều này.</w:t>
      </w:r>
    </w:p>
    <w:p w14:paraId="20A0FC58"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p>
    <w:p w14:paraId="5AFD8E50"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tiêu hủy thực phẩm đối với vi phạm quy định tại điểm c khoản 2 Điều này.</w:t>
      </w:r>
    </w:p>
    <w:p w14:paraId="4C4984C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Vi phạm quy định về điều kiện bảo đảm an toàn thực phẩm đối với thực phẩm biến đổi gen, thực phẩm chiếu xạ</w:t>
      </w:r>
    </w:p>
    <w:p w14:paraId="3B78A25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10.000.000 đồng đến 20.000.000 đồng đối với hành vi không tuân thủ các quy định về vận chuyển, lưu giữ thực phẩm biến đổi gen, sinh vật biến đổi gen sử dụng làm thực phẩm.</w:t>
      </w:r>
    </w:p>
    <w:p w14:paraId="1DF88C5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30.000.000 đồng đến 50.000.000 đồng đối với một trong các hành vi sau đây:</w:t>
      </w:r>
    </w:p>
    <w:p w14:paraId="632DC4CB"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Sản xuất, kinh doanh thực phẩm từ sinh vật biến đổi gen, sản phẩm của sinh vật biến đổi gen không có tên trong Danh mục sinh vật biến đổi gen được cấp giấy xác nhận đủ điều kiện sử dụng làm thực phẩm;</w:t>
      </w:r>
    </w:p>
    <w:p w14:paraId="6DE386F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Sản xuất, kinh doanh thực phẩm từ sinh vật biến đổi gen, sản phẩm của sinh vật biến đổi gen có tên trong Danh mục sinh vật biến đổi gen được cấp giấy xác nhận đủ điều kiện sử dụng làm thực phẩm nhưng không có giấy xác nhận sinh vật biến đổi gen đủ điều kiện sử dụng làm thực phẩm;</w:t>
      </w:r>
    </w:p>
    <w:p w14:paraId="4CBECA0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Sản xuất, kinh doanh thực phẩm bảo quản bằng phương pháp chiếu xạ không thuộc danh mục nhóm thực phẩm được phép chiếu xạ;</w:t>
      </w:r>
    </w:p>
    <w:p w14:paraId="4E58CC2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Thực hiện chiếu xạ thực phẩm nhưng không tuân thủ quy định về liều lượng chiếu xạ hoặc chiếu xạ thực phẩm tại cơ sở chưa đủ điều kiện và được cơ quan có thẩm quyền cấp phép theo quy định của pháp luật.</w:t>
      </w:r>
    </w:p>
    <w:p w14:paraId="3F9CBFB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Biện pháp khắc phục hậu quả:</w:t>
      </w:r>
    </w:p>
    <w:p w14:paraId="7B72ED1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tiêu hủy thực phẩm đối với vi phạm quy định tại khoản 2 Điều này.</w:t>
      </w:r>
    </w:p>
    <w:p w14:paraId="02FEC555"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Vi phạm quy định về Giấy chứng nhận cơ sở đủ điều kiện an toàn thực phẩm</w:t>
      </w:r>
    </w:p>
    <w:p w14:paraId="02E4FB1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20.000.000 đồng đến 30.000.000 đồng đối với hành vi kinh doanh dịch vụ ăn uống mà không có Giấy chứng nhận cơ sở đủ điều kiện an toàn thực phẩm, trừ trường hợp không thuộc diện phải cấp Giấy chứng nhận cơ sở đủ điều kiện an toàn thực phẩm theo quy định của pháp luật và vi phạm quy định tại khoản 2 Điều này.</w:t>
      </w:r>
    </w:p>
    <w:p w14:paraId="25805C9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30.000.000 đồng đến 40.000.000 đồng đối với hành vi sản xuất, kinh doanh thực phẩm mà không có Giấy chứng nhận cơ sở đủ điều kiện an toàn thực phẩm, trừ trường hợp không thuộc diện phải cấp Giấy chứng nhận cơ sở đủ điều kiện an toàn thực phẩm và vi phạm quy định tại khoản 3 Điều này.</w:t>
      </w:r>
    </w:p>
    <w:p w14:paraId="486D248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40.000.000 đồng đến 60.000.000 đồng đối với hành vi sản xuất thực phẩm bảo vệ sức khỏe mà không có Giấy chứng nhận cơ sở đủ điều kiện an toàn thực phẩm đạt yêu cầu thực hành sản xuất tốt (GMP) thực phẩm bảo vệ sức khỏe theo lộ trình quy định của pháp luật.</w:t>
      </w:r>
    </w:p>
    <w:p w14:paraId="1E1E53A3"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 phục hậu quả:</w:t>
      </w:r>
    </w:p>
    <w:p w14:paraId="0C7B67D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thu hồi thực phẩm đối với vi phạm quy định tại các khoản 2 và 3 Điều này;</w:t>
      </w:r>
    </w:p>
    <w:p w14:paraId="754B4B7D"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thay đổi mục đích sử dụng hoặc tái chế hoặc buộc tiêu hủy thực phẩm đối với vi phạm quy định tại các khoản 2 và 3 Điều này.</w:t>
      </w:r>
    </w:p>
    <w:p w14:paraId="649BF6F0"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VI PHẠM QUY ĐỊNH VỀ ĐIỀU KIỆN BẢO ĐẢM AN TOÀN THỰC PHẨM ĐỐI VỚI THỰC PHẨM NHẬP KHẨU, XUẤT KHẨU VÀ VI PHẠM QUY ĐỊNH KHÁC VỀ ĐIỀU KIỆN BẢO ĐẢM AN TOÀN THỰC PHẨM TRONG SẢN XUẤT, KINH DOANH, CUNG CẤP THỰC PHẨM</w:t>
      </w:r>
    </w:p>
    <w:p w14:paraId="4E5D513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Vi phạm quy định về điều kiện bảo đảm an toàn thực phẩm đối với thực phẩm nhập khẩu, xuất khẩu</w:t>
      </w:r>
    </w:p>
    <w:p w14:paraId="6D00B63D"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30.000.000 đồng đến 40.000.000 đồng đối với hành vi không thực hiện kiểm tra nhà nước về an toàn thực phẩm theo quy định của pháp luật trong nhập khẩu hoặc xuất khẩu thực phẩm, phụ gia thực phẩm, chất hỗ trợ chế biến thực phẩm, dụng cụ, vật liệu bao gói, chứa đựng tiếp xúc trực tiếp với thực phẩm.</w:t>
      </w:r>
    </w:p>
    <w:p w14:paraId="4F5C4283"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Phạt tiền từ 40.000.000 đồng đến 60.000.000 đồng đối với một trong các hành vi sau đây trong nhập khẩu thực phẩm, phụ gia thực phẩm, chất hỗ trợ chế biến thực phẩm, dụng cụ, vật liệu bao gói, chứa đựng tiếp xúc trực tiếp với thực phẩm:</w:t>
      </w:r>
    </w:p>
    <w:p w14:paraId="21707B4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chữa, tẩy xóa làm sai lệch nội dung bản tự công bố sản phẩm, bản công bố sản phẩm, Giấy tiếp nhận đăng ký bản công bố sản phẩm, Thông báo kết quả xác nhận thực phẩm đạt yêu cầu nhập khẩu, Giấy chứng nhận an toàn thực phẩm (Chứng thư) và các loại giấy tờ, tài liệu khác;</w:t>
      </w:r>
    </w:p>
    <w:p w14:paraId="7336048B"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thông tin, sử dụng tài liệu không đúng sự thật về lô hàng, mặt hàng nhập khẩu để được áp dụng phương thức kiểm tra giảm hoặc miễn kiểm tra về an toàn thực phẩm hoặc để chuyển từ phương thức kiểm tra chặt sang phương thức kiểm tra thông thường;</w:t>
      </w:r>
    </w:p>
    <w:p w14:paraId="7A5939B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Đưa ra lưu thông trên thị trường lô hàng, mặt hàng thực phẩm, phụ gia thực phẩm, chất hỗ trợ chế biến thực phẩm, dụng cụ, vật liệu bao gói, chứa đựng tiếp xúc trực tiếp với thực phẩm thuộc đối tượng phải được cấp “Thông báo kết quả xác nhận thực phẩm đạt yêu cầu nhập khẩu” trước khi thông quan mà không thực hiện theo quy định của pháp luật.</w:t>
      </w:r>
    </w:p>
    <w:p w14:paraId="4C07E6A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60.000.000 đồng đến 80.000.000 đồng đối với hành vi nhập khẩu thực phẩm, phụ gia thực phẩm, chất hỗ trợ chế biến thực phẩm, dụng cụ, vật liệu bao gói, chứa đựng tiếp xúc trực tiếp với thực phẩm thuộc đối tượng áp dụng phương thức kiểm tra thông thường, kiểm tra giảm không có lấy mẫu kiểm nghiệm hoặc miễn kiểm tra về an toàn thực phẩm mà sản phẩm hoặc lô sản phẩm lưu thông trên thị trường có ít nhất một trong các chỉ tiêu an toàn thực phẩm không phù hợp với mức quy định tại quy chuẩn, tiêu chuẩn, quy định của pháp luật tương ứng hoặc mức công bố; sản phẩm thực phẩm bảo vệ sức khỏe có ít nhất một trong các chỉ tiêu chất lượng chủ yếu tạo nên công dụng của sản phẩm không phù hợp với mức công bố.</w:t>
      </w:r>
    </w:p>
    <w:p w14:paraId="6627EE3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80.000.000 đồng đến 100.000.000 đồng đối với hành vi buôn bán thực phẩm thuộc diện miễn kiểm tra an toàn thực phẩm đối với thực phẩm xuất khẩu nhưng bị quốc gia nhập khẩu trả về mà không thực hiện kiểm tra an toàn thực phẩm theo quy định của pháp luật trước khi lưu thông trên thị trường.</w:t>
      </w:r>
    </w:p>
    <w:p w14:paraId="24EB204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Hình thức xử phạt bổ sung:</w:t>
      </w:r>
    </w:p>
    <w:p w14:paraId="6B432620"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Tịch thu tang vật đối với vi phạm quy định tại các điểm a và c khoản 2 Điều này trong trường hợp còn tang vật vi phạm;</w:t>
      </w:r>
    </w:p>
    <w:p w14:paraId="0A1A990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Tước quyền sử dụng Giấy tiếp nhận đăng ký bản công bố sản phẩm từ 01 tháng đến 03 tháng đối với sản phẩm thuộc diện đăng ký bản công bố sản phẩm vi phạm quy định tại khoản 1 Điều này;</w:t>
      </w:r>
    </w:p>
    <w:p w14:paraId="396C8D1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tiếp nhận đăng ký bản công bố sản phẩm từ 03 tháng đến 05 tháng đối với sản phẩm thuộc diện đăng ký bản công bố sản phẩm vi phạm quy định tại khoản 2 Điều này;</w:t>
      </w:r>
    </w:p>
    <w:p w14:paraId="146E4B88"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Tước quyền sử dụng Giấy tiếp nhận đăng ký bản công bố sản phẩm từ 05 tháng đến 07 tháng đối với sản phẩm thuộc diện đăng ký bản công bố sản phẩm vi phạm quy định tại khoản 3 Điều này;</w:t>
      </w:r>
    </w:p>
    <w:p w14:paraId="66546A8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Tước quyền sử dụng Giấy tiếp nhận đăng ký bản công bố sản phẩm từ 07 tháng đến 09 tháng đối với sản phẩm thuộc diện đăng ký bản công bố sản phẩm vi phạm quy định tại khoản 4 Điều này.</w:t>
      </w:r>
    </w:p>
    <w:p w14:paraId="4F86EFB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Biện pháp khắc phục hậu quả:</w:t>
      </w:r>
    </w:p>
    <w:p w14:paraId="06A72E4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tái xuất thực phẩm, phụ gia thực phẩm, chất hỗ trợ chế biến thực phẩm, dụng cụ, vật liệu bao gói, chứa đựng tiếp xúc trực tiếp với thực phẩm đối với vi phạm quy định tại khoản 1 Điều này;</w:t>
      </w:r>
    </w:p>
    <w:p w14:paraId="56A80C40"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thu hồi thực phẩm, phụ gia thực phẩm, chất hỗ trợ chế biến thực phẩm, dụng cụ, vật liệu bao gói, chứa đựng tiếp xúc trực tiếp với thực phẩm đối với vi phạm quy định tại điểm b khoản 2, các khoản 3 và 4 Điều này;</w:t>
      </w:r>
    </w:p>
    <w:p w14:paraId="07EAC9A5"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thay đổi mục đích sử dụng hoặc tái chế hoặc buộc tiêu hủy thực phẩm, phụ gia thực phẩm, chất hỗ trợ chế biến thực phẩm, dụng cụ, vật liệu bao gói, chứa đựng tiếp xúc trực tiếp với thực phẩm vi phạm quy định tại các khoản 3 và 4 Điều này;</w:t>
      </w:r>
    </w:p>
    <w:p w14:paraId="554682F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nộp lại số tiền bằng trị giá tang vật vi phạm trong trường hợp tang vật vi phạm không còn đối với hành vi vi phạm quy định tại điểm c khoản 2 Điều này;</w:t>
      </w:r>
    </w:p>
    <w:p w14:paraId="0D1B87F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Buộc thu hồi bản tự công bố sản phẩm đối với sản phẩm thuộc diện tự công bố sản phẩm vi phạm quy định tại Điều này.</w:t>
      </w:r>
    </w:p>
    <w:p w14:paraId="743BCBB8"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Vi phạm quy định về tự công bố sản phẩm</w:t>
      </w:r>
    </w:p>
    <w:p w14:paraId="35034C8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15.000.000 đồng đến 20.000.000 đồng đối với một trong các hành vi sau đây:</w:t>
      </w:r>
    </w:p>
    <w:p w14:paraId="5A9AB1AD"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thông báo, đăng tải, niêm yết bản tự công bố sản phẩm theo quy định của pháp luật;</w:t>
      </w:r>
    </w:p>
    <w:p w14:paraId="7B9F184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nộp 01 bản tự công bố sản phẩm đến cơ quan nhà nước có thẩm quyền theo quy định của pháp luật;</w:t>
      </w:r>
    </w:p>
    <w:p w14:paraId="217270B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lưu giữ hồ sơ đã tự công bố sản phẩm theo quy định của pháp luật;</w:t>
      </w:r>
    </w:p>
    <w:p w14:paraId="3E5B2D78"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liệu bằng tiếng nước ngoài trong hồ sơ tự công bố sản phẩm không được dịch sang tiếng Việt và không được công chứng theo quy định.</w:t>
      </w:r>
    </w:p>
    <w:p w14:paraId="4AEC1A4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20.000.000 đồng đến 30.000.000 đồng đối với một trong các hành vi sau đây về sử dụng phiếu kết quả kiểm nghiệm để tự công bố sản phẩm:</w:t>
      </w:r>
    </w:p>
    <w:p w14:paraId="5EB8ECC8"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Sử dụng phiếu kết quả kiểm nghiệm đã hết hiệu lực;</w:t>
      </w:r>
    </w:p>
    <w:p w14:paraId="7760B06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Phiếu kết quả kiểm nghiệm không đầy đủ chỉ tiêu an toàn thực phẩm theo quy định của pháp luật;</w:t>
      </w:r>
    </w:p>
    <w:p w14:paraId="535D953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Phiếu kết quả kiểm nghiệm có ít nhất một trong các chỉ tiêu an toàn thực phẩm không phù hợp với quy chuẩn, tiêu chuẩn tương ứng hoặc không phù hợp quy định của pháp luật;</w:t>
      </w:r>
    </w:p>
    <w:p w14:paraId="4832922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Phiếu kết quả kiểm nghiệm được cấp bởi phòng kiểm nghiệm không được chỉ định hoặc không được công nhận phù hợp ISO 17025;</w:t>
      </w:r>
    </w:p>
    <w:p w14:paraId="571D07C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Phiếu kết quả kiểm nghiệm không phải là bản chính hoặc bản sao chứng thực.</w:t>
      </w:r>
    </w:p>
    <w:p w14:paraId="0FC1416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30.000.000 đồng đến 40.000.000 đồng đối với một trong các hành vi sau đây:</w:t>
      </w:r>
    </w:p>
    <w:p w14:paraId="03F7D96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Sản xuất hoặc nhập khẩu sản phẩm thuộc diện tự công bố sản phẩm có ít nhất một trong các chỉ tiêu an toàn thực phẩm không phù hợp với mức quy định tại quy chuẩn, tiêu chuẩn, quy định của pháp luật tương ứng hoặc mức công bố hoặc mức ghi trên nhãn đối với sản phẩm không có bản tự công bố sản phẩm;</w:t>
      </w:r>
    </w:p>
    <w:p w14:paraId="565BFFF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yêu cầu về an toàn thực phẩm tự công bố không phù hợp với quy chuẩn, tiêu chuẩn tương ứng hoặc không phù hợp quy định của pháp luật.</w:t>
      </w:r>
    </w:p>
    <w:p w14:paraId="22784FE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40.000.000 đồng đến 50.000.000 đồng đối với một trong các hành vi sau đây:</w:t>
      </w:r>
    </w:p>
    <w:p w14:paraId="7C9DECDD"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Sản xuất hoặc nhập khẩu sản phẩm thuộc diện tự công bố sản phẩm mà không có bản tự công bố sản phẩm theo quy định của pháp luật;</w:t>
      </w:r>
    </w:p>
    <w:p w14:paraId="5194D0F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Tự công bố sản phẩm đối với sản phẩm thuộc diện phải đăng ký bản công bố sản phẩm theo quy định của pháp luật.</w:t>
      </w:r>
    </w:p>
    <w:p w14:paraId="5521AF8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Hình thức xử phạt bổ sung:</w:t>
      </w:r>
    </w:p>
    <w:p w14:paraId="0856D9E8"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Đình chỉ một phần hoặc toàn bộ hoạt động sản xuất, nhập khẩu thực phẩm từ 01 tháng đến 03 tháng đối với vi phạm quy định tại các khoản 3 và 4 Điều này.</w:t>
      </w:r>
    </w:p>
    <w:p w14:paraId="06F25E4B"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Biện pháp khắc phục hậu quả:</w:t>
      </w:r>
    </w:p>
    <w:p w14:paraId="1B1821E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thu hồi thực phẩm đối với vi phạm quy định tại các khoản 2, 3 và 4 Điều này;</w:t>
      </w:r>
    </w:p>
    <w:p w14:paraId="07D8D59D"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thay đổi mục đích sử dụng hoặc tái chế hoặc buộc tiêu hủy thực phẩm đối với vi phạm quy định tại điểm a khoản 3 và điểm a khoản 4 Điều này;</w:t>
      </w:r>
    </w:p>
    <w:p w14:paraId="24879AD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thu hồi bản tự công bố sản phẩm đối với vi phạm quy định tại khoản 2, điểm b khoản 3 và điểm b khoản 4 Điều này.</w:t>
      </w:r>
    </w:p>
    <w:p w14:paraId="014BE36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21. Vi phạm quy định về đăng ký bản công bố sản phẩm</w:t>
      </w:r>
    </w:p>
    <w:p w14:paraId="5760A4B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30.000.000 đồng đến 40.000.000 đồng đối với một trong các hành vi sau đây:</w:t>
      </w:r>
    </w:p>
    <w:p w14:paraId="319BCB5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Sản xuất hoặc nhập khẩu sản phẩm thuộc diện đăng ký bản công bố sản phẩm có ít nhất một trong các chỉ tiêu an toàn thực phẩm không phù hợp với mức quy định tại quy chuẩn, tiêu chuẩn, quy định của pháp luật tương ứng hoặc mức công bố hoặc mức ghi trên nhãn đối với sản phẩm không có Giấy tiếp nhận đăng ký bản công bố sản phẩm;</w:t>
      </w:r>
    </w:p>
    <w:p w14:paraId="40D472C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Sản xuất hoặc nhập khẩu sản phẩm thực phẩm bảo vệ sức khỏe có ít nhất một trong các chỉ tiêu chất lượng chủ yếu tạo nên công dụng của sản phẩm không phù hợp với mức công bố hoặc mức ghi trên nhãn đối với sản phẩm không có Giấy tiếp nhận đăng ký bản công bố sản phẩm mà chưa đến mức là hàng giả theo quy định của pháp luật.</w:t>
      </w:r>
    </w:p>
    <w:p w14:paraId="3144935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40.000.000 đồng đến 50.000.000 đồng đối với hành vi không đăng ký bản công bố sản phẩm theo quy định của pháp luật trong sản xuất, nhập khẩu sản phẩm thuộc diện phải đăng ký bản công bố sản phẩm hoặc sản xuất, nhập khẩu sản phẩm thuộc diện phải đăng ký bản công bố sản phẩm mà không có Giấy tiếp nhận đăng ký bản công bố sản phẩm theo quy định của pháp luật.</w:t>
      </w:r>
    </w:p>
    <w:p w14:paraId="2ED52FE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Hình thức xử phạt bổ sung:</w:t>
      </w:r>
    </w:p>
    <w:p w14:paraId="439C36D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Đình chỉ một phần hoặc toàn bộ hoạt động sản xuất, nhập khẩu thực phẩm từ 01 tháng đến 03 tháng đối với vi phạm quy định tại khoản 2 Điều này.</w:t>
      </w:r>
    </w:p>
    <w:p w14:paraId="5AF1BD1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Biện pháp khắc phục hậu quả:</w:t>
      </w:r>
    </w:p>
    <w:p w14:paraId="06EFD80D"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thu hồi thực phẩm đối với vi phạm quy định tại Điều này;</w:t>
      </w:r>
    </w:p>
    <w:p w14:paraId="3A402325"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thay đổi mục đích sử dụng hoặc tái chế; hoặc buộc tiêu hủy thực phẩm đối với vi phạm quy định tại các khoản 1 và 2 Điều này.</w:t>
      </w:r>
    </w:p>
    <w:p w14:paraId="499113A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Vi phạm quy định khác về bảo đảm an toàn thực phẩm trong sản xuất, kinh doanh, nhập khẩu, cung cấp thực phẩm</w:t>
      </w:r>
    </w:p>
    <w:p w14:paraId="5DAC36B3"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01 lần đến 02 lần giá trị sản phẩm vi phạm đối với hành vi buôn bán, lưu thông trên thị trường sản phẩm thuộc diện tự công bố sản phẩm, đăng ký bản công bố sản phẩm mà có ít nhất một trong các chỉ tiêu an toàn thực phẩm không phù hợp với mức quy định tại quy chuẩn, tiêu chuẩn, quy định của pháp luật tương ứng hoặc mức công bố hoặc mức ghi trên nhãn đối với sản phẩm không có bản tự công bố, Giấy tiếp nhận đăng ký bản công bố sản phẩm; sản phẩm thực phẩm bảo vệ sức khỏe có ít nhất một trong các chỉ tiêu chất lượng chủ yếu tạo nên công dụng của sản phẩm không phù hợp với mức công bố hoặc mức ghi trên nhãn đối với sản phẩm không có Giấy tiếp nhận đăng ký bản công bố sản phẩm mà chưa đến mức là hàng giả theo quy định của pháp luật.</w:t>
      </w:r>
    </w:p>
    <w:p w14:paraId="32BB57FB"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Phạt tiền từ 10.000.000 đồng đến 15.000.000 đồng đối với một trong các hành vi vi phạm về sản xuất thực phẩm bảo vệ sức khỏe sau đây:</w:t>
      </w:r>
    </w:p>
    <w:p w14:paraId="582B01B0"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thiết lập, duy trì hệ thống quản lý chất lượng để kiểm soát quá trình sản xuất, lưu thông phân phối nhằm bảo đảm sản phẩm đạt chất lượng theo tiêu chuẩn đã công bố và an toàn đối với người sử dụng cho đến hết hạn sử dụng;</w:t>
      </w:r>
    </w:p>
    <w:p w14:paraId="04EC9E0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duy trì hoạt động vệ sinh hàng ngày đối với hệ thống nhà xưởng, thiết bị và tiện ích phụ trợ;</w:t>
      </w:r>
    </w:p>
    <w:p w14:paraId="0477F56D"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thực hiện và lưu trữ đầy đủ hồ sơ, tài liệu về sản xuất, kiểm soát chất lượng, lưu thông phân phối để truy xuất mọi lô sản phẩm theo quy định của pháp luật;</w:t>
      </w:r>
    </w:p>
    <w:p w14:paraId="090EF985"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áp dụng các biện pháp kiểm tra, giám sát trong quá trình sản xuất để phòng, tránh nguy cơ nhầm lẫn, ô nhiễm, nhiễm chéo; không ghi chép kết quả vào hồ sơ ngay khi thực hiện thao tác hoặc ngay sau khi hoàn thành công đoạn sản xuất;</w:t>
      </w:r>
    </w:p>
    <w:p w14:paraId="1E870928"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Xuất nguyên vật liệu để sử dụng khi chưa được đánh giá đạt chất lượng; xuất bán sản phẩm khi chưa được đánh giá đạt chất lượng theo yêu cầu;</w:t>
      </w:r>
    </w:p>
    <w:p w14:paraId="3D7712F5"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theo dõi độ ổn định của sản phẩm theo quy định của pháp luật;</w:t>
      </w:r>
    </w:p>
    <w:p w14:paraId="1C1F092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Không có quy trình quy định giải quyết khiếu nại, thu hồi sản phẩm, hoạt động tự kiểm tra hoặc có quy trình quy định nhưng không thực hiện theo quy trình; không ghi chép, lưu giữ đầy đủ hồ sơ về các hoạt động giải quyết khiếu nại, thu hồi sản phẩm, tự kiểm tra.</w:t>
      </w:r>
    </w:p>
    <w:p w14:paraId="6DAF40A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đối với hành vi buôn bán, lưu thông trên thị trường sản phẩm thuộc diện tự công bố sản phẩm hoặc đăng ký bản công bố sản phẩm mà không thực hiện công bố sản phẩm theo quy định của pháp luật hoặc không có bản tự công bố sản phẩm, Giấy tiếp nhận đăng ký bản công bố sản phẩm theo một trong các mức sau đây:</w:t>
      </w:r>
    </w:p>
    <w:p w14:paraId="77507A45"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 1.000.000 đồng đến 3.000.000 đồng đối với trường hợp giá trị sản phẩm vi phạm đến 3.000.000 đồng;</w:t>
      </w:r>
    </w:p>
    <w:p w14:paraId="656F920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3.000.000 đồng đến 5.000.000 đồng đối với trường hợp giá trị sản phẩm vi phạm từ trên 3.000.000 đồng đến 5.000.000 đồng;</w:t>
      </w:r>
    </w:p>
    <w:p w14:paraId="044275E8"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từ 5.000.000 đồng đến 7.000.000 đồng đối với trường hợp giá trị sản phẩm vi phạm từ trên 5.000.000 đồng đến 10.000.000 đồng;</w:t>
      </w:r>
    </w:p>
    <w:p w14:paraId="04B20AD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từ 7.000.000 đồng đến 10.000.000 đồng đối với trường hợp giá trị sản phẩm vi phạm từ trên 10.000.000 đồng đến 20.000.000 đồng;</w:t>
      </w:r>
    </w:p>
    <w:p w14:paraId="3D55BCFB"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Phạt tiền từ 10.000.000 đồng đến 15.000.000 đồng đối với trường hợp giá trị sản phẩm vi phạm từ trên 20.000.000 đồng đến 40.000.000 đồng;</w:t>
      </w:r>
    </w:p>
    <w:p w14:paraId="1D3FC6D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Phạt tiền từ 15.000.000 đồng đến 20.000.000 đồng đối với trường hợp giá trị sản phẩm vi phạm từ trên 40.000.000 đồng đến 60.000.000 đồng;</w:t>
      </w:r>
    </w:p>
    <w:p w14:paraId="32BC284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Phạt tiền từ 20.000.000 đồng đến 30.000.000 đồng đối với trường hợp giá trị sản phẩm vi phạm từ trên 60.000.000 đồng đến 80.000.000 đồng;</w:t>
      </w:r>
    </w:p>
    <w:p w14:paraId="7761330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Phạt tiền từ 30.000.000 đồng đến 40.000.000 đồng đối với trường hợp giá trị sản phẩm vi phạm từ trên 80.000.000 đồng đến 100.000.000 đồng;</w:t>
      </w:r>
    </w:p>
    <w:p w14:paraId="66EEB50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Phạt tiền từ 40.000.000 đồng đến 50.000.000 đồng đối với trường hợp giá trị sản phẩm vi phạm từ trên 100.000.000 đồng.</w:t>
      </w:r>
    </w:p>
    <w:p w14:paraId="6EA4D87D"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20.000.000 đồng đến 30.000.000 đồng đối với một trong các hành vi sau đây:</w:t>
      </w:r>
    </w:p>
    <w:p w14:paraId="45121DA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tự công bố lại sản phẩm, đăng ký lại bản công bố sản phẩm theo quy định của pháp luật trong trường hợp sản phẩm có sự thay đổi về tên sản phẩm, xuất xứ, thành phần cấu tạo;</w:t>
      </w:r>
    </w:p>
    <w:p w14:paraId="6308A5B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thông báo bằng văn bản về nội dung thay đổi sau công bố đến cơ quan nhà nước có thẩm quyền theo quy định của pháp luật hoặc có thông báo nhưng nội dung thông báo không phù hợp nội dung thay đổi của sản phẩm hoặc không có tài liệu phù hợp quy định của pháp luật chứng minh cho sự thay đổi;</w:t>
      </w:r>
    </w:p>
    <w:p w14:paraId="5DCB89EB"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chữa, tẩy xóa làm sai lệch nội dung bản tự công bố sản phẩm, bản công bố sản phẩm, Giấy tiếp nhận đăng ký bản công bố sản phẩm, phiếu kết quả kiểm nghiệm, Giấy chứng nhận cơ sở đủ điều kiện an toàn thực phẩm và các loại giấy tờ, tài liệu khác;</w:t>
      </w:r>
    </w:p>
    <w:p w14:paraId="6476EE0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thực hiện theo quy định về sang chia, san, chiết trong sản xuất, kinh doanh phụ gia thực phẩm;</w:t>
      </w:r>
    </w:p>
    <w:p w14:paraId="4196BE2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Bày bán phụ gia thực phẩm, chất hỗ trợ chế biến thực phẩm trong cơ sở kinh doanh hoá chất dùng cho mục đích khác.</w:t>
      </w:r>
    </w:p>
    <w:p w14:paraId="4F0A248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từ 30.000.000 đồng đến 40.000.000 đồng đối với một trong các hành vi sau đây:</w:t>
      </w:r>
    </w:p>
    <w:p w14:paraId="53273B2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Sản xuất, nhập khẩu, buôn bán, lưu thông trên thị trường thực phẩm, phụ gia thực phẩm, chất hỗ trợ chế biến thực phẩm, dụng cụ, vật liệu bao gói, chứa đựng tiếp xúc trực tiếp với thực phẩm không phù hợp với thông tin về sản phẩm đã công bố, trừ vi phạm quy định tại điểm a khoản 1 Điều này;</w:t>
      </w:r>
    </w:p>
    <w:p w14:paraId="23147220"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Buôn bán sản phẩm, nguyên liệu sản xuất, nhập khẩu chỉ dùng để sản xuất gia công hàng xuất khẩu hoặc phục vụ cho việc sản xuất nội bộ của tổ chức, cá nhân không tiêu thụ tại thị trường </w:t>
      </w:r>
      <w:r>
        <w:rPr>
          <w:rFonts w:ascii="Arial" w:hAnsi="Arial" w:cs="Arial"/>
          <w:color w:val="000000"/>
          <w:sz w:val="21"/>
          <w:szCs w:val="21"/>
        </w:rPr>
        <w:lastRenderedPageBreak/>
        <w:t>trong nước mà đã được miễn thực hiện thủ tục công bố sản phẩm và miễn kiểm tra nhà nước về an toàn thực phẩm nhập khẩu theo quy định của pháp luật.</w:t>
      </w:r>
    </w:p>
    <w:p w14:paraId="626B093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40.000.000 đồng đến 50.000.000 đồng đối với một trong các hành vi sau đây:</w:t>
      </w:r>
    </w:p>
    <w:p w14:paraId="3F4E84A3"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Nhập khẩu, sản xuất, chế biến, cung cấp, bán thực phẩm không bảo đảm quy chuẩn kỹ thuật, quy định về an toàn thực phẩm gây ngộ độc thực phẩm ảnh hưởng đến sức khỏe của từ 01 người đến 04 người;</w:t>
      </w:r>
    </w:p>
    <w:p w14:paraId="4243376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Nhập khẩu, cung cấp hoặc bán thực phẩm mà có sử dụng chất, hóa chất, phụ gia thực phẩm hoặc chất hỗ trợ chế biến thực phẩm cấm sử dụng hoặc ngoài danh mục được phép sử dụng trị giá dưới 10.000.000 đồng hoặc thu lợi bất chính dưới 5.000.000 đồng;</w:t>
      </w:r>
    </w:p>
    <w:p w14:paraId="27B0801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Nhập khẩu, cung cấp hoặc bán thực phẩm mà có sử dụng chất, hóa chất, phụ gia thực phẩm hoặc chất hỗ trợ chế biến thực phẩm chưa được phép sử dụng hoặc chưa được phép lưu hành tại Việt Nam trị giá dưới 50.000.000 đồng hoặc thu lợi bất chính dưới 20.000.000 đồng.</w:t>
      </w:r>
    </w:p>
    <w:p w14:paraId="392EFC3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Phạt tiền từ 50.000.000 đồng đến 70.000.000 đồng đối với hành vi sản xuất, nhập khẩu, buôn bán, lưu thông trên thị trường thực phẩm, phụ gia thực phẩm, chất hỗ trợ chế biến thực phẩm có chứa chất độc hại hoặc nhiễm chất độc hại hoặc có chất, dược chất không thuộc loại dùng làm thực phẩm.</w:t>
      </w:r>
    </w:p>
    <w:p w14:paraId="5A8EF8F0"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Phạt tiền từ 80.000.000 đồng đến 100.000.000 đồng đối với một trong các hành vi sau đây:</w:t>
      </w:r>
    </w:p>
    <w:p w14:paraId="39F0EE0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Nhập khẩu, sản xuất, chế biến, cung cấp, bán thực phẩm không đáp ứng quy chuẩn kỹ thuật, quy định về an toàn thực phẩm gây ngộ độc thực phẩm ảnh hưởng đến sức khỏe của từ 05 người trở lên mà chưa đến mức truy cứu trách nhiệm hình sự;</w:t>
      </w:r>
    </w:p>
    <w:p w14:paraId="6AE91A8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Nhập khẩu, cung cấp hoặc bán thực phẩm mà có sử dụng chất, hóa chất phụ gia thực phẩm hoặc chất hỗ trợ chế biến thực phẩm cấm sử dụng hoặc ngoài danh mục được phép sử dụng trị giá từ 10.000.000 đồng trở lên hoặc thu lợi bất chính trên 5.000.000 đồng mà chưa đến mức truy cứu trách nhiệm hình sự;</w:t>
      </w:r>
    </w:p>
    <w:p w14:paraId="0BAC650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Nhập khẩu, cung cấp hoặc bán thực phẩm mà có sử dụng chất, hóa chất phụ gia thực phẩm hoặc chất hỗ trợ chế biến thực phẩm chưa được phép sử dụng hoặc chưa được phép lưu hành tại Việt Nam trị giá từ 50.000.000 đồng trở lên hoặc thu lợi bất chính trên 20.000.000 đồng mà chưa đến mức truy cứu trách nhiệm hình sự.</w:t>
      </w:r>
    </w:p>
    <w:p w14:paraId="6FAD3E5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Phạt tiền từ 05 lần đến 07 lần giá trị sản phẩm vi phạm đối với hành vi quy định tại các điểm b và c khoản 8 Điều này trong trường hợp áp dụng mức tiền phạt cao nhất của khung tiền phạt tương ứng mà vẫn còn thấp hơn 07 lần giá trị sản phẩm vi phạm mà chưa đến mức truy cứu trách nhiệm hình sự.</w:t>
      </w:r>
    </w:p>
    <w:p w14:paraId="643CBC2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Hình thức xử phạt bổ sung:</w:t>
      </w:r>
    </w:p>
    <w:p w14:paraId="090A575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Đình chỉ một phần hoặc toàn bộ hoạt động sản xuất, chế biến, kinh doanh, cung cấp thực phẩm từ 01 tháng đến 03 tháng đối với vi phạm quy định tại khoản 7 Điều này;</w:t>
      </w:r>
    </w:p>
    <w:p w14:paraId="6CC6840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Đình chỉ một phần hoặc toàn bộ hoạt động sản xuất, chế biến, kinh doanh, cung cấp thực phẩm từ 03 tháng đến 05 tháng đối với vi phạm quy định tại khoản 8 Điều này;</w:t>
      </w:r>
    </w:p>
    <w:p w14:paraId="16C3899D"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Đình chỉ một phần hoặc toàn bộ hoạt động sản xuất, chế biến, kinh doanh, cung cấp thực phẩm từ 10 tháng đến 12 tháng đối với vi phạm quy định tại khoản 9 Điều này;</w:t>
      </w:r>
    </w:p>
    <w:p w14:paraId="6682FEC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Tịch thu tang vật vi phạm hành chính đối với vi phạm quy định tại điểm c khoản 4 Điều này;</w:t>
      </w:r>
    </w:p>
    <w:p w14:paraId="4A74578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Tước quyền sử dụng Giấy tiếp nhận đăng ký bản công bố sản phẩm từ 10 tháng đến 12 tháng đối với sản phẩm thuộc diện đăng ký bản công bố sản phẩm vi phạm quy định tại điểm a, b khoản 4, điểm a khoản 5 Điều này;</w:t>
      </w:r>
    </w:p>
    <w:p w14:paraId="6C4FBED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Tước quyền sử dụng Giấy tiếp nhận đăng ký bản công bố sản phẩm từ 12 tháng đến 16 tháng đối với sản phẩm thuộc diện đăng ký bản công bố sản phẩm vi phạm quy định tại khoản 6 Điều này;</w:t>
      </w:r>
    </w:p>
    <w:p w14:paraId="4A586F2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Tước quyền sử dụng Giấy tiếp nhận đăng ký bản công bố sản phẩm từ 16 tháng đến 20 tháng đối với sản phẩm thuộc diện đăng ký bản công bố sản phẩm vi phạm quy định tại khoản 7 Điều này;</w:t>
      </w:r>
    </w:p>
    <w:p w14:paraId="3DAC341B"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Tước quyền sử dụng Giấy tiếp nhận đăng ký bản công bố sản phẩm từ 20 tháng đến 24 tháng đối với sản phẩm thuộc diện đăng ký bản công bố sản phẩm vi phạm quy định tại các khoản 8 và 9 Điều này.</w:t>
      </w:r>
    </w:p>
    <w:p w14:paraId="1257D7F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Biện pháp khắc phục hậu quả:</w:t>
      </w:r>
    </w:p>
    <w:p w14:paraId="4F04BE4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thu hồi thực phẩm đối với vi phạm quy định tại các khoản 1, 5, 6, 7, 8 và 9 Điều này;</w:t>
      </w:r>
    </w:p>
    <w:p w14:paraId="04046F55"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tiêu hủy thực phẩm đối với vi phạm quy định tại các khoản 1, 6, 7, 8 và 9 Điều này;</w:t>
      </w:r>
    </w:p>
    <w:p w14:paraId="392FB29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chịu mọi chi phí cho việc xử lý ngộ độc thực phẩm, khám, điều trị người bị ngộ độc thực phẩm đối với vi phạm quy định tại điểm a khoản 6 và điểm a khoản 8 Điều này;</w:t>
      </w:r>
    </w:p>
    <w:p w14:paraId="75E268B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thu hồi bản tự công bố sản phẩm đối với sản phẩm thuộc diện tự công bố sản phẩm vi phạm quy định tại điểm a, b khoản 4, điểm a khoản 5, các khoản 6, 7, 8 và 9 Điều này.</w:t>
      </w:r>
    </w:p>
    <w:p w14:paraId="09D776D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VI PHẠM QUY ĐỊNH VỀ QUẢNG CÁO, THÔNG TIN, GIÁO DỤC, TRUYỀN THÔNG; KIỂM NGHIỆM THỰC PHẨM; PHÂN TÍCH NGUY CƠ; PHÒNG NGỪA, NGĂN CHẶN VÀ KHẮC PHỤC SỰ CỐ VỀ AN TOÀN THỰC PHẨM; TRUY XUẤT NGUỒN GỐC ĐỐI VỚI THỰC PHẨM KHÔNG BẢO ĐẢM AN TOÀN</w:t>
      </w:r>
    </w:p>
    <w:p w14:paraId="29F5F70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23. Vi phạm quy định về quảng cáo, thông tin, giáo dục, truyền thông về an toàn thực phẩm</w:t>
      </w:r>
    </w:p>
    <w:p w14:paraId="5C12D63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 10.000.000 đồng đối với hành vi quảng cáo thực phẩm bảo vệ sức khỏe mà không có nội dung khuyến cáo “Thực phẩm này không phải là thuốc, không có tác dụng thay thế thuốc chữa bệnh”.</w:t>
      </w:r>
    </w:p>
    <w:p w14:paraId="59B0831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10.000.000 đồng đến 15.000.000 đồng đối với hành vi không cung cấp thông tin về an toàn thực phẩm theo yêu cầu của cơ quan nhà nước có thẩm quyền.</w:t>
      </w:r>
    </w:p>
    <w:p w14:paraId="63A239B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20.000.000 đồng đến 30.000.000 đồng đối với hành vi quảng cáo thực phẩm có nội dung đăng tải, dẫn, trích dẫn hoặc nêu ý kiến người bệnh mô tả thực phẩm có tác dụng điều trị bệnh.</w:t>
      </w:r>
    </w:p>
    <w:p w14:paraId="618DD17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50.000.000 đồng đến 70.000.000 đồng đối với một trong các hành vi sau đây:</w:t>
      </w:r>
    </w:p>
    <w:p w14:paraId="18A998D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Phát hành tài liệu, ấn phẩm thông tin, giáo dục, truyền thông về an toàn thực phẩm không chính xác, không đúng sự thật;</w:t>
      </w:r>
    </w:p>
    <w:p w14:paraId="3D5995C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Đăng tải trên các phương tiện thông tin đại chúng thông tin về an toàn thực phẩm không chính xác, không đúng sự thật.</w:t>
      </w:r>
    </w:p>
    <w:p w14:paraId="30D397B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Biện pháp khắc phục hậu quả:</w:t>
      </w:r>
    </w:p>
    <w:p w14:paraId="406FDF3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thu hồi tài liệu, ấn phẩm đã phát hành đối với vi phạm quy định tại điểm a khoản 4 Điều này;</w:t>
      </w:r>
    </w:p>
    <w:p w14:paraId="1ED3CA8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tiêu hủy tài liệu, ấn phẩm đối với vi phạm quy định tại điểm a khoản 4 Điều này;</w:t>
      </w:r>
    </w:p>
    <w:p w14:paraId="3E0D6CB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Buộc tháo gỡ, tháo dỡ hoặc xóa quảng cáo đối với vi phạm quy định tại khoản 3 Điều này;</w:t>
      </w:r>
    </w:p>
    <w:p w14:paraId="240F9F5D"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Buộc cải chính thông tin đối với vi phạm quy định tại khoản 3 và điểm b khoản 4 Điều này.</w:t>
      </w:r>
    </w:p>
    <w:p w14:paraId="06617D3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Vi phạm quy định về kiểm nghiệm thực phẩm và kiểm tra nhà nước về an toàn thực phẩm đối với thực phẩm nhập khẩu</w:t>
      </w:r>
    </w:p>
    <w:p w14:paraId="650C8270"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15.000.000 đồng đến 20.000.000 đồng đối với một trong các hành vi sau đây:</w:t>
      </w:r>
    </w:p>
    <w:p w14:paraId="2BF4E10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Đưa thông tin sai về năng lực kiểm nghiệm hoặc phạm vi được công nhận chỉ định kiểm nghiệm phục vụ quản lý nhà nước về an toàn thực phẩm của cơ sở kiểm nghiệm;</w:t>
      </w:r>
    </w:p>
    <w:p w14:paraId="6C6970F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chế độ báo cáo theo quy định.</w:t>
      </w:r>
    </w:p>
    <w:p w14:paraId="241F2F50"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20.000.000 đồng đến 30.000.000 đồng đối với một trong các hành vi sau đây:</w:t>
      </w:r>
    </w:p>
    <w:p w14:paraId="5B66CE7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Cơ sở kiểm nghiệm thực phẩm không lưu trữ hồ sơ kiểm nghiệm, thử nghiệm theo quy định của pháp luật;</w:t>
      </w:r>
    </w:p>
    <w:p w14:paraId="120C03ED"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kiểm tra nhà nước đối với thực phẩm nhập khẩu không lưu trữ hồ sơ kiểm tra theo quy định của pháp luật.</w:t>
      </w:r>
    </w:p>
    <w:p w14:paraId="71FF5A4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30.000.000 đồng đến 40.000.000 đồng đối với hành vi đánh tráo hoặc giả mạo mẫu thực phẩm dùng để kiểm nghiệm phục vụ quản lý nhà nước về an toàn thực phẩm mà chưa đến mức truy cứu trách nhiệm hình sự.</w:t>
      </w:r>
    </w:p>
    <w:p w14:paraId="6C369AE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40.000.000 đồng đến 60.000.000 đồng đối với một trong các hành vi sau đây:</w:t>
      </w:r>
    </w:p>
    <w:p w14:paraId="05E14C6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chữa, tẩy xóa làm sai lệch nội dung giấy chứng nhận kết quả phân tích phiếu kết quả kiểm nghiệm, thông báo kết quả xác nhận thực phẩm đạt yêu cầu nhập khẩu hoặc các giấy tờ khác có liên quan đến kiểm nghiệm thực phẩm và kiểm tra nhà nước đối với thực phẩm nhập khẩu;</w:t>
      </w:r>
    </w:p>
    <w:p w14:paraId="2F3C3BE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Cố ý làm sai kết quả kiểm nghiệm, kiểm tra nhà nước về an toàn thực phẩm đối với thực phẩm nhập khẩu;</w:t>
      </w:r>
    </w:p>
    <w:p w14:paraId="34D38AED"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kết quả kiểm nghiệm, kết quả kiểm tra nhà nước về an toàn thực phẩm sai sự thật;</w:t>
      </w:r>
    </w:p>
    <w:p w14:paraId="328576C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thực hiện việc kiểm nghiệm, kiểm tra nhà nước về an toàn thực phẩm nhưng vẫn cấp giấy chứng nhận kết quả phân tích, phiếu kết quả kiểm nghiệm kết quả kiểm tra nhà nước về an toàn thực phẩm mà chưa đến mức truy cứu trách nhiệm hình sự.</w:t>
      </w:r>
    </w:p>
    <w:p w14:paraId="452B3BA3"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Hình thức hình phạt bổ sung:</w:t>
      </w:r>
    </w:p>
    <w:p w14:paraId="269BB9A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Đình chỉ một phần hoặc toàn bộ hoạt động kiểm nghiệm, kiểm tra nhà nước về an toàn thực phẩm nhập khẩu từ 06 tháng đến 12 tháng đối với vi phạm quy định tại các khoản 3 và 4 Điều này;</w:t>
      </w:r>
    </w:p>
    <w:p w14:paraId="3F2E028D"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Tịch thu tang vật đối với vi phạm quy định tại điểm a khoản 4 Điều này.</w:t>
      </w:r>
    </w:p>
    <w:p w14:paraId="6324AE9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Biện pháp khắc phục hậu quả:</w:t>
      </w:r>
    </w:p>
    <w:p w14:paraId="114BC39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cải chính thông tin đối với vi phạm quy định tại điểm a khoản 1 Điều này;</w:t>
      </w:r>
    </w:p>
    <w:p w14:paraId="229BF3D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hủy bỏ kết quả kiểm nghiệm, thông báo kết quả xác nhận thực phẩm đạt yêu cầu nhập khẩu đối với vi phạm quy định tại các điểm b, c và d khoản 4 Điều này.</w:t>
      </w:r>
    </w:p>
    <w:p w14:paraId="53E6537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Vi phạm quy định về phòng ngừa, ngăn chặn, khắc phục sự cố về an toàn thực phẩm và thực hiện các giải pháp hạn chế nguy cơ mất an toàn thực phẩm</w:t>
      </w:r>
    </w:p>
    <w:p w14:paraId="461D370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3.000.000 đồng đến 5.000.000 đồng đối với hành vi không thông báo với cơ quan nhà nước có thẩm quyền khi phát hiện sự cố an toàn thực phẩm.</w:t>
      </w:r>
    </w:p>
    <w:p w14:paraId="69D4DAD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Phạt tiền từ 5.000.000 đồng đến 7.000.000 đồng đối với hành vi không thực hiện hoặc thực hiện không đầy đủ các biện pháp phòng ngừa, ngăn chặn sự cố về an toàn thực phẩm theo yêu cầu của cơ quan nhà nước có thẩm quyền.</w:t>
      </w:r>
    </w:p>
    <w:p w14:paraId="25DD298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7.000.000 đồng đến 10.000.000 đồng đối với hành vi không thực hiện hoặc thực hiện không đầy đủ các giải pháp hạn chế nguy cơ mất an toàn thực phẩm theo yêu cầu của cơ quan nhà nước có thẩm quyền.</w:t>
      </w:r>
    </w:p>
    <w:p w14:paraId="308EE055"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10.000.000 đồng đến 20.000.000 đồng đối với hành vi che dấu, làm sai lệch, xóa bỏ hiện trường, bằng chứng về sự cố an toàn thực phẩm hoặc các hành vi cố ý khác cản trở việc phát hiện, khắc phục sự cố về an toàn thực phẩm.</w:t>
      </w:r>
    </w:p>
    <w:p w14:paraId="7440F0D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Vi phạm quy định về truy xuất nguồn gốc đối với thực phẩm, phụ gia thực phẩm, chất hỗ trợ chế biến thực phẩm, dụng cụ, vật liệu bao gói, chứa đựng tiếp xúc trực tiếp với thực phẩm không bảo đảm an toàn</w:t>
      </w:r>
    </w:p>
    <w:p w14:paraId="7A658C9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5.000.000 đồng đến 7.000.000 đồng đối với hành vi không lưu trữ thông tin hoặc lưu trữ không đầy đủ thông tin để truy xuất nguồn gốc thực phẩm.</w:t>
      </w:r>
    </w:p>
    <w:p w14:paraId="24CFD7D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từ 7.000.000 đồng đến 10.000.000 đồng đối với một trong các hành vi sau đây:</w:t>
      </w:r>
    </w:p>
    <w:p w14:paraId="54995D7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thông báo lô sản phẩm không bảo đảm an toàn thực phẩm theo quy định của pháp luật;</w:t>
      </w:r>
    </w:p>
    <w:p w14:paraId="1AA3040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báo cáo hoặc báo cáo không đầy đủ, kịp thời về số lượng sản phẩm của lô sản phẩm không bảo đảm an toàn, tồn kho thực tế và đang lưu thông trên thị trường;</w:t>
      </w:r>
    </w:p>
    <w:p w14:paraId="7ADD848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tổng hợp, báo cáo cơ quan nhà nước có thẩm quyền về các biện pháp xử lý lô sản phẩm không bảo đảm an toàn;</w:t>
      </w:r>
    </w:p>
    <w:p w14:paraId="1F32645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không chính xác về lô sản phẩm không bảo đảm an toàn thực phẩm.</w:t>
      </w:r>
    </w:p>
    <w:p w14:paraId="6B4159DD"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10.000.000 đồng đến 15.000.000 đồng đối với hành vi thu hồi, xử lý thực phẩm không bảo đảm an toàn không phù hợp quy định của pháp luật hoặc không đúng nội dung yêu cầu của cơ quan nhà nước có thẩm quyền.</w:t>
      </w:r>
    </w:p>
    <w:p w14:paraId="45216CD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15.000.000 đồng đến 20.000.000 đồng đối với hành vi không thực hiện các biện pháp ngăn chặn kịp thời khi phát hiện sản phẩm của mình đang lưu thông hoặc đã đưa vào sử dụng mà không bảo đảm an toàn thực phẩm theo quy định của pháp luật hoặc có chỉ tiêu an toàn thực phẩm không phù hợp với mức quy định tại quy chuẩn, tiêu chuẩn, quy định của pháp luật tương ứng hoặc mức công bố; sản phẩm thực phẩm bảo vệ sức khỏe có ít nhất một trong các chỉ tiêu chất lượng chủ yếu tạo nên công dụng của sản phẩm không phù hợp với mức công bố.</w:t>
      </w:r>
    </w:p>
    <w:p w14:paraId="2E587FB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Phạt tiền từ 20.000.000 đồng đến 30.000.000 đồng đối với hành vi không thực hiện thu hồi theo quy định của pháp luật đối với thực phẩm không bảo đảm an toàn.</w:t>
      </w:r>
    </w:p>
    <w:p w14:paraId="1429727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từ 01 lần đến 02 lần giá trị sản phẩm vi phạm đối với hành vi buôn bán sản phẩm hoặc lô sản phẩm đã có thông báo ngừng, tạm ngừng lưu thông hoặc quyết định thu hồi của cơ quan nhà nước có thẩm quyền.</w:t>
      </w:r>
    </w:p>
    <w:p w14:paraId="151A16C8"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Hình thức xử phạt bổ sung:</w:t>
      </w:r>
    </w:p>
    <w:p w14:paraId="24E8A35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Tịch thu tang vật đối với vi phạm quy định tại khoản 6 Điều này trong trường hợp còn tang vật vi phạm;</w:t>
      </w:r>
    </w:p>
    <w:p w14:paraId="0BCE17C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Tước quyền sử dụng Giấy tiếp nhận đăng ký bản công bố sản phẩm từ 20 tháng đến 24 tháng đối với sản phẩm thuộc diện đăng ký bản công bố sản phẩm vi phạm quy định tại khoản 6 Điều này.</w:t>
      </w:r>
    </w:p>
    <w:p w14:paraId="7C73978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Biện pháp khắc phục hậu quả:</w:t>
      </w:r>
    </w:p>
    <w:p w14:paraId="79889BC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Buộc nộp lại số tiền bằng trị giá tang vật vi phạm trong trường hợp tang vật vi phạm không còn đối với hành vi vi phạm quy định tại khoản 6 Điều này;</w:t>
      </w:r>
    </w:p>
    <w:p w14:paraId="08CE53F5"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Buộc thu hồi bản tự công bố sản phẩm đối với sản phẩm thuộc diện tự công bố sản phẩm vi phạm quy định tại khoản 6 Điều này.</w:t>
      </w:r>
    </w:p>
    <w:p w14:paraId="6E7785F0" w14:textId="77777777" w:rsidR="008332B0" w:rsidRDefault="008332B0" w:rsidP="008332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7A5A4145" w14:textId="77777777" w:rsidR="008332B0" w:rsidRDefault="008332B0" w:rsidP="008332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QUYỀN LẬP BIÊN BẢN VI PHẠM HÀNH CHÍNH VÀ THẨM QUYỀN XỬ PHẠT VI PHẠM HÀNH CHÍNH</w:t>
      </w:r>
    </w:p>
    <w:p w14:paraId="7386E248"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Thẩm quyền lập biên bản vi phạm hành chính</w:t>
      </w:r>
    </w:p>
    <w:p w14:paraId="18A3EBDB"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xử phạt vi phạm hành chính quy định tại Điều 28 29, 30, 31, 32, 33 và 34 của Nghị định này theo chức năng, nhiệm vụ, quyền hạn được giao.</w:t>
      </w:r>
    </w:p>
    <w:p w14:paraId="639BE23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chức, viên chức thuộc các ngành: Y tế, Nông nghiệp và Phát triển nông thôn, Công Thương và công chức, viên chức, người thuộc lực lượng Quân đội nhân dân, Công an nhân dân, trong các cơ quan được quy định tại Điều 28, 29, 30, 31, 32, 33 và 34 của Nghị định này đang thi hành công vụ, nhiệm vụ theo chức năng, nhiệm vụ, quyền hạn được giao về lĩnh vực an toàn thực phẩm.</w:t>
      </w:r>
    </w:p>
    <w:p w14:paraId="6E43020B"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Thẩm quyền của Chủ tịch Ủy ban nhân dân</w:t>
      </w:r>
    </w:p>
    <w:p w14:paraId="1BB24F9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xã có quyền:</w:t>
      </w:r>
    </w:p>
    <w:p w14:paraId="22A332FD"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5.000.000 đồng đối với cá nhân và phạt tiền đến 10.000.000 đồng đối với tổ chức;</w:t>
      </w:r>
    </w:p>
    <w:p w14:paraId="69E7C80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Tịch thu tang vật, phương tiện vi phạm hành chính có giá trị không vượt quá mức tiền phạt quy định tại điểm a khoản này;</w:t>
      </w:r>
    </w:p>
    <w:p w14:paraId="7BF2D178"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biện pháp khắc phục hậu quả quy định tại điểm b khoản 3 Điều 2 của Nghị định này.</w:t>
      </w:r>
    </w:p>
    <w:p w14:paraId="2D5AE99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cấp huyện có quyền:</w:t>
      </w:r>
    </w:p>
    <w:p w14:paraId="13C14A83"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50.000.000 đồng đối với cá nhân và phạt tiền đến 100.000.000 đồng đối với tổ chức;</w:t>
      </w:r>
    </w:p>
    <w:p w14:paraId="79543D95"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Tước quyền sử dụng Giấy chứng nhận cơ sở đủ điều kiện an toàn thực phẩm, Giấy tiếp nhận đăng ký bản công bố sản phẩm có thời hạn hoặc đình chỉ hoạt động có thời hạn;</w:t>
      </w:r>
    </w:p>
    <w:p w14:paraId="2FCB6D9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được sử dụng để vi phạm hành chính có giá trị không vượt quá mức tiền phạt quy định tại điểm a khoản này;</w:t>
      </w:r>
    </w:p>
    <w:p w14:paraId="2A3852C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các điểm b, c, d, đ, e, g, h, i, k và l khoản 3 Điều 2 Nghị định này.</w:t>
      </w:r>
    </w:p>
    <w:p w14:paraId="4DCCB87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tỉnh có quyền:</w:t>
      </w:r>
    </w:p>
    <w:p w14:paraId="41CCB59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mức tối đa theo quy định tại Nghị định này;</w:t>
      </w:r>
    </w:p>
    <w:p w14:paraId="655E78C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Tước quyền sử dụng Giấy chứng nhận cơ sở đủ điều kiện an toàn thực phẩm, Giấy tiếp nhận đăng ký bản công bố sản phẩm có thời hạn hoặc đình chỉ hoạt động có thời hạn;</w:t>
      </w:r>
    </w:p>
    <w:p w14:paraId="744D5DB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được sử dụng để vi phạm hành chính;</w:t>
      </w:r>
    </w:p>
    <w:p w14:paraId="5710F80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khoản 3 Điều 2 Nghị định này.</w:t>
      </w:r>
    </w:p>
    <w:p w14:paraId="410796A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Thẩm quyền của thanh tra</w:t>
      </w:r>
    </w:p>
    <w:p w14:paraId="5B2C7A4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viên, người được giao thực hiện nhiệm vụ thanh tra chuyên ngành trong các lĩnh vực về an toàn thực phẩm đang thi hành công vụ có quyền:</w:t>
      </w:r>
    </w:p>
    <w:p w14:paraId="545B292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500.000 đồng đối với cá nhân và phạt tiền đến 1.000.000 đồng đối với tổ chức;</w:t>
      </w:r>
    </w:p>
    <w:p w14:paraId="48462AE3"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Tịch thu tang vật, phương tiện được sử dụng để vi phạm hành chính có giá trị không vượt quá mức tiền phạt quy định tại điểm a khoản này;</w:t>
      </w:r>
    </w:p>
    <w:p w14:paraId="46E8140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biện pháp khắc phục hậu quả quy định tại điểm b khoản 3 Điều 2 của Nghị định này.</w:t>
      </w:r>
    </w:p>
    <w:p w14:paraId="5054B73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Chánh thanh tra Sở Y tế, Chánh thanh tra Sở Nông nghiệp và Phát triển nông thôn, Chánh thanh tra Sở Công Thương, Chánh thanh tra Sở Văn hóa, Thể thao và Du lịch, Chánh thanh tra Sở Thông tin và Truyền thông, Chi cục trưởng Chi cục An toàn vệ sinh thực phẩm, Chi cục trưởng Chi </w:t>
      </w:r>
      <w:r>
        <w:rPr>
          <w:rFonts w:ascii="Arial" w:hAnsi="Arial" w:cs="Arial"/>
          <w:color w:val="000000"/>
          <w:sz w:val="21"/>
          <w:szCs w:val="21"/>
        </w:rPr>
        <w:lastRenderedPageBreak/>
        <w:t>cục Trồng trọt và Bảo vệ thực vật, Chi cục trưởng Chi cục Chăn nuôi và Thú y, Chi cục trưởng Chi cục Thủy sản, Chi cục trưởng Chi cục Quản lý chất lượng nông lâm sản và thủy sản và các chức danh tương đương được Chính phủ giao thực hiện chức năng thanh tra chuyên ngành liên quan đến an toàn thực phẩm theo chức năng, nhiệm vụ, quyền hạn có quyền:</w:t>
      </w:r>
    </w:p>
    <w:p w14:paraId="5D05AA0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50.000.000 đồng đối với cá nhân và phạt tiền đến 100.000.000 đồng đối với tổ chức;</w:t>
      </w:r>
    </w:p>
    <w:p w14:paraId="3D596BD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Tước quyền sử dụng Giấy chứng nhận cơ sở đủ điều kiện an toàn thực phẩm Giấy tiếp nhận đăng ký bản công bố sản phẩm có thời hạn hoặc đình chỉ hoạt động có thời hạn;</w:t>
      </w:r>
    </w:p>
    <w:p w14:paraId="2A8C17DD"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được sử dụng để vi phạm hành chính có giá trị không vượt quá mức tiền phạt quy định tại điểm a khoản này;</w:t>
      </w:r>
    </w:p>
    <w:p w14:paraId="5B7C488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khoản 3 Điều 2 Nghị định này.</w:t>
      </w:r>
    </w:p>
    <w:p w14:paraId="49F87688"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Trưởng đoàn thanh tra chuyên ngành cấp sở (gồm: Sở Y tế, Sở Nông nghiệp và Phát triển nông thôn, Sở Công Thương, Sở Văn hóa, Thể thao va Du lịch, Sở Thông tin và Truyền thông, Chi cục An toàn vệ sinh thực phẩm, Chi cục Trồng trọt và Bảo vệ thực vật, Chi cục Chăn nuôi và Thú y, Chi cục Thủy sản, Chi cục Quản lý chất lượng nông lâm sản và thủy sản và tương đương), Trưởng đoàn thanh tra chuyên ngành của Tổng cục, Cục thuộc Bộ Y tế Bộ Nông nghiệp và Phát triển nông thôn, Bộ Công Thương, Bộ Văn hóa, Thể thao va Du lịch, Bộ Thông tin và Truyền thông (gồm: Tổng cục Thủy sản, Cục Thú y, Cục Bảo vệ thực vật, Cục Trồng trọt, Cục Chăn nuôi, Cục Quản lý chất lượng nông lâm sản và thủy sản, Cục Chế biến và Phát triển thị trường Nông sản, Cục An toàn thực phẩm, Cục Phát thanh, Truyền hình và Thông tin điện tử, Cục Báo chí, Cục Xuất bản, in và Phát hành và tương đương) có thẩm quyền xử phạt theo quy định tại khoản 2 Điều này.</w:t>
      </w:r>
    </w:p>
    <w:p w14:paraId="5BE81E6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Trưởng đoàn thanh tra chuyên ngành cấp bộ của Bộ Y tế, Bộ Nông nghiệp và Phát triển nông thôn, Bộ Công Thương, Bộ Văn hóa, Thể thao và Du lịch, Bộ Thông tin và Truyền thông có quyền:</w:t>
      </w:r>
    </w:p>
    <w:p w14:paraId="72E3AEA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70.000.000 đồng đối với cá nhân và phạt tiền đến 140.000.000 đồng đối với tổ chức;</w:t>
      </w:r>
    </w:p>
    <w:p w14:paraId="23AF6CC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Tước quyền sử dụng Giấy chứng nhận cơ sở đủ điều kiện an toàn thực phẩm Giấy tiếp nhận đăng ký bản công bố sản phẩm có thời hạn hoặc đình chỉ hoạt động có thời hạn;</w:t>
      </w:r>
    </w:p>
    <w:p w14:paraId="1BED8FF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được sử dụng để vi phạm hành chính có giá trị không vượt quá mức tiền phạt quy định tại điểm a khoản này;</w:t>
      </w:r>
    </w:p>
    <w:p w14:paraId="03B9105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khoản 3 Điều 2 Nghị định này.</w:t>
      </w:r>
    </w:p>
    <w:p w14:paraId="6DB474A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Chánh Thanh tra Bộ Y tế, Chánh Thanh tra Bộ Nông nghiệp và Phát triển nông thôn, Chánh Thanh tra Bộ Công Thương, Chánh Thanh tra Bộ Văn hóa Thể thao và Du lịch, Chánh Thanh tra Bộ Thông tin và Truyền thông, Tổng cục trưởng Tổng cục Thủy sản, Cục trưởng Cục Thú y, Cục </w:t>
      </w:r>
      <w:r>
        <w:rPr>
          <w:rFonts w:ascii="Arial" w:hAnsi="Arial" w:cs="Arial"/>
          <w:color w:val="000000"/>
          <w:sz w:val="21"/>
          <w:szCs w:val="21"/>
        </w:rPr>
        <w:lastRenderedPageBreak/>
        <w:t>trưởng Cục Bảo vệ thực vật, Cục trưởng Cục Trồng trọt, Cục trưởng Cục Chăn nuôi, Cục trưởng Cục Quản lý chất lượng nông lâm sản và thủy sản, Cục trưởng Cục Chế biến và Phát triển thị trường Nông sản, Cục trưởng Cục An toàn thực phẩm Cục trưởng Cục Phát thanh, Truyền hình và Thông tin điện tử, Cục trưởng Cục Báo chí, Cục trưởng Cục Xuất bản, in và Phát hành và các chức danh tương đương được Chính phủ giao thực hiện chức năng thanh tra chuyên ngành, theo chức năng, nhiệm vụ, quyền hạn được giao có quyền:</w:t>
      </w:r>
    </w:p>
    <w:p w14:paraId="3EEC1A7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mức tối đa theo quy định tại Nghị định này;</w:t>
      </w:r>
    </w:p>
    <w:p w14:paraId="02BFFB03"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Tước quyền sử dụng Giấy chứng nhận cơ sở đủ điều kiện an toàn thực phẩm Giấy tiếp nhận đăng ký bản công bố sản phẩm có thời hạn hoặc đình chỉ hoạt động có thời hạn;</w:t>
      </w:r>
    </w:p>
    <w:p w14:paraId="1A0D42E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được sử dụng để vi phạm hành chính;</w:t>
      </w:r>
    </w:p>
    <w:p w14:paraId="09CCAD8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khoản 3 Điều 2 Nghị định này.</w:t>
      </w:r>
    </w:p>
    <w:p w14:paraId="0C2AE0F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Thẩm quyền của Công an nhân dân</w:t>
      </w:r>
    </w:p>
    <w:p w14:paraId="6404A53D"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Chiến sĩ Công an nhân dân đang thi hành công vụ có quyền:</w:t>
      </w:r>
    </w:p>
    <w:p w14:paraId="214402A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Phạt tiền đến 500.000 đồng đối với cá nhân và phạt tiền đến 1.000.000 đồng đối với tổ chức.</w:t>
      </w:r>
    </w:p>
    <w:p w14:paraId="4925C2C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Trạm trưởng, Đội trưởng của người được quy định tại khoản 1 Điều này có quyền:</w:t>
      </w:r>
    </w:p>
    <w:p w14:paraId="48AE933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Phạt tiền đến 1.500.000 đồng đối với cá nhân và phạt tiền đến 3.000.000 đồng đối với tổ chức.</w:t>
      </w:r>
    </w:p>
    <w:p w14:paraId="6C52FBB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Trưởng Công an cấp xã, Trưởng đồn Công an, Trạm trưởng Trạm Công an cửa khẩu, khu chế xuất có quyền:</w:t>
      </w:r>
    </w:p>
    <w:p w14:paraId="468FD860"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2.500.000 đồng đối với cá nhân và phạt tiền đến 5.000.000 đồng đối với tổ chức;</w:t>
      </w:r>
    </w:p>
    <w:p w14:paraId="176CB19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Tịch thu tang vật, phương tiện vi phạm hành chính có giá trị không vượt quá mức tiền phạt quy định tại điểm a khoản này;</w:t>
      </w:r>
    </w:p>
    <w:p w14:paraId="3FE4E79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biện pháp khắc phục hậu quả quy định tại điểm b khoản 3 Điều 2 của Nghị định này.</w:t>
      </w:r>
    </w:p>
    <w:p w14:paraId="4B952C2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Trưởng Công an cấp huyện; Trưởng phòng nghiệp vụ thuộc Cục Cảnh sát giao thông; Trưởng phòng Công an cấp tỉnh gồm: Trưởng phòng Cảnh sát điều tra tội phạm về kinh tế và tham nhũng, Trưởng phòng Cảnh sát giao thông, Trưởng phòng Cảnh sát giao thông đường bộ, đường sắt, Trưởng phòng Cảnh sát đường thủy, Trưởng phòng Cảnh sát phòng, chống tội phạm về môi trường, Trưởng phòng An ninh kinh tế có quyền:</w:t>
      </w:r>
    </w:p>
    <w:p w14:paraId="34CB92A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25.000.000 đồng đối với cá nhân và phạt tiền đến 50.000.000 đồng đối với tổ chức;</w:t>
      </w:r>
    </w:p>
    <w:p w14:paraId="00C6239B"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Tước quyền sử dụng Giấy chứng nhận cơ sở đủ điều kiện an toàn thực phẩm Giấy tiếp nhận đăng ký bản công bố sản phẩm có thời hạn hoặc đình chỉ hoạt động có thời hạn;</w:t>
      </w:r>
    </w:p>
    <w:p w14:paraId="4C50AC5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được sử dụng để vi phạm hành chính có giá trị không vượt quá mức tiền phạt quy định tại điểm a khoản này;</w:t>
      </w:r>
    </w:p>
    <w:p w14:paraId="4DF0D7A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các điểm b, đ, e, g, h, i, k và l khoản 3 Điều 2 của Nghị định này.</w:t>
      </w:r>
    </w:p>
    <w:p w14:paraId="2B8D261D"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Giám đốc Công an cấp tỉnh có quyền:</w:t>
      </w:r>
    </w:p>
    <w:p w14:paraId="60FBEC3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50.000.000 đồng đối với cá nhân và phạt tiền đến 100.000.000 đồng đối với tổ chức;</w:t>
      </w:r>
    </w:p>
    <w:p w14:paraId="3BA1F75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Tước quyền sử dụng Giấy chứng nhận cơ sở đủ điều kiện an toàn thực phẩm Giấy tiếp nhận đăng ký bản công bố sản phẩm có thời hạn hoặc đình chỉ hoạt động có thời hạn;</w:t>
      </w:r>
    </w:p>
    <w:p w14:paraId="4F9A73A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được sử dụng để vi phạm hành chính có giá trị không vượt quá mức tiền phạt quy định tại điểm a khoản này;</w:t>
      </w:r>
    </w:p>
    <w:p w14:paraId="7353F6E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các điểm b, đ, e, g, h, i, k và l khoản 3 Điều 2 của Nghị định này.</w:t>
      </w:r>
    </w:p>
    <w:p w14:paraId="7734EEC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Cục trưởng Cục Cảnh sát điều tra tội phạm về kinh tế và tham nhũng, Cục trưởng Cục Cảnh sát giao thông, Cục trưởng Cục Cảnh sát phòng chống tội phạm về môi trường, Cục trưởng Cục An ninh kinh tế tổng hợp, Cục trưởng Cục An ninh kinh tế nông, lâm, ngư nghiệp, Cục trưởng Cục Cảnh sát điều tra tội phạm về buôn lậu có quyền:</w:t>
      </w:r>
    </w:p>
    <w:p w14:paraId="44BA803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mức tối đa theo quy định tại Nghị định này;</w:t>
      </w:r>
    </w:p>
    <w:p w14:paraId="41D4E7E3"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Tước quyền sử dụng Giấy chứng nhận cơ sở đủ điều kiện an toàn thực phẩm Giấy tiếp nhận đăng ký bản công bố sản phẩm có thời hạn hoặc đình chỉ hoạt động có thời hạn;</w:t>
      </w:r>
    </w:p>
    <w:p w14:paraId="1FD0D49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được sử dụng để vi phạm hành chính;</w:t>
      </w:r>
    </w:p>
    <w:p w14:paraId="2979937B"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các điểm b, đ, e, g, h, i, k và l khoản 3 Điều 2 của Nghị định này.</w:t>
      </w:r>
    </w:p>
    <w:p w14:paraId="381BA69B"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Thẩm quyền xử phạt của Bộ đội biên phòng</w:t>
      </w:r>
    </w:p>
    <w:p w14:paraId="17D368B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Chiến sĩ Bộ đội biên phòng đang thi hành công vụ có quyền:</w:t>
      </w:r>
    </w:p>
    <w:p w14:paraId="2466121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Phạt tiền đến 500.000 đồng đối với cá nhân và phạt tiền đến 1.000.000 đồng đối với tổ chức.</w:t>
      </w:r>
    </w:p>
    <w:p w14:paraId="7AD1111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Trạm trưởng, Đội trưởng của người được quy định tại khoản 1 Điều này có quyền:</w:t>
      </w:r>
    </w:p>
    <w:p w14:paraId="41896830"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Phạt tiền đến 2.500.000 đồng đối với cá nhân và phạt tiền đến 5.000.000 đồng đối với tổ chức.</w:t>
      </w:r>
    </w:p>
    <w:p w14:paraId="4F6EC23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Đồn trưởng Đồn biên phòng, Hải đội trưởng Hải đội biên phòng, Chỉ huy trưởng Tiểu khu biên phòng, Chỉ huy trưởng biên phòng Cửa khẩu cảng có quyền:</w:t>
      </w:r>
    </w:p>
    <w:p w14:paraId="671CB9F3"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25.000.000 đồng đối với cá nhân và phạt tiền đến 50.000.000 đồng đối với tổ chức;</w:t>
      </w:r>
    </w:p>
    <w:p w14:paraId="54168B8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Tịch thu tang vật, phương tiện vi phạm hành chính có giá trị không vượt quá mức tiền phạt quy định tại điểm a khoản này;</w:t>
      </w:r>
    </w:p>
    <w:p w14:paraId="7FF465C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biện pháp khắc phục hậu quả quy định tại các điểm b, đ, e, i và l khoản 3 Điều 2 của Nghị định này.</w:t>
      </w:r>
    </w:p>
    <w:p w14:paraId="5DF08C88"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huy trưởng Bộ đội biên phòng cấp tỉnh, Chỉ huy trưởng Hải đoàn biên phòng trực thuộc Bộ Tư lệnh Bộ đội biên phòng có quyền:</w:t>
      </w:r>
    </w:p>
    <w:p w14:paraId="704C1B2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mức tối đa theo quy định tại Nghị định này;</w:t>
      </w:r>
    </w:p>
    <w:p w14:paraId="32BA16D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Tước quyền sử dụng Giấy chứng nhận cơ sở đủ điều kiện an toàn thực phẩm Giấy tiếp nhận đăng ký bản công bố sản phẩm có thời hạn hoặc đình chỉ hoạt động có thời hạn;</w:t>
      </w:r>
    </w:p>
    <w:p w14:paraId="280AD2C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được sử dụng để vi phạm hành chính;</w:t>
      </w:r>
    </w:p>
    <w:p w14:paraId="4245F21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các điểm b, đ, e, i và l khoản 3 Điều 2 của Nghị định này.</w:t>
      </w:r>
    </w:p>
    <w:p w14:paraId="1066351B"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Thẩm quyền của Cảnh sát biển</w:t>
      </w:r>
    </w:p>
    <w:p w14:paraId="3C0FF5D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Cảnh sát viên Cảnh sát biển đang thi hành công vụ có quyền:</w:t>
      </w:r>
    </w:p>
    <w:p w14:paraId="4B58342B"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Phạt tiền đến 1.500.000 đồng đối với cá nhân và phạt tiền đến 3.000.000 đồng đối với tổ chức.</w:t>
      </w:r>
    </w:p>
    <w:p w14:paraId="11D62C6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trưởng Tổ nghiệp vụ Cảnh sát biển có quyền:</w:t>
      </w:r>
    </w:p>
    <w:p w14:paraId="6071B8D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Phạt tiền đến 5.000.000 đồng đối với cá nhân và phạt tiền đến 10.000.000 đồng đối với tổ chức.</w:t>
      </w:r>
    </w:p>
    <w:p w14:paraId="05CCF902"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Đội trưởng Đội nghiệp vụ Cảnh sát biển, Trạm trưởng Trạm Cảnh sát biển có quyền:</w:t>
      </w:r>
    </w:p>
    <w:p w14:paraId="23798098"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10.000.000 đồng đối với cá nhân và phạt tiền đến 20.000.000 đồng đối với tổ chức;</w:t>
      </w:r>
    </w:p>
    <w:p w14:paraId="074709E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biện pháp khắc phục hậu quả quy định tại điểm b khoản 3 Điều 2 của Nghị định này.</w:t>
      </w:r>
    </w:p>
    <w:p w14:paraId="4B53D615"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Hải đội trưởng Hải đội Cảnh sát biển có quyền:</w:t>
      </w:r>
    </w:p>
    <w:p w14:paraId="6A48C46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Phạt tiền đến 20.000.000 đồng đối với cá nhân và phạt tiền đến 40.000.000 đồng đối với tổ chức;</w:t>
      </w:r>
    </w:p>
    <w:p w14:paraId="04A4CA3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Tịch thu tang vật, phương tiện được sử dụng để vi phạm hành chính có giá trị không vượt quá mức tiền phạt quy định tại điểm a khoản này;</w:t>
      </w:r>
    </w:p>
    <w:p w14:paraId="40EF5FED"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biện pháp khắc phục hậu quả quy định tại các điểm a, b, đ, e, i và l khoản 3 Điều 2 của Nghị định này.</w:t>
      </w:r>
    </w:p>
    <w:p w14:paraId="3A3FD1CD"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Hải đoàn trưởng Hải đoàn Cảnh sát biển có quyền:</w:t>
      </w:r>
    </w:p>
    <w:p w14:paraId="3D6082F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30.000.000 đồng đối với cá nhân và 60.000.000 đồng đối với tổ chức;</w:t>
      </w:r>
    </w:p>
    <w:p w14:paraId="3A8DCB6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Tịch thu tang vật, phương tiện được sử dụng để vi phạm hành chính có giá trị không vượt quá mức tiền phạt quy định tại điểm a khoản này;</w:t>
      </w:r>
    </w:p>
    <w:p w14:paraId="6CC0D75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biện pháp khắc phục hậu quả quy định tại các điểm a, b, đ, e, i và l khoản 3 Điều 2 của Nghị định này.</w:t>
      </w:r>
    </w:p>
    <w:p w14:paraId="3D11921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Chỉ huy trưởng Vùng Cảnh sát biển có quyền:</w:t>
      </w:r>
    </w:p>
    <w:p w14:paraId="661EA82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50.000.000 đồng đối với cá nhân và phạt tiền đến 100.000.000 đồng đối với tổ chức;</w:t>
      </w:r>
    </w:p>
    <w:p w14:paraId="4126405B"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Tịch thu tang vật, phương tiện được sử dụng để vi phạm hành chính có giá trị không vượt quá mức tiền phạt quy định tại điểm a khoản này;</w:t>
      </w:r>
    </w:p>
    <w:p w14:paraId="737FA88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biện pháp khắc phục hậu quả quy định tại các điểm a, b, đ, e, i và l khoản 3 Điều 2 của Nghị định này.</w:t>
      </w:r>
    </w:p>
    <w:p w14:paraId="0370B868"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Cục trưởng Cục Cảnh sát biển có quyền:</w:t>
      </w:r>
    </w:p>
    <w:p w14:paraId="165F295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mức tối đa theo quy định tại Nghị định này;</w:t>
      </w:r>
    </w:p>
    <w:p w14:paraId="5BC224A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Tước quyền sử dụng Giấy chứng nhận cơ sở đủ điều kiện an toàn thực phẩm Giấy tiếp nhận đăng ký bản công bố sản phẩm có thời hạn hoặc đình chỉ hoạt động có thời hạn;</w:t>
      </w:r>
    </w:p>
    <w:p w14:paraId="42060FE3"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được sử dụng để vi phạm hành chính;</w:t>
      </w:r>
    </w:p>
    <w:p w14:paraId="7D9C47C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các điểm a, b, đ, e, i và l khoản 3 Điều 2 của Nghị định này.</w:t>
      </w:r>
    </w:p>
    <w:p w14:paraId="6F7ADF6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Thẩm quyền của Hải quan</w:t>
      </w:r>
    </w:p>
    <w:p w14:paraId="57DA7113"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Hải quan đang thi hành công vụ có quyền:</w:t>
      </w:r>
    </w:p>
    <w:p w14:paraId="7230D85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Phạt tiền đến 500.000 đồng đối với cá nhân và phạt tiền đến 1.000.000 đồng đối với tổ chức.</w:t>
      </w:r>
    </w:p>
    <w:p w14:paraId="56E7834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Đội trưởng thuộc Chi cục Hải quan, Đội trưởng thuộc Chi cục kiểm tra sau thông quan có quyền:</w:t>
      </w:r>
    </w:p>
    <w:p w14:paraId="0AA40B58"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Phạt tiền đến 5.000.000 đồng đối với cá nhân và phạt tiền đến 10.000.000 đồng đối với tổ chức.</w:t>
      </w:r>
    </w:p>
    <w:p w14:paraId="5253EC8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cục trưởng Chi cục Hải quan, Chi cục trưởng Chi cục kiểm tra sau thông quan, Đội trưởng Đội kiểm soát thuộc Cục Hải quan tỉnh, liên tỉnh, thành phố trực thuộc trung ương, Đội trưởng Đội kiểm soát chống buôn lậu, Đội trưởng Đội thủ tục Hải quan, Hải đội trưởng Hải đội kiểm soát trên biển và Đội trưởng Đội kiểm soát bảo vệ quyền sở hữu trí tuệ thuộc Cục điều tra chống buôn lậu Tổng cục Hải quan có quyền:</w:t>
      </w:r>
    </w:p>
    <w:p w14:paraId="78A70FA0"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25.000.000 đồng đối với cá nhân và phạt tiền đến 50.000.000 đồng đối với tổ chức;</w:t>
      </w:r>
    </w:p>
    <w:p w14:paraId="3C0F599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Tịch thu tang vật, phương tiện vi phạm hành chính có giá trị không vượt quá mức tiền phạt được quy định tại điểm a khoản này;</w:t>
      </w:r>
    </w:p>
    <w:p w14:paraId="33EE033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biện pháp khắc phục hậu quả quy định tại các điểm a, b, đ, e, h, k và l khoản 3 Điều 2 của Nghị định này.</w:t>
      </w:r>
    </w:p>
    <w:p w14:paraId="4CFD9E95"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trưởng Cục điều tra chống buôn lậu, Cục trưởng Cục kiểm tra sau thông quan thuộc Tổng cục Hải quan, Cục trưởng Cục Hải quan tỉnh, liên tỉnh, thành phố trực thuộc trung ương có quyền:</w:t>
      </w:r>
    </w:p>
    <w:p w14:paraId="38B998E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50.000.000 đồng đối với cá nhân và phạt tiền đến 100.000.000 đồng đối với tổ chức;</w:t>
      </w:r>
    </w:p>
    <w:p w14:paraId="432C1A3B"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Tước quyền sử dụng Giấy chứng nhận cơ sở đủ điều kiện an toàn thực phẩm, Giấy tiếp nhận đăng ký bản công bố sản phẩm có thời hạn hoặc đình chỉ hoạt động có thời hạn;</w:t>
      </w:r>
    </w:p>
    <w:p w14:paraId="0DF71F6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tang vật, phương tiện vi phạm hành chính có giá trị không vượt quá mức tiền phạt được quy định tại điểm a khoản này;</w:t>
      </w:r>
    </w:p>
    <w:p w14:paraId="5C7B8CD3"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các điểm a, b, đ, e, h, k và l khoản 3 Điều 2 của Nghị định này.</w:t>
      </w:r>
    </w:p>
    <w:p w14:paraId="0AD66A8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Tổng cục trưởng Tổng cục Hải quan có quyền:</w:t>
      </w:r>
    </w:p>
    <w:p w14:paraId="5EC1516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mức tối đa theo quy định tại Nghị định này;</w:t>
      </w:r>
    </w:p>
    <w:p w14:paraId="395D85A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Tịch thu tang vật, phương tiện vi phạm hành chính;</w:t>
      </w:r>
    </w:p>
    <w:p w14:paraId="53DD6DA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biện pháp khắc phục hậu quả quy định tại các điểm a, b, đ, e, h, k và l khoản 3 Điều 2 của Nghị định này.</w:t>
      </w:r>
    </w:p>
    <w:p w14:paraId="70C5520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34. Thẩm quyền xử phạt của Quản lý thị trường</w:t>
      </w:r>
    </w:p>
    <w:p w14:paraId="5CE98C25"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soát viên thị trường đang thi hành công vụ có quyền:</w:t>
      </w:r>
    </w:p>
    <w:p w14:paraId="06B255F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Phạt tiền đến 500.000 đồng đối với cá nhân và 1.000.000 đồng đối với tổ chức.</w:t>
      </w:r>
    </w:p>
    <w:p w14:paraId="02989523"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Đội trưởng Đội Quản lý thị trường có quyền:</w:t>
      </w:r>
    </w:p>
    <w:p w14:paraId="329E203B"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25.000.000 đồng đối với cá nhân và phạt tiền đến 50.000.000 đồng đối với tổ chức;</w:t>
      </w:r>
    </w:p>
    <w:p w14:paraId="774739F8"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Tịch thu tang vật, phương tiện vi phạm hành chính có giá trị không vượt quá mức tiền phạt được quy định tại điểm a khoản này;</w:t>
      </w:r>
    </w:p>
    <w:p w14:paraId="0287DB5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biện pháp khắc phục hậu quả quy định tại các điểm b, c, d, đ, e, g h, i, k và l khoản 3 Điều 2 của Nghị định này.</w:t>
      </w:r>
    </w:p>
    <w:p w14:paraId="30F5DF49"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cục trưởng Chi cục Quản lý thị trường thuộc Sở Công Thương, Trưởng phòng chống buôn lậu, Trưởng phòng chống hàng giả, Trưởng phòng kiểm soát chất lượng hàng hóa thuộc Cục Quản lý thị trường có quyền:</w:t>
      </w:r>
    </w:p>
    <w:p w14:paraId="6383CF15"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50.000.000 đồng đối với cá nhân và phạt tiền đến 100.000.000 đồng đối với tổ chức;</w:t>
      </w:r>
    </w:p>
    <w:p w14:paraId="52AC481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Tịch thu tang vật, phương tiện vi phạm hành chính có giá trị không vượt quá mức tiền phạt được quy định tại điểm a khoản này;</w:t>
      </w:r>
    </w:p>
    <w:p w14:paraId="3657B1E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chứng nhận cơ sở đủ điều kiện an toàn thực phẩm Giấy tiếp nhận đăng ký bản công bố sản phẩm có thời hạn hoặc đình chỉ hoạt động có thời hạn;</w:t>
      </w:r>
    </w:p>
    <w:p w14:paraId="5D504F7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khoản 3 Điều 2 của Nghị định này.</w:t>
      </w:r>
    </w:p>
    <w:p w14:paraId="6D06828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trưởng Cục Quản lý thị trường có quyền:</w:t>
      </w:r>
    </w:p>
    <w:p w14:paraId="2DCAEC4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đến mức tối đa theo quy định tại Nghị định này;</w:t>
      </w:r>
    </w:p>
    <w:p w14:paraId="5CD8560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Tịch thu tang vật, phương tiện vi phạm hành chính;</w:t>
      </w:r>
    </w:p>
    <w:p w14:paraId="726A629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Tước quyền sử dụng Giấy chứng nhận cơ sở đủ điều kiện an toàn thực phẩm, Giấy tiếp nhận đăng ký bản công bố sản phẩm có thời hạn hoặc đình chỉ hoạt động có thời hạn;</w:t>
      </w:r>
    </w:p>
    <w:p w14:paraId="7655900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khoản 3 Điều 2 của Nghị định này.</w:t>
      </w:r>
    </w:p>
    <w:p w14:paraId="4B832D8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Phân định thẩm quyền xử phạt vi phạm hành chính trong lĩnh vực an toàn thực phẩm</w:t>
      </w:r>
    </w:p>
    <w:p w14:paraId="0276EE9D"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Chủ tịch Ủy ban nhân dân các cấp có thẩm quyền lập biên bản vi phạm hành chính, xử phạt hành chính và áp dụng các biện pháp khắc phục hậu quả đối với hành vi vi phạm hành chính quy định tại Điều 4, Điều 5, Điều 6, Điều 7, Điều 8, Điều 9, Điều 10, Điều 11, Điều 12, Điều 13, Điều 14, Điều 15, Điều 16, Điều 17, Điều 18, Điều 19, Điều 20, Điều 21, Điều 22, Điều 23, Điều 24, Điều 25, Điều 26 của Nghị định này theo thẩm quyền quy định tại Điều 28 Nghị định này và chức năng, nhiệm vụ, quyền hạn được giao.</w:t>
      </w:r>
    </w:p>
    <w:p w14:paraId="27ACAA98"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xử phạt của cơ quan Thanh tra, người được giao thực hiện nhiệm vụ thanh tra chuyên ngành trong các lĩnh vực về an toàn thực phẩm thuộc các ngành: Y tế, Nông nghiệp và Phát triển nông thôn, Công Thương có thẩm quyền lập biên bản vi phạm hành chính, xử phạt hành chính và áp dụng các biện pháp khắc phục hậu quả đối với hành vi vi phạm hành chính quy định tại Điều 4, Điều 5, Điều 6, Điều 7, Điều 8, Điều 9, Điều 10, Điều 11, Điều 12, Điều 13, Điều 14, Điều 15, Điều 16, Điều 17, Điều 18, Điều 19, Điều 20, Điều 21, Điều 22, Điều 23, Điều 24, Điều 25, Điều 26 của Nghị định này theo thẩm quyền quy định tại Điều 29 Nghị định này và chức năng, nhiệm vụ, quyền hạn được giao.</w:t>
      </w:r>
    </w:p>
    <w:p w14:paraId="26194D7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thẩm quyền xử phạt của cơ quan Công an có thẩm quyền lập biên bản vi phạm hành chính, xử phạt hành chính và áp dụng các biện pháp khắc phục hậu quả đối với hành vi vi phạm hành chính quy định tại Điều 4, Điều 5, Điều 6, Điều 7, Điều 8, Điều 9, Điều 10, Điều 11, Điều 12, Điều 13, Điều 14, Điều 15, Điều 16, Điều 17, Điều 18, Điều 19, Điều 20, Điều 21, Điều 22, Điều 23, Điều 24, Điều 25, Điều 26 của Nghị định này theo thẩm quyền quy định tại Điều 30 Nghị định này và chức năng, nhiệm vụ, quyền hạn được giao.</w:t>
      </w:r>
    </w:p>
    <w:p w14:paraId="33BE445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thẩm quyền xử phạt của Bộ đội Biên phòng quy định tại Điều 31 Nghị định này và Cảnh sát biển quy định tại Điều 32 Nghị định này có thẩm quyền lập biên bản vi phạm hành chính, xử phạt hành chính và áp dụng các biện pháp khắc phục hậu quả đối với các hành vi vi phạm hành chính trong lĩnh vực an toàn thực phẩm liên quan đến hoạt động thu gom, bán, cung cấp, nhập khẩu thực phẩm quy định tại khoản 3, điểm b khoản 4 và khoản 5 Điều 4; các Điều 10, 11; các khoản 1 và 4 Điều 19; điểm a khoản 4 Điều 20; khoản 2 Điều 21; điểm b khoản 1, các điểm b và c khoản 6 Điều 22, khoản 6 Điều 26 của Nghị định này theo chức năng, nhiệm vụ, quyền hạn được giao.</w:t>
      </w:r>
    </w:p>
    <w:p w14:paraId="2551BE70"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có thẩm quyền xử phạt của cơ quan Hải quan quy định tại Điều 33 Nghị định này có thẩm quyền lập biên bản vi phạm hành chính, xử phạt hành chính và áp dụng các biện pháp khắc phục hậu quả đối với các hành vi vi phạm hành chính trong lĩnh vực an toàn thực phẩm quy định tại các khoản 1, 2 và 4 Điều 19; các khoản 2, 3 và 4 Điều 20; Điều 21; điểm a khoản 5, khoản 6, khoản 7, khoản 8, khoản 9 Điều 22; khoản 4 Điều 24 của Nghị định này phát hiện được tại địa bàn thuộc thẩm quyền quản lý của Hải quan mà Nghị định của Chính phủ quy định xử phạt vi phạm hành chính trong lĩnh vực hải quan chưa quy định.</w:t>
      </w:r>
    </w:p>
    <w:p w14:paraId="4C03A4E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Người có thẩm quyền xử phạt của Quản lý thị trường quy định tại Điều 34 Nghị định này có thẩm quyền lập biên bản vi phạm hành chính, xử phạt hành chính và áp dụng các biện pháp khắc phục hậu quả đối với hành vi vi phạm hành chính quy định tại Điều 4, Điều 5, Điều 6, Điều 7, Điều </w:t>
      </w:r>
      <w:r>
        <w:rPr>
          <w:rFonts w:ascii="Arial" w:hAnsi="Arial" w:cs="Arial"/>
          <w:color w:val="000000"/>
          <w:sz w:val="21"/>
          <w:szCs w:val="21"/>
        </w:rPr>
        <w:lastRenderedPageBreak/>
        <w:t>8, Điều 9, Điều 10, Điều 11, Điều 12, Điều 13, Điều 14, Điều 15, Điều 16, Điều 17, Điều 18, Điều 19, Điều 20, Điều 21, Điều 22, Điều 23, Điều 24, Điều 25, Điều 26 của Nghị định này thuộc phạm vi quản lý của Bộ Công Thương về an toàn thực phẩm và chức năng, nhiệm vụ, quyền hạn được giao.</w:t>
      </w:r>
    </w:p>
    <w:p w14:paraId="42DB1AEC"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có thẩm quyền xử phạt của Thanh tra Thông tin và Truyền thông quy định tại Điều 29 Nghị định này có thẩm quyền lập biên bản vi phạm hành chính; xử phạt hành chính và áp dụng các biện pháp khắc phục hậu quả đối với hành vi vi phạm hành chính quy định tại Điều 23 Nghị định này và chức năng, nhiệm vụ, quyền hạn được giao.</w:t>
      </w:r>
    </w:p>
    <w:p w14:paraId="6AA4AF1E"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có thẩm quyền xử phạt của Thanh tra Văn hóa, Thể thao và Du lịch quy định tại Điều 29 Nghị định này có thẩm quyền lập biên bản vi phạm hành chính, xử phạt hành chính và áp dụng các biện pháp khắc phục hậu quả đối với hành vi vi phạm hành chính quy định tại Điều 15, khoản 1 Điều 18, Điều 23 Nghị định này và chức năng, nhiệm vụ, quyền hạn được giao.</w:t>
      </w:r>
    </w:p>
    <w:p w14:paraId="4ADEF481" w14:textId="77777777" w:rsidR="008332B0" w:rsidRDefault="008332B0" w:rsidP="008332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6656D433" w14:textId="77777777" w:rsidR="008332B0" w:rsidRDefault="008332B0" w:rsidP="008332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2C17927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Hiệu lực thi hành</w:t>
      </w:r>
    </w:p>
    <w:p w14:paraId="1F5B2604"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20 tháng 10 năm 2018.</w:t>
      </w:r>
    </w:p>
    <w:p w14:paraId="06CE3D2D"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thay thế Nghị định số </w:t>
      </w:r>
      <w:hyperlink r:id="rId7" w:history="1">
        <w:r>
          <w:rPr>
            <w:rStyle w:val="Hyperlink"/>
            <w:rFonts w:ascii="Arial" w:hAnsi="Arial" w:cs="Arial"/>
            <w:color w:val="135ECD"/>
            <w:sz w:val="21"/>
            <w:szCs w:val="21"/>
          </w:rPr>
          <w:t>178/2013/NĐ-CP</w:t>
        </w:r>
      </w:hyperlink>
      <w:r>
        <w:rPr>
          <w:rFonts w:ascii="Arial" w:hAnsi="Arial" w:cs="Arial"/>
          <w:color w:val="000000"/>
          <w:sz w:val="21"/>
          <w:szCs w:val="21"/>
        </w:rPr>
        <w:t> ngày 14 tháng 11 năm 2013 của Chính phủ quy định xử phạt vi phạm hành chính về an toàn thực phẩm.</w:t>
      </w:r>
    </w:p>
    <w:p w14:paraId="310D9308"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Điều khoản chuyển tiếp</w:t>
      </w:r>
    </w:p>
    <w:p w14:paraId="70CE6FC5"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hành vi vi phạm hành chính trong lĩnh vực an toàn thực phẩm xảy ra trước ngày Nghị định này có hiệu lực mà sau đó mới bị phát hiện hoặc đang xem xét, giải quyết thì áp dụng các quy định có lợi cho cá nhân, tổ chức vi phạm.</w:t>
      </w:r>
    </w:p>
    <w:p w14:paraId="3AA2DEE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hành vi vi phạm liên quan đến sản phẩm đã được cấp Giấy tiếp nhận bản công bố hợp quy, Giấy xác nhận công bố phù hợp quy định an toàn thực phẩm mà còn hiệu lực theo quy định tại khoản 1 Điều 42 Nghị định số 15/2018/NĐ-CP ngày 02 tháng 02 năm 2018 của Chính phủ quy định chi tiết thi hành một số điều của Luật an toàn thực phẩm thì áp dụng xử lý vi phạm như sau:</w:t>
      </w:r>
    </w:p>
    <w:p w14:paraId="154E84B6"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Sản phẩm đã được cấp Giấy tiếp nhận bản công bố hợp quy, Giấy xác nhận công bố phù hợp quy định an toàn thực phẩm nay theo quy định của Nghị định số 15/2018/NĐ-CP thuộc diện tự công bố sản phẩm thì áp dụng quy định của Nghị định này đối với sản phẩm thuộc diện tự công bố để xử phạt;</w:t>
      </w:r>
    </w:p>
    <w:p w14:paraId="0045FB75"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Sản phẩm đã được cấp Giấy tiếp nhận bản công bố hợp quy, Giấy xác nhận công bố phù hợp quy định an toàn thực phẩm nay theo quy định của Nghị định số 15/2018/NĐ-CP thuộc diện đăng </w:t>
      </w:r>
      <w:r>
        <w:rPr>
          <w:rFonts w:ascii="Arial" w:hAnsi="Arial" w:cs="Arial"/>
          <w:color w:val="000000"/>
          <w:sz w:val="21"/>
          <w:szCs w:val="21"/>
        </w:rPr>
        <w:lastRenderedPageBreak/>
        <w:t>ký bản công bố sản phẩm thì áp dụng quy định của Nghị định này đối với sản phẩm thuộc diện đăng ký bản công bố để xử phạt.</w:t>
      </w:r>
    </w:p>
    <w:p w14:paraId="17CC79F8"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Trách nhiệm hậu kiểm</w:t>
      </w:r>
    </w:p>
    <w:p w14:paraId="1A6FD6FF"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Y tế Bộ Nông nghiệp và Phát triển nông thôn, Bộ Công Thương và Ủy ban nhân dân các tỉnh thành phố trực thuộc trung ương có trách nhiệm tổ chức thực hiện hậu kiểm về an toàn thực phẩm thông qua hoạt động thanh tra kiểm tra, giám sát an toàn thực phẩm thuộc phạm vi quản lý theo quy định pháp luật; phân công, giao cơ quan quản lý an toàn thực phẩm của bộ, Ủy ban nhân dân chịu trách nhiệm hậu kiểm về an toàn thực phẩm.</w:t>
      </w:r>
    </w:p>
    <w:p w14:paraId="4F97A373"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hậu kiểm được thực hiện thường xuyên, liên tục đối với cơ sở sản xuất, kinh doanh, nhập khẩu, quảng cáo thực phẩm sau khi cơ sở tiến hành các hoạt động công bố sản phẩm, sản xuất sản phẩm, nhập khẩu sản phẩm, buôn bán, lưu thông trên thị trường, quảng cáo sản phẩm và các hoạt động khác liên quan đến sản xuất, chế biến, kinh doanh, kiểm nghiệm thực phẩm, kiểm tra nhà nước về an toàn thực phẩm nhập khẩu.</w:t>
      </w:r>
    </w:p>
    <w:p w14:paraId="07664243"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nguyên tắc tránh chồng chéo về đối tượng, địa bàn và thời gian hậu kiểm. Việc xử lý chồng chéo thực hiện theo quy định của pháp luật về thanh tra, kiểm tra và phân công, phân cấp quản lý nhà nước về an toàn thực phẩm.</w:t>
      </w:r>
    </w:p>
    <w:p w14:paraId="7908B4F7"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Trách nhiệm thi hành</w:t>
      </w:r>
    </w:p>
    <w:p w14:paraId="5E136383"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Y tế có trách nhiệm chủ trì hướng dẫn, tổ chức và kiểm tra việc thi hành Nghị định này.</w:t>
      </w:r>
    </w:p>
    <w:p w14:paraId="28DD7521"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Nông nghiệp và Phát triển nông thôn, Bộ trưởng Bộ Công Thương có trách nhiệm hướng dẫn, tổ chức và kiểm tra việc thi hành Nghị định này thuộc phạm vi quản lý; phối hợp với Bộ trưởng Bộ Y tế hướng dẫn, tổ chức và kiểm tra việc thi hành Nghị định này.</w:t>
      </w:r>
    </w:p>
    <w:p w14:paraId="52E332FA" w14:textId="77777777" w:rsidR="008332B0" w:rsidRDefault="008332B0" w:rsidP="008332B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Thủ trưởng cơ quan ngang bộ, Thủ trưởng cơ quan thuộc Chính phủ, Chủ tịch Ủy ban nhân dân tỉnh, thành phố trực thuộc trung ương và các cơ quan, tổ chức, cá nhân có liên quan chịu trách nhiệm thi hành Nghị định này./.</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24"/>
        <w:gridCol w:w="4142"/>
      </w:tblGrid>
      <w:tr w:rsidR="008332B0" w14:paraId="598745C9" w14:textId="77777777" w:rsidTr="008332B0">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277F4D" w14:textId="77777777" w:rsidR="008332B0" w:rsidRDefault="008332B0" w:rsidP="008332B0">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r>
            <w:r>
              <w:rPr>
                <w:rFonts w:ascii="Arial" w:hAnsi="Arial" w:cs="Arial"/>
                <w:color w:val="000000"/>
                <w:sz w:val="21"/>
                <w:szCs w:val="21"/>
              </w:rPr>
              <w:lastRenderedPageBreak/>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w:t>
            </w:r>
            <w:r>
              <w:rPr>
                <w:rFonts w:ascii="Arial" w:hAnsi="Arial" w:cs="Arial"/>
                <w:color w:val="000000"/>
                <w:sz w:val="21"/>
                <w:szCs w:val="21"/>
              </w:rPr>
              <w:br/>
              <w:t>các Vụ, Cục, đơn vị trực thuộc, Công báo;</w:t>
            </w:r>
            <w:r>
              <w:rPr>
                <w:rFonts w:ascii="Arial" w:hAnsi="Arial" w:cs="Arial"/>
                <w:color w:val="000000"/>
                <w:sz w:val="21"/>
                <w:szCs w:val="21"/>
              </w:rPr>
              <w:br/>
              <w:t>- Lưu: VT, KGVX (2). </w:t>
            </w:r>
            <w:r>
              <w:rPr>
                <w:rFonts w:ascii="Arial" w:hAnsi="Arial" w:cs="Arial"/>
                <w:color w:val="000000"/>
                <w:sz w:val="21"/>
                <w:szCs w:val="21"/>
                <w:vertAlign w:val="subscript"/>
              </w:rPr>
              <w:t>XH</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4BAF0D" w14:textId="77777777" w:rsidR="008332B0" w:rsidRDefault="008332B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57B992D3" w14:textId="77777777" w:rsidR="00E84537" w:rsidRPr="008332B0" w:rsidRDefault="00E84537" w:rsidP="008332B0"/>
    <w:sectPr w:rsidR="00E84537" w:rsidRPr="008332B0"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1128EA"/>
    <w:rsid w:val="003D58BB"/>
    <w:rsid w:val="00816C44"/>
    <w:rsid w:val="008332B0"/>
    <w:rsid w:val="00AA2785"/>
    <w:rsid w:val="00E8453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58BB"/>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semiHidden/>
    <w:unhideWhenUsed/>
    <w:rsid w:val="00816C44"/>
    <w:rPr>
      <w:color w:val="0000FF"/>
      <w:u w:val="single"/>
    </w:rPr>
  </w:style>
  <w:style w:type="paragraph" w:customStyle="1" w:styleId="msonormal0">
    <w:name w:val="msonormal"/>
    <w:basedOn w:val="Normal"/>
    <w:rsid w:val="008332B0"/>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8332B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min.luatminhkhue.vn/nghi-dinh-178-2013-nd-cp-quy-dinh-xu-phat-vi-pham-hanh-chinh-ve-an-toan-thuc-pham.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an-toan-thuc-pham-so-55-2010-qh12.aspx" TargetMode="External"/><Relationship Id="rId5" Type="http://schemas.openxmlformats.org/officeDocument/2006/relationships/hyperlink" Target="https://admin.luatminhkhue.vn/luat-xu-ly-vi-pham-hanh-chinh-2012.aspx" TargetMode="External"/><Relationship Id="rId4" Type="http://schemas.openxmlformats.org/officeDocument/2006/relationships/hyperlink" Target="https://admin.luatminhkhue.vn/luat-to-chuc-chinh-phu-2015.aspx"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42</Pages>
  <Words>13474</Words>
  <Characters>76803</Characters>
  <Application>Microsoft Office Word</Application>
  <DocSecurity>0</DocSecurity>
  <Lines>640</Lines>
  <Paragraphs>180</Paragraphs>
  <ScaleCrop>false</ScaleCrop>
  <Company/>
  <LinksUpToDate>false</LinksUpToDate>
  <CharactersWithSpaces>90097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2024-12-11T16:15:00Z</dcterms:created>
  <dcterms:modified xsi:type="dcterms:W3CDTF">2024-12-11T17:33:00Z</dcterms:modified>
</cp:coreProperties>
</file>