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CF1E1F" w14:paraId="1A7B8AF2" w14:textId="77777777" w:rsidTr="00CF1E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683FF" w14:textId="77777777" w:rsidR="00CF1E1F" w:rsidRDefault="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2A408" w14:textId="77777777" w:rsidR="00CF1E1F" w:rsidRDefault="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F1E1F" w14:paraId="21DA6C54" w14:textId="77777777" w:rsidTr="00CF1E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E16B2" w14:textId="77777777" w:rsidR="00CF1E1F" w:rsidRDefault="00CF1E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967A8" w14:textId="77777777" w:rsidR="00CF1E1F" w:rsidRDefault="00CF1E1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537A9341" w14:textId="77777777" w:rsidR="00CF1E1F" w:rsidRDefault="00CF1E1F" w:rsidP="00CF1E1F">
      <w:pPr>
        <w:pStyle w:val="NormalWeb"/>
        <w:spacing w:after="90" w:afterAutospacing="0" w:line="345" w:lineRule="atLeast"/>
        <w:jc w:val="both"/>
        <w:rPr>
          <w:rFonts w:ascii="Arial" w:hAnsi="Arial" w:cs="Arial"/>
          <w:color w:val="000000"/>
          <w:sz w:val="21"/>
          <w:szCs w:val="21"/>
        </w:rPr>
      </w:pPr>
    </w:p>
    <w:p w14:paraId="206FFC0F"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3257DF4"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THỦY SẢN</w:t>
      </w:r>
    </w:p>
    <w:p w14:paraId="505DBD73" w14:textId="77777777" w:rsidR="00CF1E1F" w:rsidRDefault="00CF1E1F" w:rsidP="00CF1E1F">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Thủy sản </w:t>
        </w:r>
      </w:hyperlink>
      <w:r>
        <w:rPr>
          <w:rFonts w:ascii="Arial" w:hAnsi="Arial" w:cs="Arial"/>
          <w:color w:val="000000"/>
          <w:sz w:val="21"/>
          <w:szCs w:val="21"/>
        </w:rPr>
        <w:t>số 18/2017/QH14 ngày 21 tháng 11 năm 2017 của Quốc hội, có hiệu lực kể từ ngày 01 tháng 01 năm 2019, được sửa đổi, bổ sung bởi:</w:t>
      </w:r>
    </w:p>
    <w:p w14:paraId="3739CD6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Đất đai </w:t>
        </w:r>
      </w:hyperlink>
      <w:r>
        <w:rPr>
          <w:rFonts w:ascii="Arial" w:hAnsi="Arial" w:cs="Arial"/>
          <w:color w:val="000000"/>
          <w:sz w:val="21"/>
          <w:szCs w:val="21"/>
        </w:rPr>
        <w:t>số 31/2024/QH15 ngày 18 tháng 01 năm 2024 của Quốc hội, có hiệu lực kể từ ngày 01 tháng 8 năm 2024[1];</w:t>
      </w:r>
    </w:p>
    <w:p w14:paraId="3F88E29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số 43/2024/QH15</w:t>
        </w:r>
      </w:hyperlink>
      <w:r>
        <w:rPr>
          <w:rFonts w:ascii="Arial" w:hAnsi="Arial" w:cs="Arial"/>
          <w:color w:val="000000"/>
          <w:sz w:val="21"/>
          <w:szCs w:val="21"/>
        </w:rPr>
        <w:t> ngày 29 tháng 6 năm 2024 của Quốc hội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0169D1B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539E191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Thủy sản</w:t>
      </w:r>
      <w:r>
        <w:rPr>
          <w:rFonts w:ascii="Arial" w:hAnsi="Arial" w:cs="Arial"/>
          <w:color w:val="000000"/>
          <w:sz w:val="21"/>
          <w:szCs w:val="21"/>
        </w:rPr>
        <w:t>[2]</w:t>
      </w:r>
      <w:r>
        <w:rPr>
          <w:rStyle w:val="Emphasis"/>
          <w:rFonts w:ascii="Arial" w:hAnsi="Arial" w:cs="Arial"/>
          <w:color w:val="000000"/>
          <w:sz w:val="21"/>
          <w:szCs w:val="21"/>
        </w:rPr>
        <w:t>.</w:t>
      </w:r>
    </w:p>
    <w:p w14:paraId="733469A1"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CC54398"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6BEECA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58A3CC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thủy sản; quyền và nghĩa vụ của tổ chức, cá nhân hoạt động thủy sản hoặc có liên quan đến hoạt động thủy sản; quản lý nhà nước về thủy sản.</w:t>
      </w:r>
    </w:p>
    <w:p w14:paraId="734A846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CC6ECD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Việt Nam và tổ chức, cá nhân nước ngoài hoạt động thủy sản hoặc có liên quan đến hoạt động thủy sản trong nội địa, đảo, quần đảo và vùng biển Việt Nam; tổ chức, cá nhân Việt Nam khai thác thủy sản ngoài vùng biển Việt Nam.</w:t>
      </w:r>
    </w:p>
    <w:p w14:paraId="4677CF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D6B454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74CDCC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Hoạt động thủy sản </w:t>
      </w:r>
      <w:r>
        <w:rPr>
          <w:rFonts w:ascii="Arial" w:hAnsi="Arial" w:cs="Arial"/>
          <w:color w:val="000000"/>
          <w:sz w:val="21"/>
          <w:szCs w:val="21"/>
        </w:rPr>
        <w:t>là hoạt động bảo vệ và phát triển nguồn lợi thủy sản; nuôi trồng thủy sản; khai thác thủy sản; chế biến, mua, bán, xuất khẩu, nhập khẩu thủy sản.</w:t>
      </w:r>
    </w:p>
    <w:p w14:paraId="7ABDA19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Nguồn lợi thủy sản</w:t>
      </w:r>
      <w:r>
        <w:rPr>
          <w:rFonts w:ascii="Arial" w:hAnsi="Arial" w:cs="Arial"/>
          <w:color w:val="000000"/>
          <w:sz w:val="21"/>
          <w:szCs w:val="21"/>
        </w:rPr>
        <w:t> là tài nguyên sinh vật trong vùng nước tự nhiên có giá trị kinh tế, khoa học, du lịch, giải trí.</w:t>
      </w:r>
    </w:p>
    <w:p w14:paraId="57EE0B8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Tái tạo nguồn lợi thủy sản </w:t>
      </w:r>
      <w:r>
        <w:rPr>
          <w:rFonts w:ascii="Arial" w:hAnsi="Arial" w:cs="Arial"/>
          <w:color w:val="000000"/>
          <w:sz w:val="21"/>
          <w:szCs w:val="21"/>
        </w:rPr>
        <w:t>là quá trình tự phục hồi hoặc hoạt động phục hồi, gia tăng nguồn lợi thủy sản.</w:t>
      </w:r>
    </w:p>
    <w:p w14:paraId="623C3D4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Đồng quản lý</w:t>
      </w:r>
      <w:r>
        <w:rPr>
          <w:rFonts w:ascii="Arial" w:hAnsi="Arial" w:cs="Arial"/>
          <w:color w:val="000000"/>
          <w:sz w:val="21"/>
          <w:szCs w:val="21"/>
        </w:rPr>
        <w:t> là phương thức quản lý, trong đó Nhà nước chia sẻ quyền hạn, trách nhiệm với tổ chức cộng đồng tham gia quản lý trong bảo vệ nguồn lợi thủy sản.</w:t>
      </w:r>
    </w:p>
    <w:p w14:paraId="3C08092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Tổ chức cộng đồng tham gia đồng quản lý trong bảo vệ nguồn lợi thủy sản (sau đây gọi là tổ chức cộng đồng) </w:t>
      </w:r>
      <w:r>
        <w:rPr>
          <w:rFonts w:ascii="Arial" w:hAnsi="Arial" w:cs="Arial"/>
          <w:color w:val="000000"/>
          <w:sz w:val="21"/>
          <w:szCs w:val="21"/>
        </w:rPr>
        <w:t>là tổ chức do các thành viên tự nguyện tham gia, cùng nhau quản lý, chia sẻ lợi ích, bảo vệ nguồn lợi thủy sản tại khu vực địa lý xác định, có tư cách pháp nhân hoặc không có tư cách pháp nhân, được cơ quan nhà nước có thẩm quyền công nhận và giao quyền tham gia đồng quản lý.</w:t>
      </w:r>
    </w:p>
    <w:p w14:paraId="1B545C7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Khu bảo tồn biển</w:t>
      </w:r>
      <w:r>
        <w:rPr>
          <w:rFonts w:ascii="Arial" w:hAnsi="Arial" w:cs="Arial"/>
          <w:color w:val="000000"/>
          <w:sz w:val="21"/>
          <w:szCs w:val="21"/>
        </w:rPr>
        <w:t> là loại hình khu bảo tồn thiên nhiên, được xác lập ranh giới trên biển, đảo, quần đảo, ven biển để bảo vệ đa dạng sinh học biển.</w:t>
      </w:r>
    </w:p>
    <w:p w14:paraId="0E6BEA4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Loài thủy sản nguy cấp, quý, hiếm</w:t>
      </w:r>
      <w:r>
        <w:rPr>
          <w:rFonts w:ascii="Arial" w:hAnsi="Arial" w:cs="Arial"/>
          <w:color w:val="000000"/>
          <w:sz w:val="21"/>
          <w:szCs w:val="21"/>
        </w:rPr>
        <w:t> là loài thủy sản có phần lớn hay cả vòng đời sống trong môi trường nước, có giá trị đặc biệt về kinh tế, khoa học, y tế, sinh thái, cảnh quan và môi trường, số lượng còn ít trong tự nhiên hoặc có nguy cơ tuyệt chủng.</w:t>
      </w:r>
    </w:p>
    <w:p w14:paraId="5D08076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Loài thủy sản bản địa</w:t>
      </w:r>
      <w:r>
        <w:rPr>
          <w:rFonts w:ascii="Arial" w:hAnsi="Arial" w:cs="Arial"/>
          <w:color w:val="000000"/>
          <w:sz w:val="21"/>
          <w:szCs w:val="21"/>
        </w:rPr>
        <w:t> là loài thủy sản có nguồn gốc và phân bố trong môi trường tự nhiên ở khu vực địa lý xác định.</w:t>
      </w:r>
    </w:p>
    <w:p w14:paraId="1810D13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Giống thủy sản</w:t>
      </w:r>
      <w:r>
        <w:rPr>
          <w:rFonts w:ascii="Arial" w:hAnsi="Arial" w:cs="Arial"/>
          <w:color w:val="000000"/>
          <w:sz w:val="21"/>
          <w:szCs w:val="21"/>
        </w:rPr>
        <w:t> là loài động vật thủy sản, rong, tảo dùng để sản xuất giống, làm giống cho nuôi trồng thủy sản, bao gồm bố mẹ, trứng, tinh, phôi, ấu trùng, mảnh cơ thể, bào tử và con giống.</w:t>
      </w:r>
    </w:p>
    <w:p w14:paraId="5835DEF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Giống thủy sản thuần chủng</w:t>
      </w:r>
      <w:r>
        <w:rPr>
          <w:rFonts w:ascii="Arial" w:hAnsi="Arial" w:cs="Arial"/>
          <w:color w:val="000000"/>
          <w:sz w:val="21"/>
          <w:szCs w:val="21"/>
        </w:rPr>
        <w:t> là giống thủy sản có tính ổn định về di truyền và năng suất, giống nhau về kiểu gen, kiểu hình.</w:t>
      </w:r>
    </w:p>
    <w:p w14:paraId="25B6F92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Ương dưỡng giống thủy sản</w:t>
      </w:r>
      <w:r>
        <w:rPr>
          <w:rFonts w:ascii="Arial" w:hAnsi="Arial" w:cs="Arial"/>
          <w:color w:val="000000"/>
          <w:sz w:val="21"/>
          <w:szCs w:val="21"/>
        </w:rPr>
        <w:t> là việc nuôi ấu trùng thủy sản qua các giai đoạn phát triển, hoàn thiện thành con giống.</w:t>
      </w:r>
    </w:p>
    <w:p w14:paraId="7782189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Khảo nghiệm giống thủy sản</w:t>
      </w:r>
      <w:r>
        <w:rPr>
          <w:rFonts w:ascii="Arial" w:hAnsi="Arial" w:cs="Arial"/>
          <w:color w:val="000000"/>
          <w:sz w:val="21"/>
          <w:szCs w:val="21"/>
        </w:rPr>
        <w:t> là việc chăm sóc, nuôi dưỡng, theo dõi giống thủy sản trong điều kiện và thời gian nhất định nhằm xác định tính khác biệt, tính ổn định, tính đồng nhất về năng suất, chất lượng, khả năng kháng bệnh và đánh giá tác hại của giống đưa vào khảo nghiệm.</w:t>
      </w:r>
    </w:p>
    <w:p w14:paraId="54F5A87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Kiểm định giống thủy sản</w:t>
      </w:r>
      <w:r>
        <w:rPr>
          <w:rFonts w:ascii="Arial" w:hAnsi="Arial" w:cs="Arial"/>
          <w:color w:val="000000"/>
          <w:sz w:val="21"/>
          <w:szCs w:val="21"/>
        </w:rPr>
        <w:t> là việc kiểm tra, đánh giá lại năng suất, chất lượng, khả năng kháng bệnh, đặc tính của giống thủy sản.</w:t>
      </w:r>
    </w:p>
    <w:p w14:paraId="6F4C371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Thức ăn thủy sản</w:t>
      </w:r>
      <w:r>
        <w:rPr>
          <w:rFonts w:ascii="Arial" w:hAnsi="Arial" w:cs="Arial"/>
          <w:color w:val="000000"/>
          <w:sz w:val="21"/>
          <w:szCs w:val="21"/>
        </w:rPr>
        <w:t> là sản phẩm cung cấp dinh dưỡng, thành phần có lợi cho sự phát triển của động vật thủy sản, bao gồm thức ăn hỗn hợp, chất bổ sung, thức ăn tươi sống và nguyên liệu.</w:t>
      </w:r>
    </w:p>
    <w:p w14:paraId="59EA5C1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Chế phẩm sinh học, vi sinh vật, hóa chất, chất xử lý cải tạo môi trường trong nuôi trồng thủy sản</w:t>
      </w:r>
      <w:r>
        <w:rPr>
          <w:rFonts w:ascii="Arial" w:hAnsi="Arial" w:cs="Arial"/>
          <w:color w:val="000000"/>
          <w:sz w:val="21"/>
          <w:szCs w:val="21"/>
        </w:rPr>
        <w:t> </w:t>
      </w:r>
      <w:r>
        <w:rPr>
          <w:rStyle w:val="Emphasis"/>
          <w:rFonts w:ascii="Arial" w:hAnsi="Arial" w:cs="Arial"/>
          <w:color w:val="000000"/>
          <w:sz w:val="21"/>
          <w:szCs w:val="21"/>
        </w:rPr>
        <w:t>(sau đây gọi là sản phẩm xử lý môi trường nuôi trồng thủy sản)</w:t>
      </w:r>
      <w:r>
        <w:rPr>
          <w:rFonts w:ascii="Arial" w:hAnsi="Arial" w:cs="Arial"/>
          <w:color w:val="000000"/>
          <w:sz w:val="21"/>
          <w:szCs w:val="21"/>
        </w:rPr>
        <w:t> là sản phẩm để điều chỉnh tính chất vật lý, hóa học, sinh học của môi trường theo hướng có lợi cho nuôi trồng thủy sản.</w:t>
      </w:r>
    </w:p>
    <w:p w14:paraId="0EDC16E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Khảo nghiệm thức ăn thủy sản, sản phẩm xử lý môi trường nuôi trồng thủy sản</w:t>
      </w:r>
      <w:r>
        <w:rPr>
          <w:rFonts w:ascii="Arial" w:hAnsi="Arial" w:cs="Arial"/>
          <w:color w:val="000000"/>
          <w:sz w:val="21"/>
          <w:szCs w:val="21"/>
        </w:rPr>
        <w:t> là quá trình kiểm tra, đánh giá, xác định đặc tính, công dụng, tác động của thức ăn thủy sản, sản phẩm xử lý môi trường nuôi trồng thủy sản đến môi trường nuôi, an toàn thực phẩm thủy sản nuôi.</w:t>
      </w:r>
    </w:p>
    <w:p w14:paraId="2C67845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Khu vực biển để nuôi trồng thủy sản </w:t>
      </w:r>
      <w:r>
        <w:rPr>
          <w:rFonts w:ascii="Arial" w:hAnsi="Arial" w:cs="Arial"/>
          <w:color w:val="000000"/>
          <w:sz w:val="21"/>
          <w:szCs w:val="21"/>
        </w:rPr>
        <w:t>là khu vực biển bao gồm khối nước, đáy biển; có ranh giới xác định tính từ đường mép nước biển thấp nhất trung bình trong nhiều năm trở ra để nuôi trồng thủy sản.</w:t>
      </w:r>
    </w:p>
    <w:p w14:paraId="1A4DEBE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Khai thác thủy sản</w:t>
      </w:r>
      <w:r>
        <w:rPr>
          <w:rFonts w:ascii="Arial" w:hAnsi="Arial" w:cs="Arial"/>
          <w:color w:val="000000"/>
          <w:sz w:val="21"/>
          <w:szCs w:val="21"/>
        </w:rPr>
        <w:t> là hoạt động đánh bắt hoặc hoạt động hậu cần đánh bắt nguồn lợi thủy sản.</w:t>
      </w:r>
    </w:p>
    <w:p w14:paraId="3A60E4E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Hoạt động hậu cần đánh bắt</w:t>
      </w:r>
      <w:r>
        <w:rPr>
          <w:rFonts w:ascii="Arial" w:hAnsi="Arial" w:cs="Arial"/>
          <w:color w:val="000000"/>
          <w:sz w:val="21"/>
          <w:szCs w:val="21"/>
        </w:rPr>
        <w:t> </w:t>
      </w:r>
      <w:r>
        <w:rPr>
          <w:rStyle w:val="Emphasis"/>
          <w:rFonts w:ascii="Arial" w:hAnsi="Arial" w:cs="Arial"/>
          <w:color w:val="000000"/>
          <w:sz w:val="21"/>
          <w:szCs w:val="21"/>
        </w:rPr>
        <w:t>nguồn lợi</w:t>
      </w:r>
      <w:r>
        <w:rPr>
          <w:rFonts w:ascii="Arial" w:hAnsi="Arial" w:cs="Arial"/>
          <w:color w:val="000000"/>
          <w:sz w:val="21"/>
          <w:szCs w:val="21"/>
        </w:rPr>
        <w:t> </w:t>
      </w:r>
      <w:r>
        <w:rPr>
          <w:rStyle w:val="Emphasis"/>
          <w:rFonts w:ascii="Arial" w:hAnsi="Arial" w:cs="Arial"/>
          <w:color w:val="000000"/>
          <w:sz w:val="21"/>
          <w:szCs w:val="21"/>
        </w:rPr>
        <w:t>thủy sản </w:t>
      </w:r>
      <w:r>
        <w:rPr>
          <w:rFonts w:ascii="Arial" w:hAnsi="Arial" w:cs="Arial"/>
          <w:color w:val="000000"/>
          <w:sz w:val="21"/>
          <w:szCs w:val="21"/>
        </w:rPr>
        <w:t>là hoạt động thăm dò, tìm kiếm, dẫn dụ, vận chuyển nguồn lợi thủy sản đánh bắt trong vùng nước tự nhiên.</w:t>
      </w:r>
    </w:p>
    <w:p w14:paraId="32392FE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Tàu cá</w:t>
      </w:r>
      <w:r>
        <w:rPr>
          <w:rFonts w:ascii="Arial" w:hAnsi="Arial" w:cs="Arial"/>
          <w:color w:val="000000"/>
          <w:sz w:val="21"/>
          <w:szCs w:val="21"/>
        </w:rPr>
        <w:t> là phương tiện thủy có lắp động cơ hoặc không lắp động cơ, bao gồm tàu đánh bắt nguồn lợi thủy sản, tàu hậu cần đánh bắt nguồn lợi thủy sản.</w:t>
      </w:r>
    </w:p>
    <w:p w14:paraId="56F08D0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Tàu công vụ</w:t>
      </w:r>
      <w:r>
        <w:rPr>
          <w:rFonts w:ascii="Arial" w:hAnsi="Arial" w:cs="Arial"/>
          <w:color w:val="000000"/>
          <w:sz w:val="21"/>
          <w:szCs w:val="21"/>
        </w:rPr>
        <w:t> </w:t>
      </w:r>
      <w:r>
        <w:rPr>
          <w:rStyle w:val="Emphasis"/>
          <w:rFonts w:ascii="Arial" w:hAnsi="Arial" w:cs="Arial"/>
          <w:color w:val="000000"/>
          <w:sz w:val="21"/>
          <w:szCs w:val="21"/>
        </w:rPr>
        <w:t>thủy sản</w:t>
      </w:r>
      <w:r>
        <w:rPr>
          <w:rFonts w:ascii="Arial" w:hAnsi="Arial" w:cs="Arial"/>
          <w:color w:val="000000"/>
          <w:sz w:val="21"/>
          <w:szCs w:val="21"/>
        </w:rPr>
        <w:t> là phương tiện thủy chuyên dụng để thực hiện công vụ trong điều tra, đánh giá nguồn lợi thủy sản; thanh tra, tuần tra, kiểm tra, kiểm soát, giám sát hoạt động thủy sản.</w:t>
      </w:r>
    </w:p>
    <w:p w14:paraId="655F685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Thuyền viên </w:t>
      </w:r>
      <w:r>
        <w:rPr>
          <w:rFonts w:ascii="Arial" w:hAnsi="Arial" w:cs="Arial"/>
          <w:color w:val="000000"/>
          <w:sz w:val="21"/>
          <w:szCs w:val="21"/>
        </w:rPr>
        <w:t>là thuyền trưởng, máy trưởng, người có chức danh theo quy định được bố trí làm việc trên tàu cá và tàu công vụ thủy sản.</w:t>
      </w:r>
    </w:p>
    <w:p w14:paraId="1833865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Người làm việc trên tàu </w:t>
      </w:r>
      <w:r>
        <w:rPr>
          <w:rFonts w:ascii="Arial" w:hAnsi="Arial" w:cs="Arial"/>
          <w:color w:val="000000"/>
          <w:sz w:val="21"/>
          <w:szCs w:val="21"/>
        </w:rPr>
        <w:t>là người được chủ tàu, thuyền trưởng bố trí làm việc trên tàu cá, tàu công vụ thủy sản nhưng không phải là thuyền viên của tàu.</w:t>
      </w:r>
    </w:p>
    <w:p w14:paraId="0BB46C5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Cảng cá </w:t>
      </w:r>
      <w:r>
        <w:rPr>
          <w:rFonts w:ascii="Arial" w:hAnsi="Arial" w:cs="Arial"/>
          <w:color w:val="000000"/>
          <w:sz w:val="21"/>
          <w:szCs w:val="21"/>
        </w:rPr>
        <w:t>là cảng chuyên dụng cho tàu cá, bao gồm vùng đất cảng cá và vùng nước cảng cá.</w:t>
      </w:r>
    </w:p>
    <w:p w14:paraId="23AC8E0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Vùng đất cảng cá</w:t>
      </w:r>
      <w:r>
        <w:rPr>
          <w:rFonts w:ascii="Arial" w:hAnsi="Arial" w:cs="Arial"/>
          <w:color w:val="000000"/>
          <w:sz w:val="21"/>
          <w:szCs w:val="21"/>
        </w:rPr>
        <w:t> là khu vực được giới hạn để xây dựng cầu cảng, kho, bãi, nhà xưởng, trụ sở, cơ sở dịch vụ, hệ thống giao thông, thông tin liên lạc, điện, nước và công trình phụ trợ khác phục vụ cho hoạt động của cảng cá.</w:t>
      </w:r>
    </w:p>
    <w:p w14:paraId="2DD0C51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Vùng nước cảng cá</w:t>
      </w:r>
      <w:r>
        <w:rPr>
          <w:rFonts w:ascii="Arial" w:hAnsi="Arial" w:cs="Arial"/>
          <w:color w:val="000000"/>
          <w:sz w:val="21"/>
          <w:szCs w:val="21"/>
        </w:rPr>
        <w:t> là vùng nước được giới hạn để thiết lập vùng nước trước cầu cảng, vùng quay trở tàu, khu neo đậu, khu chuyển tải, luồng vào cảng cá và công trình phụ trợ khác.</w:t>
      </w:r>
    </w:p>
    <w:p w14:paraId="3D26899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r>
        <w:rPr>
          <w:rStyle w:val="Emphasis"/>
          <w:rFonts w:ascii="Arial" w:hAnsi="Arial" w:cs="Arial"/>
          <w:color w:val="000000"/>
          <w:sz w:val="21"/>
          <w:szCs w:val="21"/>
        </w:rPr>
        <w:t> Truy xuất nguồn gốc thủy sản</w:t>
      </w:r>
      <w:r>
        <w:rPr>
          <w:rFonts w:ascii="Arial" w:hAnsi="Arial" w:cs="Arial"/>
          <w:color w:val="000000"/>
          <w:sz w:val="21"/>
          <w:szCs w:val="21"/>
        </w:rPr>
        <w:t> là theo dõi, nhận diện một đơn vị sản phẩm thủy sản qua từng công đoạn của quá trình khai thác, nuôi trồng, chế biến và thương mại.</w:t>
      </w:r>
    </w:p>
    <w:p w14:paraId="0A79CF4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w:t>
      </w:r>
      <w:r>
        <w:rPr>
          <w:rStyle w:val="Emphasis"/>
          <w:rFonts w:ascii="Arial" w:hAnsi="Arial" w:cs="Arial"/>
          <w:color w:val="000000"/>
          <w:sz w:val="21"/>
          <w:szCs w:val="21"/>
        </w:rPr>
        <w:t>. Tạp chất </w:t>
      </w:r>
      <w:r>
        <w:rPr>
          <w:rFonts w:ascii="Arial" w:hAnsi="Arial" w:cs="Arial"/>
          <w:color w:val="000000"/>
          <w:sz w:val="21"/>
          <w:szCs w:val="21"/>
        </w:rPr>
        <w:t>là chất không phải thành phần tự nhiên của thủy sản.</w:t>
      </w:r>
    </w:p>
    <w:p w14:paraId="7E10E98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r>
        <w:rPr>
          <w:rStyle w:val="Emphasis"/>
          <w:rFonts w:ascii="Arial" w:hAnsi="Arial" w:cs="Arial"/>
          <w:color w:val="000000"/>
          <w:sz w:val="21"/>
          <w:szCs w:val="21"/>
        </w:rPr>
        <w:t> Tổ chức quản lý nghề cá khu vực</w:t>
      </w:r>
      <w:r>
        <w:rPr>
          <w:rFonts w:ascii="Arial" w:hAnsi="Arial" w:cs="Arial"/>
          <w:color w:val="000000"/>
          <w:sz w:val="21"/>
          <w:szCs w:val="21"/>
        </w:rPr>
        <w:t> là tổ chức có trách nhiệm điều phối quản lý và thiết lập các biện pháp quản lý, bảo tồn đàn cá di cư và các loài tại vùng biển quốc tế.</w:t>
      </w:r>
    </w:p>
    <w:p w14:paraId="69DC80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Sở hữu nguồn lợi thủy sản</w:t>
      </w:r>
    </w:p>
    <w:p w14:paraId="4B2CCEA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lợi thủy sản thuộc sở hữu toàn dân do Nhà nước đại diện chủ sở hữu và thống nhất quản lý. Tổ chức, cá nhân có quyền khai thác nguồn lợi thủy sản theo quy định của pháp luật.</w:t>
      </w:r>
    </w:p>
    <w:p w14:paraId="1100B3E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hoạt động thủy sản</w:t>
      </w:r>
    </w:p>
    <w:p w14:paraId="6301CF6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hợp chặt chẽ với bảo đảm quốc phòng, an ninh.</w:t>
      </w:r>
    </w:p>
    <w:p w14:paraId="577F58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thác nguồn lợi thủy sản phải căn cứ vào trữ lượng nguồn lợi thủy sản, gắn với bảo vệ, tái tạo và phát triển nguồn lợi thủy sản, không làm cạn kiệt nguồn lợi thủy sản, không ảnh hưởng đến đa dạng sinh học; tiếp cận thận trọng, dựa vào hệ sinh thái và các chỉ số khoa học trong quản lý hoạt động thủy sản để bảo đảm phát triển bền vững.</w:t>
      </w:r>
    </w:p>
    <w:p w14:paraId="4B7D650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Thích ứng với biến đổi khí hậu; chủ động phòng, chống thiên tai; bảo đảm an toàn cho người và phương tiện hoạt động thủy sản; phòng, chống dịch bệnh thủy sản, bảo đảm an toàn thực phẩm, bảo vệ môi trường.</w:t>
      </w:r>
    </w:p>
    <w:p w14:paraId="249A2A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chia sẻ lợi ích, trách nhiệm của tổ chức, cá nhân trong việc hưởng lợi từ khai thác, sử dụng nguồn lợi thủy sản hoặc hoạt động trong ngành, nghề có ảnh hưởng trực tiếp đến nguồn lợi thủy sản.</w:t>
      </w:r>
    </w:p>
    <w:p w14:paraId="496D3DA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Đáp ứng yêu cầu hội nhập quốc tế; tuân thủ điều ước quốc tế mà nước Cộng hòa xã hội chủ nghĩa Việt Nam là thành viên.</w:t>
      </w:r>
    </w:p>
    <w:p w14:paraId="7EE2358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của Nhà nước trong hoạt động thủy sản</w:t>
      </w:r>
    </w:p>
    <w:p w14:paraId="472C9FC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cho các hoạt động sau đây:</w:t>
      </w:r>
    </w:p>
    <w:p w14:paraId="15F9D15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điều tra, đánh giá, bảo vệ, tái tạo nguồn lợi thủy sản và phục hồi hệ sinh thái thủy sinh; lưu giữ giống gốc của loài thủy sản bản địa, đặc hữu có giá trị kinh tế, loài thủy sản nguy cấp, quý, hiếm;</w:t>
      </w:r>
    </w:p>
    <w:p w14:paraId="2BE08D6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cảng cá loại I, loại II, khu neo đậu tránh trú bão cho tàu cá; hạng mục hạ tầng thiết yếu của khu bảo tồn biển; hạ tầng vùng nuôi trồng thủy sản tập trung, vùng sản xuất giống thủy sản tập trung;</w:t>
      </w:r>
    </w:p>
    <w:p w14:paraId="609CCAD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Xây dựng hệ thống theo dõi, giám sát hoạt động của tàu cá trên biển; hệ thống thông tin, cơ sở dữ liệu quốc gia về thủy sản; hệ thống quan trắc, cảnh báo môi trường, dịch bệnh trong nuôi trồng thủy sản.</w:t>
      </w:r>
    </w:p>
    <w:p w14:paraId="7A1E2C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từng thời kỳ và khả năng của ngân sách, Nhà nước hỗ trợ cho các hoạt động sau đây:</w:t>
      </w:r>
    </w:p>
    <w:p w14:paraId="7293F85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khoa học và công nghệ, trong đó ưu tiên công nghệ cao, công nghệ tiên tiến, công nghệ mới trong lĩnh vực tạo giống thủy sản; sản xuất sản phẩm thủy sản quốc gia, sản phẩm thủy sản chủ lực; sản xuất thức ăn thủy sản, sản phẩm xử lý môi trường nuôi trồng thủy sản; công nghệ chế biến phụ phẩm thành thực phẩm hoặc làm nguyên liệu cho ngành kinh tế khác;</w:t>
      </w:r>
    </w:p>
    <w:p w14:paraId="31AB669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triển nguồn nhân lực, đào tạo nghề trong hoạt động thủy sản;</w:t>
      </w:r>
    </w:p>
    <w:p w14:paraId="178B9D3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đồng quản lý trong bảo vệ nguồn lợi thủy sản;</w:t>
      </w:r>
    </w:p>
    <w:p w14:paraId="621B82E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trung tâm nghề cá lớn;</w:t>
      </w:r>
    </w:p>
    <w:p w14:paraId="5479A0A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bảo hiểm nuôi trồng thủy sản trên biển và hải đảo; bảo hiểm thuyền viên; bảo hiểm thân tàu, trang thiết bị cho tàu cá khai thác thủy sản trên biển từ vùng khơi trở ra;</w:t>
      </w:r>
    </w:p>
    <w:p w14:paraId="5915CEA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triển hoạt động thủy sản từ vùng khơi trở ra; khôi phục sản xuất khi có sự cố môi trường, thiên tai, dịch bệnh; hỗ trợ ngư dân trong thời gian cấm khai thác thủy sản, chuyển đổi nghề nhằm giảm cường lực khai thác thủy sản ven bờ;</w:t>
      </w:r>
    </w:p>
    <w:p w14:paraId="34A5092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thương hiệu sản phẩm quốc gia, xúc tiến thương mại, phát triển thị trường tiêu thụ sản phẩm thủy sản.</w:t>
      </w:r>
    </w:p>
    <w:p w14:paraId="3A5BD6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tổ chức, cá nhân trong nước và tổ chức, cá nhân nước ngoài đầu tư cho hoạt động quy định tại khoản 1, khoản 2 Điều này và hoạt động sau đây:</w:t>
      </w:r>
    </w:p>
    <w:p w14:paraId="7033ABF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sản xuất theo chuỗi giá trị, mô hình liên kết, hợp tác;</w:t>
      </w:r>
    </w:p>
    <w:p w14:paraId="095866F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công nghệ tiên tiến trong chế biến thủy sản để nâng cao giá trị gia tăng của sản phẩm, giảm tổn thất sau thu hoạch; xây dựng chợ đầu mối thủy sản, quảng bá thương hiệu sản phẩm thủy sản;</w:t>
      </w:r>
    </w:p>
    <w:p w14:paraId="1F71E12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nuôi trồng thủy sản trên biển; nuôi trồng thủy sản hữu cơ;</w:t>
      </w:r>
    </w:p>
    <w:p w14:paraId="6ED65D9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hệ thống quản lý chất lượng trong sản xuất, kinh doanh thủy sản; truy xuất nguồn gốc thủy sản.</w:t>
      </w:r>
    </w:p>
    <w:p w14:paraId="30D1694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hành vi bị nghiêm cấm trong hoạt động thủy sản</w:t>
      </w:r>
    </w:p>
    <w:p w14:paraId="6CC1D47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hoại nguồn lợi thủy sản, hệ sinh thái thủy sinh, khu vực tập trung sinh sản, khu vực thủy sản còn non tập trung sinh sống, nơi cư trú của các loài thủy sản.</w:t>
      </w:r>
    </w:p>
    <w:p w14:paraId="6301A29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Cản trở trái phép đường di cư tự nhiên của loài thủy sản.</w:t>
      </w:r>
    </w:p>
    <w:p w14:paraId="50C84DC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Lấn, chiếm, gây hại khu bảo vệ nguồn lợi thủy sản, khu bảo tồn biển.</w:t>
      </w:r>
    </w:p>
    <w:p w14:paraId="2F5BD47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nuôi trồng thủy sản, xây dựng công trình và hoạt động khác ảnh hưởng đến môi trường sống, nguồn lợi thủy sản trong phân khu bảo vệ nghiêm ngặt và phân khu phục hồi sinh thái của khu bảo tồn biển.</w:t>
      </w:r>
    </w:p>
    <w:p w14:paraId="70F263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Tàu cá, tàu biển và phương tiện thủy khác hoạt động trái phép trong phân khu bảo vệ nghiêm ngặt của khu bảo tồn biển, trừ trường hợp bất khả kháng.</w:t>
      </w:r>
    </w:p>
    <w:p w14:paraId="1DD4551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thác thủy sản bất hợp pháp, không báo cáo, không theo quy định (sau đây gọi là khai thác thủy sản bất hợp pháp); mua, bán, vận chuyển, tàng trữ, sơ chế, chế biến thủy sản từ khai thác thủy sản bất hợp pháp, thủy sản có tạp chất nhằm mục đích gian lận thương mại.</w:t>
      </w:r>
    </w:p>
    <w:p w14:paraId="75D0808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 dụng chất, hóa chất cấm, chất độc, chất nổ, xung điện, dòng điện, phương pháp, phương tiện, ngư cụ khai thác có tính hủy diệt, tận diệt để khai thác nguồn lợi thủy sản.</w:t>
      </w:r>
    </w:p>
    <w:p w14:paraId="5AE0D2C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ngư cụ làm cản trở hoặc gây thiệt hại cho tổ chức, cá nhân đang khai thác; thả neo, đậu tàu tại nơi có ngư cụ của tổ chức, cá nhân đang khai thác hoặc nơi tàu cá khác đang khai thác, trừ trường hợp bất khả kháng.</w:t>
      </w:r>
    </w:p>
    <w:p w14:paraId="7E03EF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Vứt bỏ ngư cụ xuống vùng nước tự nhiên, trừ trường hợp bất khả kháng.</w:t>
      </w:r>
    </w:p>
    <w:p w14:paraId="77FC1A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Đưa tạp chất vào thủy sản nhằm mục đích gian lận thương mại.</w:t>
      </w:r>
    </w:p>
    <w:p w14:paraId="1D83D44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 dụng kháng sinh, thuốc thú y, thuốc bảo vệ thực vật cấm sử dụng trong nuôi trồng thủy sản; hóa chất, chế phẩm sinh học, vi sinh vật cấm sử dụng trong sản xuất thức ăn thủy sản, sản phẩm xử lý môi trường nuôi trồng thủy sản; sử dụng giống thủy sản nằm ngoài Danh mục loài thủy sản được phép kinh doanh tại Việt Nam để nuôi trồng thủy sản.</w:t>
      </w:r>
    </w:p>
    <w:p w14:paraId="6573BC1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Phá hủy, tháo dỡ gây hư hại, lấn chiếm phạm vi công trình của cảng cá, khu neo đậu tránh trú bão cho tàu cá; xả chất thải không đúng nơi quy định trong khu vực cảng cá, khu neo đậu tránh trú bão cho tàu cá.</w:t>
      </w:r>
    </w:p>
    <w:p w14:paraId="240310A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Lợi dụng việc điều tra, đánh giá nguồn lợi thủy sản làm ảnh hưởng đến quốc phòng, an ninh, lợi ích quốc gia, quyền và lợi ích hợp pháp của tổ chức, cá nhân khác; cung cấp, khai thác thông tin, sử dụng thông tin dữ liệu về nguồn lợi thủy sản trái quy định của pháp luật.</w:t>
      </w:r>
    </w:p>
    <w:p w14:paraId="24A291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Hợp tác quốc tế trong lĩnh vực thủy sản</w:t>
      </w:r>
    </w:p>
    <w:p w14:paraId="0BBFB1E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kết, thực hiện điều ước quốc tế, thỏa thuận quốc tế trong lĩnh vực thủy sản.</w:t>
      </w:r>
    </w:p>
    <w:p w14:paraId="541985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đầu tư nguồn lực trong lĩnh vực thủy sản.</w:t>
      </w:r>
    </w:p>
    <w:p w14:paraId="722DCB0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Đào tạo phát triển nguồn nhân lực; nghiên cứu khoa học và phát triển công nghệ, chuyển giao công nghệ; trao đổi thông tin, thương mại, kinh nghiệm trong lĩnh vực thủy sản.</w:t>
      </w:r>
    </w:p>
    <w:p w14:paraId="61D1C98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tồn và quản lý tài nguyên sinh vật trong vùng biển quốc tế, loài cá di cư theo quy định của tổ chức nghề cá khu vực và Công ước của Liên Hợp quốc về Luật Biển năm 1982.</w:t>
      </w:r>
    </w:p>
    <w:p w14:paraId="482DAD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kiểm tra, xử lý hành vi khai thác thủy sản bất hợp pháp trong và ngoài lãnh thổ Việt Nam theo quy định của điều ước quốc tế mà nước Cộng hòa xã hội chủ nghĩa Việt Nam là thành viên.</w:t>
      </w:r>
    </w:p>
    <w:p w14:paraId="1B71057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Cơ sở dữ liệu quốc gia về thủy sản</w:t>
      </w:r>
    </w:p>
    <w:p w14:paraId="59EC3D7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thủy sản được xây dựng thống nhất từ trung ương đến địa phương; được chuẩn hóa để cập nhật, khai thác và quản lý bằng công nghệ thông tin.</w:t>
      </w:r>
    </w:p>
    <w:p w14:paraId="56FFBD4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cập nhật, khai thác cơ sở dữ liệu quốc gia về thủy sản theo quy định của pháp luật.</w:t>
      </w:r>
    </w:p>
    <w:p w14:paraId="2C0D109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việc cập nhật, khai thác và quản lý cơ sở dữ liệu quốc gia về thủy sản.</w:t>
      </w:r>
    </w:p>
    <w:p w14:paraId="0C42CC8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Đồng quản lý trong bảo vệ nguồn lợi thủy sản</w:t>
      </w:r>
    </w:p>
    <w:p w14:paraId="79ADE0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cộng đồng được công nhận và giao quyền quản lý trong bảo vệ nguồn lợi thủy sản khi đáp ứng các điều kiện sau đây:</w:t>
      </w:r>
    </w:p>
    <w:p w14:paraId="1E7F712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là các hộ gia đình, cá nhân sinh sống và được hưởng lợi từ nguồn lợi thủy sản tại khu vực đó;</w:t>
      </w:r>
    </w:p>
    <w:p w14:paraId="1A24B0A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tham gia đồng quản lý trong bảo vệ nguồn lợi thủy sản tại một khu vực địa lý xác định chưa được giao quyền quản lý cho tổ chức, cá nhân khác;</w:t>
      </w:r>
    </w:p>
    <w:p w14:paraId="0C989A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bảo vệ và khai thác nguồn lợi thủy sản, quy chế hoạt động của tổ chức cộng đồng.</w:t>
      </w:r>
    </w:p>
    <w:p w14:paraId="5561947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công nhận và giao quyền quản lý cho tổ chức cộng đồng như sau:</w:t>
      </w:r>
    </w:p>
    <w:p w14:paraId="1B885FB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công nhận và giao quyền quản lý trong bảo vệ nguồn lợi thủy sản tại khu vực thuộc địa bàn từ hai huyện trở lên;</w:t>
      </w:r>
    </w:p>
    <w:p w14:paraId="59CC867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công nhận và giao quyền quản lý trong bảo vệ nguồn lợi thủy sản tại khu vực thuộc địa bàn quản lý;</w:t>
      </w:r>
    </w:p>
    <w:p w14:paraId="165013D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công nhận và giao quyền quản lý trong bảo vệ nguồn lợi thủy sản tại khu vực thuộc địa bàn từ hai tỉnh, thành phố trực thuộc Trung ương trở lên do Ủy ban nhân dân cấp tỉnh hiệp thương quyết định.</w:t>
      </w:r>
    </w:p>
    <w:p w14:paraId="191531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chủ yếu của quyết định công nhận và giao quyền quản lý cho tổ chức cộng đồng bao gồm:</w:t>
      </w:r>
    </w:p>
    <w:p w14:paraId="5D23C55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và tên người đại diện của tổ chức cộng đồng;</w:t>
      </w:r>
    </w:p>
    <w:p w14:paraId="40563B8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quyền quản lý được giao;</w:t>
      </w:r>
    </w:p>
    <w:p w14:paraId="47356D6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ranh giới khu vực địa lý được giao;</w:t>
      </w:r>
    </w:p>
    <w:p w14:paraId="67B1C77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bảo vệ và khai thác nguồn lợi thủy sản; quy chế hoạt động của tổ chức cộng đồng.</w:t>
      </w:r>
    </w:p>
    <w:p w14:paraId="2A3E77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có quyền và trách nhiệm sau đây:</w:t>
      </w:r>
    </w:p>
    <w:p w14:paraId="3983DD5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công nhận và giao quyền quản lý trong bảo vệ nguồn lợi thủy sản;</w:t>
      </w:r>
    </w:p>
    <w:p w14:paraId="12CED9A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tổ chức cộng đồng thực hiện đồng quản lý;</w:t>
      </w:r>
    </w:p>
    <w:p w14:paraId="248091F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giám sát hoạt động của tổ chức cộng đồng;</w:t>
      </w:r>
    </w:p>
    <w:p w14:paraId="736D8B3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thu hồi quyết định công nhận và giao quyền quản lý trong bảo vệ nguồn lợi thủy sản;</w:t>
      </w:r>
    </w:p>
    <w:p w14:paraId="4C81F9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quyền và trách nhiệm khác theo quy định của pháp luật.</w:t>
      </w:r>
    </w:p>
    <w:p w14:paraId="3157D71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cộng đồng có quyền sau đây:</w:t>
      </w:r>
    </w:p>
    <w:p w14:paraId="11E3E6C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quản lý hoạt động nuôi trồng thủy sản, bảo vệ và khai thác nguồn lợi thủy sản, du lịch giải trí gắn với hoạt động thủy sản trong khu vực được giao quyền quản lý;</w:t>
      </w:r>
    </w:p>
    <w:p w14:paraId="6F19FE9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tuần tra, kiểm tra hoạt động nuôi trồng thủy sản, khai thác, bảo vệ và phát triển nguồn lợi thủy sản trong khu vực được giao quyền quản lý; yêu cầu cơ quan nhà nước có thẩm quyền xử lý hành vi vi phạm;</w:t>
      </w:r>
    </w:p>
    <w:p w14:paraId="5348E8E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hành vi vi phạm trong khu vực được giao quyền quản lý theo quy định của pháp luật và quy chế hoạt động của tổ chức cộng đồng;</w:t>
      </w:r>
    </w:p>
    <w:p w14:paraId="2F1CD8E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tham vấn đối với dự án, hoạt động có liên quan trực tiếp đến hệ sinh thái hoặc nguồn lợi thủy sản trong khu vực được giao quản lý;</w:t>
      </w:r>
    </w:p>
    <w:p w14:paraId="00B961E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Hưởng chính sách ưu đãi, hỗ trợ theo quy định của pháp luật;</w:t>
      </w:r>
    </w:p>
    <w:p w14:paraId="62EE4BF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Thành lập quỹ cộng đồng.</w:t>
      </w:r>
    </w:p>
    <w:p w14:paraId="6AE503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cộng đồng có trách nhiệm sau đây:</w:t>
      </w:r>
    </w:p>
    <w:p w14:paraId="6EB7760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các nội dung được ghi trong quyết định công nhận và giao quyền quản lý quy định tại khoản 3 Điều này;</w:t>
      </w:r>
    </w:p>
    <w:p w14:paraId="0F3758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 định của pháp luật về hoạt động thủy sản; việc thanh tra, kiểm tra của cơ quan nhà nước có thẩm quyền theo quy định của pháp luật;</w:t>
      </w:r>
    </w:p>
    <w:p w14:paraId="5955EF0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chức năng thực hiện tuần tra, kiểm tra, thanh tra, điều tra, ngăn chặn và xử lý hành vi vi phạm trong khu vực được giao;</w:t>
      </w:r>
    </w:p>
    <w:p w14:paraId="50C0FCB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cơ quan nhà nước có thẩm quyền về hoạt động của tổ chức cộng đồng theo quy định.</w:t>
      </w:r>
    </w:p>
    <w:p w14:paraId="16AB28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công nhận và giao quyền quản lý bị thu hồi khi thuộc một trong các trường hợp sau đây:</w:t>
      </w:r>
    </w:p>
    <w:p w14:paraId="3F334B0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của quyết định;</w:t>
      </w:r>
    </w:p>
    <w:p w14:paraId="2DD2457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cộng đồng giải thể theo quy chế hoạt động của tổ chức cộng đồng hoặc theo quy định của pháp luật;</w:t>
      </w:r>
    </w:p>
    <w:p w14:paraId="76BF3A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cộng đồng không thực hiện đúng phương án bảo vệ và khai thác nguồn lợi thủy sản hoặc quy chế hoạt động của tổ chức cộng đồng;</w:t>
      </w:r>
    </w:p>
    <w:p w14:paraId="21444A0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Phục vụ mục đích quốc phòng, an ninh hoặc công cộng theo quyết định của cơ quan nhà nước có thẩm quyền;</w:t>
      </w:r>
    </w:p>
    <w:p w14:paraId="53D89D5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vi phạm khác mà pháp luật quy định phải thu hồi quyết định.</w:t>
      </w:r>
    </w:p>
    <w:p w14:paraId="381A338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công nhận và giao quyền quản lý được sửa đổi, bổ sung trong trường hợp có thay đổi nội dung.</w:t>
      </w:r>
    </w:p>
    <w:p w14:paraId="6036CE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có thẩm quyền công nhận, giao quyền quản lý có thẩm quyền thu hồi, sửa đổi, bổ sung nội dung quyết định.</w:t>
      </w:r>
    </w:p>
    <w:p w14:paraId="319FE12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5D8C6EE7"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F876B6E"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VÀ PHÁT TRIỂN NGUỒN LỢI THỦY SẢN</w:t>
      </w:r>
    </w:p>
    <w:p w14:paraId="393161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bảo vệ và khai thác nguồn lợi thủy sản</w:t>
      </w:r>
    </w:p>
    <w:p w14:paraId="366921A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lập quy hoạch bảo vệ và khai thác nguồn lợi thủy sản bao gồm:</w:t>
      </w:r>
    </w:p>
    <w:p w14:paraId="7A3D19F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phát triển kinh tế - xã hội; quốc phòng, an ninh;</w:t>
      </w:r>
    </w:p>
    <w:p w14:paraId="151A4D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phát triển ngành thủy sản;</w:t>
      </w:r>
    </w:p>
    <w:p w14:paraId="2D1D3FC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Chiến lược khai thác và sử dụng bền vững tài nguyên biển và hải đảo, bảo vệ môi trường; chiến lược về bảo tồn đa dạng sinh học;</w:t>
      </w:r>
    </w:p>
    <w:p w14:paraId="5624D2A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tổng thể quốc gia;</w:t>
      </w:r>
    </w:p>
    <w:p w14:paraId="5DB1C88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hoạch không gian biển quốc gia;</w:t>
      </w:r>
    </w:p>
    <w:p w14:paraId="0865B80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hoạch, kế hoạch sử dụng đất;</w:t>
      </w:r>
    </w:p>
    <w:p w14:paraId="4152DDF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hoạch bảo vệ môi trường; Quy hoạch tổng thể bảo tồn đa dạng sinh học;</w:t>
      </w:r>
    </w:p>
    <w:p w14:paraId="2319D6E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quả điều tra, đánh giá nguồn lợi thủy sản;</w:t>
      </w:r>
    </w:p>
    <w:p w14:paraId="3156EA2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trạng và dự báo nhu cầu khai thác và bảo vệ nguồn lợi thủy sản;</w:t>
      </w:r>
    </w:p>
    <w:p w14:paraId="6E62EDB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Căn cứ khác theo quy định của pháp luật về quy hoạch.</w:t>
      </w:r>
    </w:p>
    <w:p w14:paraId="644704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Nội dung chủ yếu của quy hoạch bảo vệ và khai thác nguồn lợi thủy sản bao gồm:</w:t>
      </w:r>
    </w:p>
    <w:p w14:paraId="139440B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quản lý, khai thác, bảo vệ và phát triển nguồn lợi thủy sản;</w:t>
      </w:r>
    </w:p>
    <w:p w14:paraId="3983F07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định hướng và xây dựng phương án tổng thể quản lý, khai thác, bảo vệ và phát triển nguồn lợi thủy sản;</w:t>
      </w:r>
    </w:p>
    <w:p w14:paraId="15ADF2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địa lý, diện tích, ranh giới và bản đồ khu vực dự kiến thành lập khu bảo tồn biển, khu bảo vệ nguồn lợi thủy sản;</w:t>
      </w:r>
    </w:p>
    <w:p w14:paraId="4D31AC5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vùng khai thác thủy sản; số lượng tàu cá của từng loại nghề; biện pháp quản lý, bảo vệ và phát triển nguồn lợi thủy sản;</w:t>
      </w:r>
    </w:p>
    <w:p w14:paraId="05ACDA8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chương trình, kế hoạch thực hiện; nguồn lực, tổ chức thực hiện quy hoạch bảo vệ và khai thác nguồn lợi thủy sản;</w:t>
      </w:r>
    </w:p>
    <w:p w14:paraId="53480F8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khác theo quy định của pháp luật về quy hoạch.</w:t>
      </w:r>
    </w:p>
    <w:p w14:paraId="0E87DD5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phê duyệt, điều chỉnh quy hoạch bảo vệ và khai thác nguồn lợi thủy sản được quy định như sau:</w:t>
      </w:r>
    </w:p>
    <w:p w14:paraId="0D43611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Nông nghiệp và Phát triển nông thôn chủ trì, phối hợp với Bộ, cơ quan ngang Bộ và Ủy ban nhân dân cấp tỉnh có liên quan tổ chức xây dựng trình Thủ tướng Chính phủ phê duyệt quy hoạch bảo vệ và khai thác nguồn lợi thủy sản;</w:t>
      </w:r>
    </w:p>
    <w:p w14:paraId="6CF1A8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lập, thẩm định, phê duyệt, công bố, thực hiện, điều chỉnh quy hoạch bảo vệ và khai thác nguồn lợi thủy sản được thực hiện theo quy định của pháp luật về quy hoạch.</w:t>
      </w:r>
    </w:p>
    <w:p w14:paraId="0DCD658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tra, đánh giá nguồn lợi thủy sản và môi trường sống của loài thủy sản</w:t>
      </w:r>
    </w:p>
    <w:p w14:paraId="1BBC686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điều tra, đánh giá nguồn lợi thủy sản và môi trường sống của loài thủy sản được quy định như sau:</w:t>
      </w:r>
    </w:p>
    <w:p w14:paraId="25FCE22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dữ liệu, cơ sở khoa học phục vụ công tác quản lý, sử dụng nguồn lợi thủy sản bền vững;</w:t>
      </w:r>
    </w:p>
    <w:p w14:paraId="717D8D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trữ lượng, sản lượng cho phép khai thác, đánh giá sự biến động của nguồn lợi thủy sản, chất lượng môi trường sống của loài thủy sản.</w:t>
      </w:r>
    </w:p>
    <w:p w14:paraId="78B4ABF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điều tra, đánh giá nguồn lợi thủy sản và môi trường sống của loài thủy sản bao gồm:</w:t>
      </w:r>
    </w:p>
    <w:p w14:paraId="4635DDB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đánh giá tổng thể nguồn lợi thủy sản và môi trường sống của loài thủy sản trên phạm vi cả nước định kỳ 05 năm;</w:t>
      </w:r>
    </w:p>
    <w:p w14:paraId="1B86F4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đánh giá nghề cá thương phẩm hằng năm;</w:t>
      </w:r>
    </w:p>
    <w:p w14:paraId="234E1A6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đánh giá nguồn lợi thủy sản và môi trường sống của loài thủy sản theo chuyên đề.</w:t>
      </w:r>
    </w:p>
    <w:p w14:paraId="065890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có trách nhiệm sau đây:</w:t>
      </w:r>
    </w:p>
    <w:p w14:paraId="0EB7F41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xây dựng, trình Thủ tướng Chính phủ phê duyệt và tổ chức thực hiện chương trình điều tra, đánh giá tổng thể nguồn lợi thủy sản và môi trường sống của loài thủy sản trên phạm vi cả nước định kỳ 05 năm;</w:t>
      </w:r>
    </w:p>
    <w:p w14:paraId="421B2A1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điều tra, đánh giá nguồn lợi thủy sản theo chuyên đề;</w:t>
      </w:r>
    </w:p>
    <w:p w14:paraId="272A55C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kết quả điều tra, đánh giá nguồn lợi thủy sản và môi trường sống của loài thủy sản.</w:t>
      </w:r>
    </w:p>
    <w:p w14:paraId="1E29673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sau đây:</w:t>
      </w:r>
    </w:p>
    <w:p w14:paraId="3569A47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điều tra, đánh giá nguồn lợi thủy sản và môi trường sống của loài thủy sản theo chuyên đề, nghề cá thương phẩm trên địa bàn theo hướng dẫn của Bộ Nông nghiệp và Phát triển nông thôn;</w:t>
      </w:r>
    </w:p>
    <w:p w14:paraId="30D729E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điều tra, đánh giá nguồn lợi thủy sản và môi trường sống của loài thủy sản theo quy định tại điểm a khoản 2 Điều này.</w:t>
      </w:r>
    </w:p>
    <w:p w14:paraId="496F06A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ban hành quy trình, hướng dẫn thực hiện điều tra, đánh giá nguồn lợi thủy sản và môi trường sống của loài thủy sản.</w:t>
      </w:r>
    </w:p>
    <w:p w14:paraId="435F84B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Bảo vệ nguồn lợi thủy sản</w:t>
      </w:r>
    </w:p>
    <w:p w14:paraId="427456D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bảo vệ nguồn lợi thủy sản bao gồm các loài thủy sản, môi trường sống của loài thủy sản, khu vực tập trung sinh sản, khu vực thủy sản còn non tập trung sinh sống và đường di cư của loài thủy sản.</w:t>
      </w:r>
    </w:p>
    <w:p w14:paraId="0433A2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trách nhiệm sau đây:</w:t>
      </w:r>
    </w:p>
    <w:p w14:paraId="4BEA741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bảo vệ và khai thác thủy sản theo quy định của Luật này và quy định khác của pháp luật có liên quan;</w:t>
      </w:r>
    </w:p>
    <w:p w14:paraId="7C75011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đường di cư hoặc dành hành lang di chuyển cho loài thủy sản khi xây dựng mới, thay đổi hoặc phá bỏ công trình hoặc có hoạt động liên quan đến đường di cư của loài thủy sản;</w:t>
      </w:r>
    </w:p>
    <w:p w14:paraId="2FB845B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Dành hành lang cho loài thủy sản di chuyển khi khai thác thủy sản bằng nghề cố định ở các sông, hồ, đầm, phá;</w:t>
      </w:r>
    </w:p>
    <w:p w14:paraId="4B5786A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Khắc phục hậu quả, bồi thường thiệt hại do hành vi của mình gây ra khi xả thải, thăm dò, khai thác tài nguyên, xây dựng, phá bỏ công trình dưới mặt nước, lòng đất dưới nước làm suy giảm hoặc mất đi nguồn lợi thủy sản hoặc gây tổn hại đến môi trường sống, khu vực tập trung sinh sản, khu vực thủy sản còn non tập trung sinh sống và đường di cư của loài thủy sản;</w:t>
      </w:r>
    </w:p>
    <w:p w14:paraId="77D664B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theo quy định của Luật này và quy định khác của pháp luật có liên quan khi tiến hành hoạt động thủy sản hoặc có hoạt động ảnh hưởng trực tiếp đến môi trường sống, đường di cư, sinh sản của loài thủy sản.</w:t>
      </w:r>
    </w:p>
    <w:p w14:paraId="76E3112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có trách nhiệm sau đây:</w:t>
      </w:r>
    </w:p>
    <w:p w14:paraId="0016006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Thủ tướng Chính phủ phê duyệt, tổ chức thực hiện chương trình quốc gia bảo vệ và phát triển nguồn lợi thủy sản;</w:t>
      </w:r>
    </w:p>
    <w:p w14:paraId="671B27C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trình Chính phủ ban hành Danh mục loài thủy sản nguy cấp, quý, hiếm; tiêu chí xác định loài, chế độ quản lý, bảo vệ và trình tự, thủ tục khai thác loài thủy sản nguy cấp, quý, hiếm;</w:t>
      </w:r>
    </w:p>
    <w:p w14:paraId="17D27A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ban hành kế hoạch và biện pháp quản lý nguồn lợi thủy sản;</w:t>
      </w:r>
    </w:p>
    <w:p w14:paraId="00B4589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điều tra, khảo sát, thu thập, thực hiện bảo tồn, lưu giữ giống gốc của loài thủy sản bản địa, loài thủy sản đặc hữu có giá trị kinh tế, loài thủy sản nguy cấp, quý, hiếm;</w:t>
      </w:r>
    </w:p>
    <w:p w14:paraId="21B7DC9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Công bố đường di cư tự nhiên của loài thủy sản.</w:t>
      </w:r>
    </w:p>
    <w:p w14:paraId="2595919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quy định tiêu chí và ban hành Danh mục nghề, ngư cụ cấm sử dụng khai thác thủy sản; Danh mục khu vực cấm khai thác thủy sản có thời hạn.</w:t>
      </w:r>
    </w:p>
    <w:p w14:paraId="75FF87A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có trách nhiệm sau đây:</w:t>
      </w:r>
    </w:p>
    <w:p w14:paraId="670373B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bổ sung nghề, ngư cụ, khu vực cấm khai thác chưa có tên trong danh mục quy định tại khoản 4 Điều này phù hợp với thực tế hoạt động bảo vệ và khai thác nguồn lợi thủy sản trên địa bàn, sau khi được sự đồng ý của Bộ Nông nghiệp và Phát triển nông thôn;</w:t>
      </w:r>
    </w:p>
    <w:p w14:paraId="0A7BCAB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tổ chức thực hiện kế hoạch bảo vệ và phát triển nguồn lợi thủy sản trên địa bàn phù hợp với chương trình quốc gia bảo vệ và phát triển nguồn lợi thủy sản đã được Thủ tướng Chính phủ phê duyệt.</w:t>
      </w:r>
    </w:p>
    <w:p w14:paraId="4A1D8D8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Tái tạo nguồn lợi thủy sản và phục hồi môi trường sống của loài thủy sản</w:t>
      </w:r>
    </w:p>
    <w:p w14:paraId="6ACB37D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tái tạo nguồn lợi thủy sản và phục hồi môi trường sống của loài thủy sản bao gồm:</w:t>
      </w:r>
    </w:p>
    <w:p w14:paraId="112A8EC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ứng dụng khoa học và công nghệ trong tái tạo nguồn lợi thủy sản, phục hồi môi trường sống của loài thủy sản;</w:t>
      </w:r>
    </w:p>
    <w:p w14:paraId="28B4F17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Thả bổ sung loài thủy sản nguy cấp, quý, hiếm; loài thủy sản có giá trị kinh tế, khoa học; loài thủy sản bản địa; loài thủy sản đặc hữu vào vùng nước tự nhiên;</w:t>
      </w:r>
    </w:p>
    <w:p w14:paraId="40A0356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thành khu vực cư trú nhân tạo cho loài thủy sản nguy cấp, quý, hiếm; loài thủy sản có giá trị kinh tế, khoa học; loài thủy sản bản địa; loài thủy sản đặc hữu;</w:t>
      </w:r>
    </w:p>
    <w:p w14:paraId="5D2D7BB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khu vực, loài thủy sản được tái tạo, phục hồi.</w:t>
      </w:r>
    </w:p>
    <w:p w14:paraId="34F030B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quản lý, tổ chức thực hiện, kiểm tra, giám sát hoạt động tái tạo nguồn lợi thủy sản và phục hồi môi trường sống của loài thủy sản trên phạm vi cả nước.</w:t>
      </w:r>
    </w:p>
    <w:p w14:paraId="7D8A95E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tổ chức thực hiện hoạt động tái tạo nguồn lợi thủy sản và phục hồi môi trường sống của loài thủy sản trên địa bàn.</w:t>
      </w:r>
    </w:p>
    <w:p w14:paraId="48A5B78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tổ chức, cá nhân tham gia hoạt động tái tạo nguồn lợi thủy sản và phục hồi môi trường sống của loài thủy sản.</w:t>
      </w:r>
    </w:p>
    <w:p w14:paraId="187F872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Khu bảo tồn biển</w:t>
      </w:r>
    </w:p>
    <w:p w14:paraId="6F7077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bảo tồn biển bao gồm vườn quốc gia, khu dự trữ thiên nhiên, khu bảo tồn loài - sinh cảnh, khu bảo vệ cảnh quan. Việc phân cấp khu bảo tồn biển thực hiện theo quy định của pháp luật về đa dạng sinh học.</w:t>
      </w:r>
    </w:p>
    <w:p w14:paraId="48B85E8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Tiêu chí xác lập khu dự trữ thiên nhiên, khu bảo vệ cảnh quan thực hiện theo quy định của pháp luật về đa dạng sinh học.</w:t>
      </w:r>
    </w:p>
    <w:p w14:paraId="640E783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xác lập vườn quốc gia bao gồm:</w:t>
      </w:r>
    </w:p>
    <w:p w14:paraId="1A26D1C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hệ sinh thái biển quan trọng đối với quốc gia, quốc tế, đặc thù hoặc đại diện cho một vùng sinh thái tự nhiên;</w:t>
      </w:r>
    </w:p>
    <w:p w14:paraId="5E4A026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nơi sinh sống tự nhiên thường xuyên hoặc theo mùa của ít nhất một loài thủy sản thuộc Danh mục loài nguy cấp, quý, hiếm được ưu tiên bảo vệ hoặc thuộc nhóm loài thủy sản cấm khai thác trong Danh mục loài thủy sản nguy cấp, quý, hiếm;</w:t>
      </w:r>
    </w:p>
    <w:p w14:paraId="584A033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giá trị đặc biệt về khoa học, giáo dục;</w:t>
      </w:r>
    </w:p>
    <w:p w14:paraId="2A6AA6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cảnh quan môi trường, nét đẹp độc đáo của tự nhiên, có giá trị du lịch sinh thái.</w:t>
      </w:r>
    </w:p>
    <w:p w14:paraId="588471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xác lập khu bảo tồn loài - sinh cảnh bao gồm:</w:t>
      </w:r>
    </w:p>
    <w:p w14:paraId="6BFB570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bảo tồn loài - sinh cảnh cấp quốc gia là nơi sinh sống tự nhiên thường xuyên hoặc theo mùa của ít nhất một loài thủy sản thuộc Danh mục loài nguy cấp, quý, hiếm được ưu tiên bảo vệ hoặc thuộc nhóm loài thủy sản cấm khai thác trong Danh mục loài thủy sản nguy cấp, quý, hiếm; có giá trị đặc biệt về khoa học, giáo dục;</w:t>
      </w:r>
    </w:p>
    <w:p w14:paraId="2446D9B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bảo tồn loài - sinh cảnh cấp tỉnh là nơi sinh sống tự nhiên thường xuyên hoặc theo mùa của ít nhất một loài thủy sản đặc hữu hoặc loài thủy sản bản địa có giá trị đặc biệt về khoa học, kinh tế; có giá trị đặc biệt về sinh thái, môi trường.</w:t>
      </w:r>
    </w:p>
    <w:p w14:paraId="4D1B65F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Thành lập khu bảo tồn biển</w:t>
      </w:r>
    </w:p>
    <w:p w14:paraId="2F22E9A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khu bảo tồn biển cấp quốc gia được thực hiện theo quy định của pháp luật về đa dạng sinh học.</w:t>
      </w:r>
    </w:p>
    <w:p w14:paraId="696A855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quy định trình tự, thủ tục lập, thẩm định dự án thành lập, nội dung quyết định thành lập khu bảo tồn biển cấp tỉnh.</w:t>
      </w:r>
    </w:p>
    <w:p w14:paraId="368ADE2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trình dự án thành lập khu bảo tồn biển cấp quốc gia như sau:</w:t>
      </w:r>
    </w:p>
    <w:p w14:paraId="087986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trình Thủ tướng Chính phủ quyết định thành lập khu bảo tồn biển có diện tích thuộc địa bàn từ hai tỉnh, thành phố trực thuộc Trung ương trở lên;</w:t>
      </w:r>
    </w:p>
    <w:p w14:paraId="391CC6B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trình Thủ tướng Chính phủ quyết định thành lập khu bảo tồn biển có diện tích thuộc địa bàn quản lý sau khi có ý kiến đồng ý bằng văn bản của Bộ Nông nghiệp và Phát triển nông thôn.</w:t>
      </w:r>
    </w:p>
    <w:p w14:paraId="2000ED1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Nông nghiệp và Phát triển nông thôn xây dựng, trình Chính phủ ban hành quy chế quản lý khu bảo tồn biển; hằng năm gửi báo cáo về công tác quản lý bảo tồn biển đến Bộ Tài nguyên và Môi trường.</w:t>
      </w:r>
    </w:p>
    <w:p w14:paraId="5E94808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Khu bảo vệ nguồn lợi thủy sản</w:t>
      </w:r>
    </w:p>
    <w:p w14:paraId="021431A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bảo vệ nguồn lợi thủy sản là nơi cư trú, tập trung sinh sản, nơi thủy sản còn non tập trung sinh sống thường xuyên hoặc theo mùa của ít nhất một loài thủy sản thuộc Danh mục loài thủy sản nguy cấp, quý, hiếm hoặc loài thủy sản bản địa hoặc loài thủy sản di cư xuyên biên giới.</w:t>
      </w:r>
    </w:p>
    <w:p w14:paraId="5BC0E53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tra, xác định khu bảo vệ nguồn lợi thủy sản được quy định như sau:</w:t>
      </w:r>
    </w:p>
    <w:p w14:paraId="12269F9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tổ chức điều tra, xác định, ban hành danh mục khu bảo vệ nguồn lợi thủy sản trên phạm vi cả nước;</w:t>
      </w:r>
    </w:p>
    <w:p w14:paraId="6EC5333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tổ chức điều tra, xác định bổ sung khu bảo vệ nguồn lợi thủy sản trên địa bàn, báo cáo Bộ Nông nghiệp và Phát triển nông thôn xem xét, bổ sung danh mục khu bảo vệ nguồn lợi thủy sản.</w:t>
      </w:r>
    </w:p>
    <w:p w14:paraId="1E4A397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tổ chức quản lý khu bảo vệ nguồn lợi thủy sản trên địa bàn.</w:t>
      </w:r>
    </w:p>
    <w:p w14:paraId="208A7F1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hướng dẫn về quản lý khu bảo vệ nguồn lợi thủy sản.</w:t>
      </w:r>
    </w:p>
    <w:p w14:paraId="7C3A636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Quản lý nguồn lợi thủy sản, hệ sinh thái thủy sinh trong rừng đặc dụng, rừng phòng hộ</w:t>
      </w:r>
    </w:p>
    <w:p w14:paraId="6705572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rừng đặc dụng, rừng phòng hộ có trách nhiệm sau đây:</w:t>
      </w:r>
    </w:p>
    <w:p w14:paraId="52ECD45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nội dung về bảo vệ, bảo tồn nguồn lợi thủy sản, hệ sinh thái thủy sinh trong kế hoạch quản lý rừng đặc dụng, rừng phòng hộ;</w:t>
      </w:r>
    </w:p>
    <w:p w14:paraId="629C279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chế độ quản lý nguồn lợi thủy sản, hệ sinh thái thủy sinh trong rừng đặc dụng, rừng phòng hộ theo quy định của Luật này và quy định khác của pháp luật có liên quan;</w:t>
      </w:r>
    </w:p>
    <w:p w14:paraId="1BA8897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người có chuyên môn về thủy sản làm công tác quản lý nguồn lợi thủy sản và hệ sinh thái thủy sinh;</w:t>
      </w:r>
    </w:p>
    <w:p w14:paraId="2BAEE63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hiện trạng nguồn lợi thủy sản, hệ sinh thái thủy sinh trong rừng đặc dụng, rừng phòng hộ, thực hiện bảo tồn nguồn lợi thủy sản, hệ sinh thái thủy sinh;</w:t>
      </w:r>
    </w:p>
    <w:p w14:paraId="6FC1833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hằng năm hoặc đột xuất về công tác quản lý nguồn lợi thủy sản và hệ sinh thái thủy sinh cho cơ quan quản lý nhà nước về thủy sản.</w:t>
      </w:r>
    </w:p>
    <w:p w14:paraId="6DD4F07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nhà nước về thủy sản có trách nhiệm hướng dẫn, kiểm tra công tác quản lý nguồn lợi thủy sản và hệ sinh thái thủy sinh trong rừng đặc dụng, rừng phòng hộ</w:t>
      </w:r>
      <w:r>
        <w:rPr>
          <w:rStyle w:val="Emphasis"/>
          <w:rFonts w:ascii="Arial" w:hAnsi="Arial" w:cs="Arial"/>
          <w:color w:val="000000"/>
          <w:sz w:val="21"/>
          <w:szCs w:val="21"/>
        </w:rPr>
        <w:t>.</w:t>
      </w:r>
    </w:p>
    <w:p w14:paraId="1D1AB4C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Quản lý nguồn lợi thủy sản trong khu bảo tồn đất ngập nước</w:t>
      </w:r>
    </w:p>
    <w:p w14:paraId="2495967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dự án thành lập khu bảo tồn đất ngập nước có nguồn lợi thủy sản phải lấy ý kiến bằng văn bản của Bộ Nông nghiệp và Phát triển nông thôn.</w:t>
      </w:r>
    </w:p>
    <w:p w14:paraId="19B98C0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khu bảo tồn đất ngập nước có trách nhiệm sau đây:</w:t>
      </w:r>
    </w:p>
    <w:p w14:paraId="7E3E932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nội dung về bảo vệ, bảo tồn nguồn lợi thủy sản trong kế hoạch quản lý khu bảo tồn đất ngập nước;</w:t>
      </w:r>
    </w:p>
    <w:p w14:paraId="419F52F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chế độ quản lý nguồn lợi thủy sản trong khu bảo tồn đất ngập nước theo quy định của Luật này và quy định khác của pháp luật có liên quan;</w:t>
      </w:r>
    </w:p>
    <w:p w14:paraId="183EE9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người có chuyên môn về thủy sản làm công tác quản lý nguồn lợi thủy sản;</w:t>
      </w:r>
    </w:p>
    <w:p w14:paraId="40856C6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hiện trạng nguồn lợi thủy sản trong khu bảo tồn đất ngập nước;</w:t>
      </w:r>
    </w:p>
    <w:p w14:paraId="599D40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hằng năm hoặc đột xuất về công tác quản lý nguồn lợi thủy sản cho cơ quan quản lý nhà nước về thủy sản.</w:t>
      </w:r>
    </w:p>
    <w:p w14:paraId="00C9031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thủy sản có trách nhiệm hướng dẫn, kiểm tra công tác quản lý nguồn lợi thủy sản trong khu bảo tồn đất ngập nước.</w:t>
      </w:r>
    </w:p>
    <w:p w14:paraId="3A87D22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Nguồn tài chính bảo vệ và phát triển nguồn lợi thủy sản</w:t>
      </w:r>
    </w:p>
    <w:p w14:paraId="0795413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w:t>
      </w:r>
    </w:p>
    <w:p w14:paraId="03F3984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bảo vệ và phát triển nguồn lợi thủy sản.</w:t>
      </w:r>
    </w:p>
    <w:p w14:paraId="33257F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cộng đồng.</w:t>
      </w:r>
    </w:p>
    <w:p w14:paraId="408EF7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nguồn tài chính khác theo quy định của pháp luật.</w:t>
      </w:r>
    </w:p>
    <w:p w14:paraId="47B6767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Quỹ bảo vệ và phát triển nguồn lợi thủy sản</w:t>
      </w:r>
    </w:p>
    <w:p w14:paraId="3DEAE4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vệ và phát triển nguồn lợi thủy sản là quỹ tài chính nhà nước ngoài ngân sách, được thành lập ở trung ương và cấp tỉnh để huy động các nguồn lực của xã hội cho công tác bảo vệ và phát triển nguồn lợi thủy sản.</w:t>
      </w:r>
    </w:p>
    <w:p w14:paraId="774F001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thành lập quỹ bảo vệ và phát triển nguồn lợi thủy sản được quy định như sau:</w:t>
      </w:r>
    </w:p>
    <w:p w14:paraId="2CC255E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Nông nghiệp và Phát triển nông thôn quyết định thành lập quỹ ở trung ương;</w:t>
      </w:r>
    </w:p>
    <w:p w14:paraId="366674E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tịch Ủy ban nhân dân cấp tỉnh quyết định thành lập quỹ ở cấp tỉnh căn cứ nhu cầu và nguồn lực huy động của địa phương.</w:t>
      </w:r>
    </w:p>
    <w:p w14:paraId="13A0AB8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hoạt động của quỹ bảo vệ và phát triển nguồn lợi thủy sản được quy định như sau:</w:t>
      </w:r>
    </w:p>
    <w:p w14:paraId="15E0FE1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không vì mục đích lợi nhuận;</w:t>
      </w:r>
    </w:p>
    <w:p w14:paraId="738053A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cho các chương trình, dự án hoặc các hoạt động phi dự án về bảo vệ và phát triển nguồn lợi thủy sản mà ngân sách nhà nước chưa đầu tư hoặc chưa đáp ứng yêu cầu đầu tư;</w:t>
      </w:r>
    </w:p>
    <w:p w14:paraId="1D1525D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công khai, minh bạch, tiết kiệm, hiệu quả, sử dụng đúng mục đích và phù hợp với quy định của pháp luật.</w:t>
      </w:r>
    </w:p>
    <w:p w14:paraId="4F58DD8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tài chính hình thành quỹ bảo vệ và phát triển nguồn lợi thủy sản được quy định như sau:</w:t>
      </w:r>
    </w:p>
    <w:p w14:paraId="1F366D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đóng góp tự nguyện của tổ chức, cá nhân làm ảnh hưởng đến nguồn lợi thủy sản, môi trường sống, khu vực tập trung sinh sản, khu vực thủy sản còn non tập trung sinh sống và đường di cư của loài thủy sản;</w:t>
      </w:r>
    </w:p>
    <w:p w14:paraId="0605B84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trợ, từ thiện, vốn nhận ủy thác của tổ chức, cá nhân trong nước và nước ngoài;</w:t>
      </w:r>
    </w:p>
    <w:p w14:paraId="247C1A9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tài chính khác theo quy định của pháp luật.</w:t>
      </w:r>
    </w:p>
    <w:p w14:paraId="4816058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về chức năng, nhiệm vụ, cơ cấu tổ chức; cơ chế hoạt động, quản lý, sử dụng tài chính của quỹ bảo vệ và phát triển nguồn lợi thủy sản.</w:t>
      </w:r>
    </w:p>
    <w:p w14:paraId="0FDED5A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Quỹ cộng đồng</w:t>
      </w:r>
    </w:p>
    <w:p w14:paraId="72B61CD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cộng đồng là quỹ xã hội được thành lập để hỗ trợ bảo vệ và phát triển nguồn lợi thủy sản; Nhà nước khuyến khích thành lập quỹ cộng đồng.</w:t>
      </w:r>
    </w:p>
    <w:p w14:paraId="4F7D230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cộng đồng được tiếp nhận hỗ trợ từ quỹ bảo vệ và phát triển nguồn lợi thủy sản và các nguồn tài chính hợp pháp khác.</w:t>
      </w:r>
    </w:p>
    <w:p w14:paraId="0EB64D0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và hoạt động của quỹ cộng đồng thực hiện theo quy định của pháp luật về quỹ.</w:t>
      </w:r>
    </w:p>
    <w:p w14:paraId="02B55B23"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276088A"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NUÔI TRỒNG THỦY SẢN</w:t>
      </w:r>
    </w:p>
    <w:p w14:paraId="053239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GIỐNG THỦY SẢN</w:t>
      </w:r>
    </w:p>
    <w:p w14:paraId="72E049A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w:t>
      </w:r>
      <w:r>
        <w:rPr>
          <w:rStyle w:val="Strong"/>
          <w:rFonts w:ascii="Arial" w:hAnsi="Arial" w:cs="Arial"/>
          <w:color w:val="000000"/>
          <w:sz w:val="21"/>
          <w:szCs w:val="21"/>
        </w:rPr>
        <w:t>Quản lý giống thủy sản</w:t>
      </w:r>
    </w:p>
    <w:p w14:paraId="217587B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Giống thủy sản trước khi lưu thông trên thị trường phải đáp ứng các yêu cầu sau đây:</w:t>
      </w:r>
    </w:p>
    <w:p w14:paraId="34E506C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Thuộc Danh mục loài thủy sản được phép kinh doanh tại Việt Nam;</w:t>
      </w:r>
    </w:p>
    <w:p w14:paraId="51428F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công bố tiêu chuẩn áp dụng và công bố hợp quy theo quy định;</w:t>
      </w:r>
    </w:p>
    <w:p w14:paraId="017DC37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chất lượng phù hợp tiêu chuẩn công bố áp dụng;</w:t>
      </w:r>
    </w:p>
    <w:p w14:paraId="50BFAD4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kiểm dịch theo quy định của pháp luật.</w:t>
      </w:r>
    </w:p>
    <w:p w14:paraId="6468485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có trách nhiệm sau đây:</w:t>
      </w:r>
    </w:p>
    <w:p w14:paraId="0FAC80C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 chuẩn kỹ thuật quốc gia về giống thủy sản; quy định về thời hạn sử dụng giống thủy sản bố mẹ; trình Chính phủ ban hành Danh mục loài thủy sản được phép kinh doanh tại Việt Nam;</w:t>
      </w:r>
    </w:p>
    <w:p w14:paraId="67D55B8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kiểm tra về điều kiện của cơ sở sản xuất, ương dưỡng giống thủy sản; chất lượng giống thủy sản trong sản xuất, xuất khẩu, nhập khẩu theo quy định của Luật này và pháp luật về chất lượng sản phẩm hàng hóa; quy định trình tự, thủ tục áp dụng biện pháp kỹ thuật xử lý vi phạm chất lượng giống thủy sản; hướng dẫn cập nhật thông tin giống thủy sản vào cơ sở dữ liệu quốc gia về thủy sản.</w:t>
      </w:r>
    </w:p>
    <w:p w14:paraId="7F26742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w:t>
      </w:r>
      <w:r>
        <w:rPr>
          <w:rStyle w:val="Strong"/>
          <w:rFonts w:ascii="Arial" w:hAnsi="Arial" w:cs="Arial"/>
          <w:color w:val="000000"/>
          <w:sz w:val="21"/>
          <w:szCs w:val="21"/>
        </w:rPr>
        <w:t>Điều kiện cơ sở sản xuất, ương dưỡng giống thủy sản</w:t>
      </w:r>
    </w:p>
    <w:p w14:paraId="0143225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giống thủy sản được cấp giấy chứng nhận cơ sở đủ điều kiện khi đáp ứng các điều kiện sau đây:</w:t>
      </w:r>
    </w:p>
    <w:p w14:paraId="0789F8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vật chất, trang thiết bị phục vụ sản xuất phù hợp với loài thủy sản; có nơi cách ly theo dõi sức khỏe giống thủy sản mới nhập;</w:t>
      </w:r>
    </w:p>
    <w:p w14:paraId="53194CC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nhân viên kỹ thuật được đào tạo về nuôi trồng thủy sản, bệnh học thủy sản hoặc sinh học;</w:t>
      </w:r>
    </w:p>
    <w:p w14:paraId="0CA3178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hệ thống kiểm soát chất lượng, an toàn sinh học;</w:t>
      </w:r>
    </w:p>
    <w:p w14:paraId="67CAF5E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sản xuất giống thủy sản bố mẹ phải có giống thủy sản thuần chủng hoặc giống thủy sản được công nhận thông qua khảo nghiệm hoặc kết quả nhiệm vụ khoa học và công nghệ đã được công nhận hoặc được cơ quan có thẩm quyền cho phép.</w:t>
      </w:r>
    </w:p>
    <w:p w14:paraId="70497B6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ương dưỡng giống thủy sản được cấp giấy chứng nhận cơ sở đủ điều kiện khi đáp ứng các điều kiện quy định tại các điểm a, b và c khoản 1 Điều này.</w:t>
      </w:r>
    </w:p>
    <w:p w14:paraId="4E103DB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w:t>
      </w:r>
      <w:r>
        <w:rPr>
          <w:rStyle w:val="Strong"/>
          <w:rFonts w:ascii="Arial" w:hAnsi="Arial" w:cs="Arial"/>
          <w:color w:val="000000"/>
          <w:sz w:val="21"/>
          <w:szCs w:val="21"/>
        </w:rPr>
        <w:t>Cấp, cấp lại, thu hồi Giấy chứng nhận cơ sở đủ điều kiện sản xuất, ương dưỡng giống thủy sản</w:t>
      </w:r>
    </w:p>
    <w:p w14:paraId="601C75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cấp lại, thu hồi Giấy chứng nhận cơ sở đủ điều kiện sản xuất, ương dưỡng giống thủy sản được quy định như sau:</w:t>
      </w:r>
    </w:p>
    <w:p w14:paraId="3EE4631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Nông nghiệp và Phát triển nông thôn cấp, cấp lại, thu hồi Giấy chứng nhận cơ sở đủ điều kiện sản xuất, ương dưỡng giống thủy sản đối với giống thủy sản bố mẹ;</w:t>
      </w:r>
    </w:p>
    <w:p w14:paraId="5AB9E4A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cấp, cấp lại, thu hồi Giấy chứng nhận cơ sở đủ điều kiện sản xuất, ương dưỡng giống thủy sản trên địa bàn, trừ trường hợp quy định tại điểm a khoản này.</w:t>
      </w:r>
    </w:p>
    <w:p w14:paraId="28850A0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chứng nhận cơ sở đủ điều kiện sản xuất, ương dưỡng giống thủy sản thực hiện kiểm tra duy trì điều kiện của cơ sở.</w:t>
      </w:r>
    </w:p>
    <w:p w14:paraId="12DF371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lại Giấy chứng nhận cơ sở đủ điều kiện sản xuất, ương dưỡng giống thủy sản khi thuộc một trong các trường hợp sau đây:</w:t>
      </w:r>
    </w:p>
    <w:p w14:paraId="18523BB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mất, hư hỏng;</w:t>
      </w:r>
    </w:p>
    <w:p w14:paraId="25C894D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thông tin của tổ chức, cá nhân trong giấy chứng nhận.</w:t>
      </w:r>
    </w:p>
    <w:p w14:paraId="1B030E5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cơ sở đủ điều kiện sản xuất, ương dưỡng giống thủy sản bị thu hồi khi thuộc một trong các trường hợp sau đây:</w:t>
      </w:r>
    </w:p>
    <w:p w14:paraId="5F4AF53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của giấy chứng nhận;</w:t>
      </w:r>
    </w:p>
    <w:p w14:paraId="59ADA98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không còn đủ điều kiện theo quy định tại Điều 24 của Luật này;</w:t>
      </w:r>
    </w:p>
    <w:p w14:paraId="764E620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có hành vi vi phạm khác mà pháp luật quy định phải thu hồi giấy chứng nhận.</w:t>
      </w:r>
    </w:p>
    <w:p w14:paraId="3812D41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kiện, thời gian kiểm tra duy trì điều kiện cơ sở sản xuất, ương dưỡng giống thủy sản; nội dung, trình tự, thủ tục cấp, cấp lại, thu hồi Giấy chứng nhận cơ sở đủ điều kiện sản xuất, ương dưỡng giống thủy sản.</w:t>
      </w:r>
    </w:p>
    <w:p w14:paraId="45608A9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và nghĩa vụ của tổ chức, cá nhân sản xuất, ương dưỡng giống thủy sản</w:t>
      </w:r>
    </w:p>
    <w:p w14:paraId="23B1C13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ương dưỡng giống thủy sản có quyền sau đây:</w:t>
      </w:r>
    </w:p>
    <w:p w14:paraId="754D0B5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ương dưỡng giống thủy sản theo nội dung của Giấy chứng nhận cơ sở đủ điều kiện sản xuất, ương dưỡng giống thủy sản;</w:t>
      </w:r>
    </w:p>
    <w:p w14:paraId="27B96F6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tham gia tập huấn về quy định liên quan đến giống thủy sản;</w:t>
      </w:r>
    </w:p>
    <w:p w14:paraId="0FF2EDD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Quảng cáo giống thủy sản theo quy định của pháp luật về quảng cáo;</w:t>
      </w:r>
    </w:p>
    <w:p w14:paraId="759A8EB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tố cáo, bồi thường thiệt hại theo quy định của pháp luật.</w:t>
      </w:r>
    </w:p>
    <w:p w14:paraId="4562053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ương dưỡng giống thủy sản có nghĩa vụ sau đây:</w:t>
      </w:r>
    </w:p>
    <w:p w14:paraId="5C6F80E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công bố tiêu chuẩn áp dụng, công bố sự phù hợp với quy chuẩn kỹ thuật quốc gia tương ứng theo quy định về tiêu chuẩn, quy chuẩn kỹ thuật và chất lượng sản phẩm, hàng hóa; bảo đảm và chịu trách nhiệm về chất lượng giống thủy sản đã công bố;</w:t>
      </w:r>
    </w:p>
    <w:p w14:paraId="3CB1CB6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hệ thống kiểm soát chất lượng để bảo đảm chất lượng sản phẩm theo tiêu chuẩn đã công bố;</w:t>
      </w:r>
    </w:p>
    <w:p w14:paraId="0BD611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giống thủy sản có tên trong Danh mục loài thủy sản được phép kinh doanh tại Việt Nam; bảo đảm an toàn sinh học trong quá trình sản xuất, ương dưỡng giống thủy sản;</w:t>
      </w:r>
    </w:p>
    <w:p w14:paraId="2E75D35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ghi nhãn giống thủy sản theo quy định của pháp luật về nhãn hàng hóa;</w:t>
      </w:r>
    </w:p>
    <w:p w14:paraId="7938AF3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Cập nhật thông tin, báo cáo trong quá trình sản xuất, ương dưỡng giống thủy sản vào cơ sở dữ liệu quốc gia về thủy sản theo quy định;</w:t>
      </w:r>
    </w:p>
    <w:p w14:paraId="0EA6437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ghi chép, lưu giữ hồ sơ trong quá trình sản xuất, ương dưỡng giống thủy sản phục vụ truy xuất nguồn gốc;</w:t>
      </w:r>
    </w:p>
    <w:p w14:paraId="1B781E4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Chấp hành việc thanh tra, kiểm tra của cơ quan nhà nước có thẩm quyền theo quy định của pháp luật;</w:t>
      </w:r>
    </w:p>
    <w:p w14:paraId="6A2F4E8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Tuân thủ quy định về thời hạn sử dụng giống thủy sản bố mẹ.</w:t>
      </w:r>
    </w:p>
    <w:p w14:paraId="33E49A1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Nhập khẩu, xuất khẩu giống thủy sản</w:t>
      </w:r>
    </w:p>
    <w:p w14:paraId="63F820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Giống thủy sản nhập khẩu phải được kiểm tra chất lượng theo quy định của pháp luật.</w:t>
      </w:r>
    </w:p>
    <w:p w14:paraId="40FBE97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nhập khẩu giống thủy sản có tên trong Danh mục loài thủy sản được phép kinh doanh tại Việt Nam; trường hợp nhập khẩu giống thủy sản không có tên trong Danh mục loài thủy sản được phép kinh doanh tại Việt Nam để khảo nghiệm, nghiên cứu khoa học, trưng bày tại hội chợ, triển lãm phải được Bộ Nông nghiệp và Phát triển nông thôn cấp phép.</w:t>
      </w:r>
    </w:p>
    <w:p w14:paraId="1B3741C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được xuất khẩu giống thủy sản trong các trường hợp sau đây:</w:t>
      </w:r>
    </w:p>
    <w:p w14:paraId="31E281A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tên trong Danh mục loài thủy sản cấm xuất khẩu;</w:t>
      </w:r>
    </w:p>
    <w:p w14:paraId="5995874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trong Danh mục loài thủy sản xuất khẩu có điều kiện;</w:t>
      </w:r>
    </w:p>
    <w:p w14:paraId="5873F99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vì mục đích nghiên cứu khoa học, hợp tác quốc tế cần xuất khẩu giống thủy sản có tên trong Danh mục loài thủy sản cấm xuất khẩu hoặc Danh mục loài thủy sản xuất khẩu có điều kiện nhưng không đáp ứng đủ điều kiện phải được Bộ Nông nghiệp và Phát triển nông thôn cấp phép trên cơ sở chấp thuận của Thủ tướng Chính phủ.</w:t>
      </w:r>
    </w:p>
    <w:p w14:paraId="743C3D7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Nông nghiệp và Phát triển nông thôn xem xét, quyết định kiểm tra hệ thống quản lý, sản xuất giống thủy sản tại nước xuất khẩu theo quy định của pháp luật Việt Nam và điều ước quốc tế mà nước Cộng hòa xã hội chủ nghĩa Việt Nam là thành viên trong trường hợp sau đây:</w:t>
      </w:r>
    </w:p>
    <w:p w14:paraId="4610313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để thừa nhận lẫn nhau;</w:t>
      </w:r>
    </w:p>
    <w:p w14:paraId="763BE89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nguy cơ ảnh hưởng đến chất lượng, môi trường, an toàn sinh học đối với giống thủy sản nhập khẩu vào Việt Nam.</w:t>
      </w:r>
    </w:p>
    <w:p w14:paraId="7357914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16CF3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Khảo nghiệm giống thủy sản</w:t>
      </w:r>
    </w:p>
    <w:p w14:paraId="4BD1394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Giống thủy sản phải được khảo nghiệm trong trường hợp sau đây:</w:t>
      </w:r>
    </w:p>
    <w:p w14:paraId="348EB7F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Giống thủy sản lần đầu được tạo ra trong nước thông qua việc chọn, lai, thụ tinh hoặc sử dụng biện pháp kỹ thuật khác, trừ giống thủy sản được tạo ra từ kết quả nhiệm vụ khoa học và công nghệ đã được công nhận hoặc được cơ quan có thẩm quyền cho phép;</w:t>
      </w:r>
    </w:p>
    <w:p w14:paraId="6234C1B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Giống thủy sản nhập khẩu để đưa vào sản xuất, kinh doanh chưa có tên trong Danh mục loài thủy sản được phép kinh doanh tại Việt Nam.</w:t>
      </w:r>
    </w:p>
    <w:p w14:paraId="1CF7954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khảo nghiệm giống thủy sản phải đáp ứng các điều kiện sau đây:</w:t>
      </w:r>
    </w:p>
    <w:p w14:paraId="6126361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hai nhân viên kỹ thuật trình độ đại học trở lên về nuôi trồng thủy sản, bệnh học thủy sản hoặc sinh học;</w:t>
      </w:r>
    </w:p>
    <w:p w14:paraId="11F692F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kỹ thuật phù hợp với loài thủy sản khảo nghiệm;</w:t>
      </w:r>
    </w:p>
    <w:p w14:paraId="3B6FAE9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điều kiện về an toàn sinh học, bảo vệ môi trường.</w:t>
      </w:r>
    </w:p>
    <w:p w14:paraId="4689D9E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khảo nghiệm giống thủy sản có quyền và nghĩa vụ sau đây:</w:t>
      </w:r>
    </w:p>
    <w:p w14:paraId="3179673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tham gia vào hoạt động khảo nghiệm giống thủy sản theo quy định của pháp luật;</w:t>
      </w:r>
    </w:p>
    <w:p w14:paraId="1979328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thanh toán chi phí khảo nghiệm theo thỏa thuận với tổ chức, cá nhân có nhu cầu khảo nghiệm;</w:t>
      </w:r>
    </w:p>
    <w:p w14:paraId="59930E9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cung cấp thông tin liên quan đến kết quả khảo nghiệm giống thủy sản cho bên thứ ba, trừ trường hợp cơ quan nhà nước có thẩm quyền yêu cầu;</w:t>
      </w:r>
    </w:p>
    <w:p w14:paraId="79A3E2F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kết quả khảo nghiệm;</w:t>
      </w:r>
    </w:p>
    <w:p w14:paraId="1F47005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an toàn sinh học, bảo vệ môi trường trong quá trình khảo nghiệm;</w:t>
      </w:r>
    </w:p>
    <w:p w14:paraId="01E4BE9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Chấp hành việc thanh tra, kiểm tra của cơ quan nhà nước có thẩm quyền theo quy định của pháp luật.</w:t>
      </w:r>
    </w:p>
    <w:p w14:paraId="3F701DB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2 Điều này; quy định việc đặt tên giống, nội dung, trình tự, thủ tục khảo nghiệm giống thủy sản.</w:t>
      </w:r>
    </w:p>
    <w:p w14:paraId="4B30C92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w:t>
      </w:r>
      <w:r>
        <w:rPr>
          <w:rStyle w:val="Strong"/>
          <w:rFonts w:ascii="Arial" w:hAnsi="Arial" w:cs="Arial"/>
          <w:color w:val="000000"/>
          <w:sz w:val="21"/>
          <w:szCs w:val="21"/>
        </w:rPr>
        <w:t>Kiểm định giống thủy sản</w:t>
      </w:r>
    </w:p>
    <w:p w14:paraId="29A2B0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Giống thủy sản được kiểm định trong trường hợp sau đây:</w:t>
      </w:r>
    </w:p>
    <w:p w14:paraId="61496B8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yêu cầu của cơ quan nhà nước có thẩm quyền;</w:t>
      </w:r>
    </w:p>
    <w:p w14:paraId="58AEA40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yêu cầu của tổ chức, cá nhân trong trường hợp có khiếu nại, tố cáo.</w:t>
      </w:r>
    </w:p>
    <w:p w14:paraId="3ED6C0A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công bố cơ sở khảo nghiệm giống thủy sản đủ điều kiện kiểm định giống thủy sản.</w:t>
      </w:r>
    </w:p>
    <w:p w14:paraId="4FA8F3D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thực hiện việc kiểm định giống thủy sản có quyền và nghĩa vụ sau đây:</w:t>
      </w:r>
    </w:p>
    <w:p w14:paraId="1FA096D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tham gia vào hoạt động kiểm định giống thủy sản theo quy định của pháp luật;</w:t>
      </w:r>
    </w:p>
    <w:p w14:paraId="6EC888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thanh toán chi phí kiểm định theo quy định;</w:t>
      </w:r>
    </w:p>
    <w:p w14:paraId="1E371AF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cung cấp thông tin liên quan đến kết quả kiểm định giống thủy sản cho bên thứ ba, trừ trường hợp cơ quan nhà nước có thẩm quyền yêu cầu;</w:t>
      </w:r>
    </w:p>
    <w:p w14:paraId="431254A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kết quả kiểm định;</w:t>
      </w:r>
    </w:p>
    <w:p w14:paraId="3146DC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an toàn sinh học, bảo vệ môi trường trong quá trình kiểm định.</w:t>
      </w:r>
    </w:p>
    <w:p w14:paraId="0695F11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w:t>
      </w:r>
      <w:r>
        <w:rPr>
          <w:rStyle w:val="Strong"/>
          <w:rFonts w:ascii="Arial" w:hAnsi="Arial" w:cs="Arial"/>
          <w:color w:val="000000"/>
          <w:sz w:val="21"/>
          <w:szCs w:val="21"/>
        </w:rPr>
        <w:t>Nhãn, hồ sơ vận chuyển giống thủy sản</w:t>
      </w:r>
    </w:p>
    <w:p w14:paraId="414E273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Giống thủy sản khi vận chuyển phải ghi nhãn theo quy định của pháp luật về ghi nhãn hàng hóa.</w:t>
      </w:r>
    </w:p>
    <w:p w14:paraId="6E4437F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khi vận chuyển giống thủy sản phải có hồ sơ về chất lượng, kiểm dịch giống thủy sản theo quy định của pháp luật.</w:t>
      </w:r>
    </w:p>
    <w:p w14:paraId="4A249C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THỨC ĂN THỦY SẢN, SẢN PHẨM XỬ LÝ MÔI TRƯỜNG NUÔI TRỒNG THỦY SẢN</w:t>
      </w:r>
    </w:p>
    <w:p w14:paraId="79A0782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w:t>
      </w:r>
      <w:r>
        <w:rPr>
          <w:rStyle w:val="Strong"/>
          <w:rFonts w:ascii="Arial" w:hAnsi="Arial" w:cs="Arial"/>
          <w:color w:val="000000"/>
          <w:sz w:val="21"/>
          <w:szCs w:val="21"/>
        </w:rPr>
        <w:t>Quản lý thức ăn thủy sản, sản phẩm xử lý môi trường nuôi trồng thủy sản</w:t>
      </w:r>
    </w:p>
    <w:p w14:paraId="1C2E70E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Thức ăn thủy sản, sản phẩm xử lý môi trường nuôi trồng thủy sản trước khi lưu thông trên thị trường phải đáp ứng các yêu cầu sau đây:</w:t>
      </w:r>
    </w:p>
    <w:p w14:paraId="3CADDD6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tiêu chuẩn áp dụng và công bố hợp quy theo quy định;</w:t>
      </w:r>
    </w:p>
    <w:p w14:paraId="75148F7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chất lượng phù hợp tiêu chuẩn đã được công bố áp dụng;</w:t>
      </w:r>
    </w:p>
    <w:p w14:paraId="30CFAAA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sản phẩm đã được gửi đến Bộ Nông nghiệp và Phát triển nông thôn theo quy định.</w:t>
      </w:r>
    </w:p>
    <w:p w14:paraId="29D2C95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có trách nhiệm sau đây:</w:t>
      </w:r>
    </w:p>
    <w:p w14:paraId="168223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 chuẩn kỹ thuật quốc gia về thức ăn thủy sản, sản phẩm xử lý môi trường nuôi trồng thủy sản;</w:t>
      </w:r>
    </w:p>
    <w:p w14:paraId="19A8624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Danh mục hóa chất, chế phẩm sinh học, vi sinh vật cấm sử dụng trong thức ăn thủy sản, sản phẩm xử lý môi trường nuôi trồng thủy sản;</w:t>
      </w:r>
    </w:p>
    <w:p w14:paraId="6BD041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Danh mục hóa chất, chế phẩm sinh học, vi sinh vật, nguyên liệu sản xuất thức ăn được phép sử dụng trong nuôi trồng thủy sản tại Việt Nam căn cứ kết quả khảo nghiệm hoặc kết quả nhiệm vụ khoa học và công nghệ đã được công nhận hoặc được cơ quan nhà nước có thẩm quyền cho phép hoặc kết quả rà soát, điều tra, đánh giá thực tiễn;</w:t>
      </w:r>
    </w:p>
    <w:p w14:paraId="2F6111F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kiểm tra về điều kiện cơ sở sản xuất, mua bán, nhập khẩu thức ăn thủy sản, sản phẩm xử lý môi trường nuôi trồng thủy sản; chất lượng thức ăn thủy sản, sản phẩm xử lý môi trường nuôi trồng thủy sản trong sản xuất, xuất khẩu, nhập khẩu theo quy định của Luật này và pháp luật về chất lượng sản phẩm, hàng hóa; quy định trình tự, thủ tục áp dụng biện pháp kỹ thuật để xử lý thức ăn thủy sản, sản phẩm xử lý môi trường nuôi trồng thủy sản vi phạm quy định về chất lượng;</w:t>
      </w:r>
    </w:p>
    <w:p w14:paraId="39FB40F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chi tiết điểm c khoản 1 Điều này; quy định việc đặt tên, sai số cho phép trong phân tích chất lượng, chỉ tiêu kỹ thuật phải công bố trong tiêu chuẩn công bố áp dụng của thức ăn thủy sản, sản phẩm xử lý môi trường nuôi trồng thủy sản.</w:t>
      </w:r>
    </w:p>
    <w:p w14:paraId="76F836D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w:t>
      </w:r>
      <w:r>
        <w:rPr>
          <w:rFonts w:ascii="Arial" w:hAnsi="Arial" w:cs="Arial"/>
          <w:color w:val="000000"/>
          <w:sz w:val="21"/>
          <w:szCs w:val="21"/>
        </w:rPr>
        <w:t>Điều kiện cơ sở sản xuất </w:t>
      </w:r>
      <w:r>
        <w:rPr>
          <w:rStyle w:val="Strong"/>
          <w:rFonts w:ascii="Arial" w:hAnsi="Arial" w:cs="Arial"/>
          <w:color w:val="000000"/>
          <w:sz w:val="21"/>
          <w:szCs w:val="21"/>
        </w:rPr>
        <w:t>thức ăn thủy sản, sản phẩm xử lý môi trường nuôi trồng thủy sản</w:t>
      </w:r>
    </w:p>
    <w:p w14:paraId="2B5BF02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cấp Giấy chứng nhận cơ sở đủ điều kiện sản xuất thức ăn thủy sản, sản phẩm xử lý môi trường nuôi trồng thủy sản khi đáp ứng các điều kiện sau đây:</w:t>
      </w:r>
    </w:p>
    <w:p w14:paraId="0117F3B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sản xuất nằm trong khu vực không bị ô nhiễm bởi chất thải nguy hại, hóa chất độc hại;</w:t>
      </w:r>
    </w:p>
    <w:p w14:paraId="0EEE53A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sản xuất có tường, rào ngăn cách với bên ngoài;</w:t>
      </w:r>
    </w:p>
    <w:p w14:paraId="680C1E2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xưởng, trang thiết bị phù hợp với từng loại sản phẩm;</w:t>
      </w:r>
    </w:p>
    <w:p w14:paraId="33ECFC5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điều kiện phân tích chất lượng trong quá trình sản xuất;</w:t>
      </w:r>
    </w:p>
    <w:p w14:paraId="2599930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hệ thống kiểm soát chất lượng, an toàn sinh học;</w:t>
      </w:r>
    </w:p>
    <w:p w14:paraId="0FAA9CA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Có nhân viên kỹ thuật được đào tạo về nuôi trồng thủy sản, bệnh học thủy sản, sinh học, hóa học hoặc công nghệ thực phẩm.</w:t>
      </w:r>
    </w:p>
    <w:p w14:paraId="1F48B17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42CC49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kiện cơ sở mua bán, nhập khẩu thức ăn thủy sản, sản phẩm xử lý môi trường nuôi trồng thủy sản</w:t>
      </w:r>
    </w:p>
    <w:p w14:paraId="321EC50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mua bán, nhập khẩu thức ăn thủy sản, sản phẩm xử lý môi trường nuôi trồng thủy sản phải đáp ứng các điều kiện sau đây:</w:t>
      </w:r>
    </w:p>
    <w:p w14:paraId="6179FE1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bày bán, nơi bảo quản cách biệt với thuốc bảo vệ thực vật, phân bón, hóa chất độc hại;</w:t>
      </w:r>
    </w:p>
    <w:p w14:paraId="201613B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thiết bị, dụng cụ để bảo quản thức ăn thủy sản, sản phẩm xử lý môi trường nuôi trồng thủy sản theo hướng dẫn của nhà sản xuất, nhà cung cấp.</w:t>
      </w:r>
    </w:p>
    <w:p w14:paraId="0A005A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w:t>
      </w:r>
      <w:r>
        <w:rPr>
          <w:rStyle w:val="Strong"/>
          <w:rFonts w:ascii="Arial" w:hAnsi="Arial" w:cs="Arial"/>
          <w:color w:val="000000"/>
          <w:sz w:val="21"/>
          <w:szCs w:val="21"/>
        </w:rPr>
        <w:t>Cấp, cấp lại, thu hồi Giấy chứng nhận cơ sở đủ điều kiện sản xuất thức ăn thủy sản, sản phẩm xử lý môi trường nuôi trồng thủy sản</w:t>
      </w:r>
    </w:p>
    <w:p w14:paraId="4A926D1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cấp lại, thu hồi Giấy chứng nhận cơ sở đủ điều kiện sản xuất thức ăn thủy sản, sản phẩm xử lý môi trường nuôi trồng thủy sản được quy định như sau:</w:t>
      </w:r>
    </w:p>
    <w:p w14:paraId="6E6FD52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cấp, cấp lại, thu hồi Giấy chứng nhận cơ sở đủ điều kiện sản xuất thức ăn thủy sản, sản phẩm xử lý môi trường nuôi trồng thủy sản đối với nhà đầu tư nước ngoài, tổ chức kinh tế có vốn đầu tư nước ngoài;</w:t>
      </w:r>
    </w:p>
    <w:p w14:paraId="53515C8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cấp, cấp lại, thu hồi Giấy chứng nhận cơ sở đủ điều kiện sản xuất thức ăn thủy sản, sản phẩm xử lý môi trường nuôi trồng thủy sản trên địa bàn, trừ trường hợp quy định tại điểm a khoản này.</w:t>
      </w:r>
    </w:p>
    <w:p w14:paraId="7356E68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cấp Giấy chứng nhận cơ sở đủ điều kiện sản xuất thức ăn thủy sản, sản phẩm xử lý môi trường nuôi trồng thủy sản thực hiện kiểm tra duy trì điều kiện của cơ sở.</w:t>
      </w:r>
    </w:p>
    <w:p w14:paraId="67D6BA2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cơ sở đủ điều kiện sản xuất thức ăn thủy sản, sản phẩm xử lý môi trường nuôi trồng thủy sản được cấp lại trong trường hợp sau đây:</w:t>
      </w:r>
    </w:p>
    <w:p w14:paraId="33B181B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mất, hư hỏng;</w:t>
      </w:r>
    </w:p>
    <w:p w14:paraId="3BC9AE0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thông tin của tổ chức, cá nhân trong giấy chứng nhận.</w:t>
      </w:r>
    </w:p>
    <w:p w14:paraId="43273C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cơ sở đủ điều kiện sản xuất thức ăn thủy sản, sản phẩm xử lý môi trường nuôi trồng thủy sản bị thu hồi trong trường hợp sau đây:</w:t>
      </w:r>
    </w:p>
    <w:p w14:paraId="53567B5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của giấy chứng nhận;</w:t>
      </w:r>
    </w:p>
    <w:p w14:paraId="37C7AEE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không còn đủ điều kiện theo quy định tại khoản 1 Điều 32 của Luật này;</w:t>
      </w:r>
    </w:p>
    <w:p w14:paraId="028C86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có hành vi vi phạm khác mà pháp luật quy định phải thu hồi giấy chứng nhận.</w:t>
      </w:r>
    </w:p>
    <w:p w14:paraId="6403DB5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kiện cơ sở mua bán, nhập khẩu thức ăn thủy sản, sản phẩm xử lý môi trường nuôi trồng thủy sản; nội dung, thời gian kiểm tra duy trì điều kiện; nội dung, trình tự, thủ tục cấp, cấp lại, thu hồi Giấy chứng nhận cơ sở đủ điều kiện sản xuất thức ăn thủy sản, sản phẩm xử lý môi trường nuôi trồng thủy sản.</w:t>
      </w:r>
    </w:p>
    <w:p w14:paraId="030269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Khảo nghiệm thức ăn thủy sản, sản phẩm xử lý môi trường nuôi trồng thủy sản</w:t>
      </w:r>
    </w:p>
    <w:p w14:paraId="0E97577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Thức ăn thủy sản, sản phẩm xử lý môi trường nuôi trồng thủy sản phải được khảo nghiệm trong trường hợp có hoá chất, chế phẩm sinh học, vi sinh vật, nguyên liệu sản xuất thức ăn thủy sản không có tên trong danh mục quy định tại điểm b và điểm c khoản 2 Điều 31 của Luật này.</w:t>
      </w:r>
    </w:p>
    <w:p w14:paraId="5F03D1B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khảo nghiệm thức ăn thủy sản, sản phẩm xử lý môi trường nuôi trồng thủy sản phải đáp ứng các điều kiện sau đây:</w:t>
      </w:r>
    </w:p>
    <w:p w14:paraId="3090532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nhân viên kỹ thuật trình độ đại học trở lên về nuôi trồng thủy sản, bệnh học thủy sản hoặc sinh học;</w:t>
      </w:r>
    </w:p>
    <w:p w14:paraId="2BD2256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kỹ thuật phù hợp với việc khảo nghiệm thức ăn, sản phẩm xử lý môi trường nuôi trồng thủy sản;</w:t>
      </w:r>
    </w:p>
    <w:p w14:paraId="37F1C96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điều kiện về an toàn sinh học, bảo vệ môi trường.</w:t>
      </w:r>
    </w:p>
    <w:p w14:paraId="51C7ED8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khảo nghiệm thức ăn thủy sản, sản phẩm xử lý môi trường nuôi trồng thủy sản như sau:</w:t>
      </w:r>
    </w:p>
    <w:p w14:paraId="7DF0129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thành phần, chất lượng sản phẩm;</w:t>
      </w:r>
    </w:p>
    <w:p w14:paraId="7E06B7D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đặc tính, công dụng của sản phẩm;</w:t>
      </w:r>
    </w:p>
    <w:p w14:paraId="62C7DD4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độc tính, độ an toàn đối với thủy sản nuôi trồng, môi trường và người sử dụng;</w:t>
      </w:r>
    </w:p>
    <w:p w14:paraId="2880670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khác theo đặc thù của từng sản phẩm.</w:t>
      </w:r>
    </w:p>
    <w:p w14:paraId="60FD2B8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khảo nghiệm thức ăn thủy sản, sản phẩm xử lý môi trường nuôi trồng thủy sản có quyền và nghĩa vụ sau đây:</w:t>
      </w:r>
    </w:p>
    <w:p w14:paraId="6B7C4F9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tham gia vào hoạt động khảo nghiệm theo quy định của pháp luật;</w:t>
      </w:r>
    </w:p>
    <w:p w14:paraId="1B05EA0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thanh toán chi phí khảo nghiệm theo quy định;</w:t>
      </w:r>
    </w:p>
    <w:p w14:paraId="4CF02C1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chối cung cấp thông tin liên quan đến kết quả khảo nghiệm cho bên thứ ba, trừ trường hợp cơ quan nhà nước có thẩm quyền yêu cầu;</w:t>
      </w:r>
    </w:p>
    <w:p w14:paraId="34D9545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kết quả khảo nghiệm;</w:t>
      </w:r>
    </w:p>
    <w:p w14:paraId="108648F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an toàn sinh học, bảo vệ môi trường trong quá trình khảo nghiệm;</w:t>
      </w:r>
    </w:p>
    <w:p w14:paraId="0AAA8CD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việc thanh tra, kiểm tra của cơ quan nhà nước có thẩm quyền theo quy định của pháp luật.</w:t>
      </w:r>
    </w:p>
    <w:p w14:paraId="4BE8FA4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thực hiện giám sát hoạt động khảo nghiệm trên địa bàn.</w:t>
      </w:r>
    </w:p>
    <w:p w14:paraId="43D6532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khoản 2 và khoản 3 Điều này; quy định trình tự, thủ tục khảo nghiệm thức ăn thủy sản, sản phẩm xử lý môi trường nuôi trồng thủy sản.</w:t>
      </w:r>
    </w:p>
    <w:p w14:paraId="1040E57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Nhập khẩu, xuất khẩu thức ăn thủy sản, sản phẩm xử lý môi trường nuôi trồng thủy sản</w:t>
      </w:r>
    </w:p>
    <w:p w14:paraId="24AF1DE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Thức ăn thủy sản, sản phẩm xử lý môi trường nuôi trồng thủy sản khi nhập khẩu phải được kiểm tra chất lượng.</w:t>
      </w:r>
    </w:p>
    <w:p w14:paraId="6D1C134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nhập khẩu thức ăn thủy sản, sản phẩm xử lý môi trường nuôi trồng thủy sản có hóa chất, chế phẩm sinh học, vi sinh vật, nguyên liệu sản xuất thức ăn thủy sản thuộc Danh mục hóa chất, chế phẩm sinh học, vi sinh vật, nguyên liệu sản xuất thức ăn được phép sử dụng trong nuôi trồng thủy sản tại Việt Nam; trường hợp nhập khẩu thức ăn thủy sản, sản phẩm xử lý môi trường nuôi trồng thủy sản có hóa chất, chế phẩm sinh học, vi sinh vật, nguyên liệu sản xuất thức ăn thủy sản không thuộc danh mục quy định tại điểm b và điểm c khoản 2 Điều 31 của Luật này để khảo nghiệm, nghiên cứu khoa học, trưng bày tại hội chợ, triển lãm phải được Bộ Nông nghiệp và Phát triển nông thôn cấp phép.</w:t>
      </w:r>
    </w:p>
    <w:p w14:paraId="691D0A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Thức ăn thủy sản, sản phẩm xử lý môi trường nuôi trồng thủy sản khi xuất khẩu phải đáp ứng yêu cầu của pháp luật nước nhập khẩu và pháp luật Việt Nam.</w:t>
      </w:r>
    </w:p>
    <w:p w14:paraId="1A20EEB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xem xét, quyết định kiểm tra hệ thống quản lý, sản xuất thức ăn thủy sản, sản phẩm xử lý môi trường nuôi trồng thủy sản tại nước xuất khẩu theo quy định của pháp luật Việt Nam và điều ước quốc tế mà nước Cộng hòa xã hội chủ nghĩa Việt Nam là thành viên trong trường hợp sau đây:</w:t>
      </w:r>
    </w:p>
    <w:p w14:paraId="7C73761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để thừa nhận lẫn nhau;</w:t>
      </w:r>
    </w:p>
    <w:p w14:paraId="748546D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nguy cơ ảnh hưởng đến chất lượng</w:t>
      </w:r>
      <w:r>
        <w:rPr>
          <w:rStyle w:val="Emphasis"/>
          <w:rFonts w:ascii="Arial" w:hAnsi="Arial" w:cs="Arial"/>
          <w:color w:val="000000"/>
          <w:sz w:val="21"/>
          <w:szCs w:val="21"/>
        </w:rPr>
        <w:t>, </w:t>
      </w:r>
      <w:r>
        <w:rPr>
          <w:rFonts w:ascii="Arial" w:hAnsi="Arial" w:cs="Arial"/>
          <w:color w:val="000000"/>
          <w:sz w:val="21"/>
          <w:szCs w:val="21"/>
        </w:rPr>
        <w:t>an toàn thực phẩm, an toàn dịch bệnh, môi trường đối với sản phẩm nhập khẩu vào Việt Nam.</w:t>
      </w:r>
    </w:p>
    <w:p w14:paraId="37FC5A4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7207F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Nghĩa vụ của tổ chức, cá nhân sản xuất, mua bán, nhập khẩu, sử dụng thức ăn thủy sản, sản phẩm xử lý môi trường nuôi trồng thủy sản</w:t>
      </w:r>
    </w:p>
    <w:p w14:paraId="64D3E12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thức ăn thủy sản, sản phẩm xử lý môi trường nuôi trồng thủy sản có nghĩa vụ sau đây:</w:t>
      </w:r>
    </w:p>
    <w:p w14:paraId="2F71241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kiểm soát chất lượng trong quá trình sản xuất theo quy định của pháp luật về chất lượng sản phẩm, hàng hóa;</w:t>
      </w:r>
    </w:p>
    <w:p w14:paraId="2281F2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công bố tiêu chuẩn áp dụng; công bố sự phù hợp với quy chuẩn kỹ thuật quốc gia tương ứng theo quy định;</w:t>
      </w:r>
    </w:p>
    <w:p w14:paraId="6E498CC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ghi nhãn hàng hóa theo quy định của pháp luật về ghi nhãn hàng hóa; ghi chép, lưu giữ hồ sơ trong quá trình sản xuất phục vụ truy xuất nguồn gốc;</w:t>
      </w:r>
    </w:p>
    <w:p w14:paraId="16AAABE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trước pháp luật về chất lượng sản phẩm do mình sản xuất; xử lý, thu hồi hoặc tiêu hủy sản phẩm không bảo đảm chất lượng theo quy định của pháp luật; bồi thường thiệt hại gây ra cho người mua, người nuôi trồng thủy sản;</w:t>
      </w:r>
    </w:p>
    <w:p w14:paraId="2C90745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Gửi thông tin sản phẩm đến Bộ Nông nghiệp và Phát triển nông thôn theo quy định trước khi lưu thông sản phẩm trên thị trường;</w:t>
      </w:r>
    </w:p>
    <w:p w14:paraId="3CCBD7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việc thanh tra, kiểm tra của cơ quan nhà nước có thẩm quyền theo quy định của pháp luật.</w:t>
      </w:r>
    </w:p>
    <w:p w14:paraId="7313E4F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mua bán, nhập khẩu thức ăn thủy sản, sản phẩm xử lý môi trường nuôi trồng thủy sản có nghĩa vụ sau đây:</w:t>
      </w:r>
    </w:p>
    <w:p w14:paraId="5D446B7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nguồn gốc xuất xứ, thời hạn sử dụng, độ nguyên vẹn của sản phẩm; dấu hợp chuẩn, dấu hợp quy nếu có;</w:t>
      </w:r>
    </w:p>
    <w:p w14:paraId="24DB9E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biện pháp bảo quản chất lượng sản phẩm theo hướng dẫn của nhà sản xuất nhằm duy trì chất lượng sản phẩm;</w:t>
      </w:r>
    </w:p>
    <w:p w14:paraId="1869FD3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thông tin về sản phẩm khi nhập khẩu lần đầu đến Bộ Nông nghiệp và Phát triển nông thôn theo quy định trước khi lưu thông sản phẩm trên thị trường và thực hiện công bố tiêu chuẩn áp dụng;</w:t>
      </w:r>
    </w:p>
    <w:p w14:paraId="35250A8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việc thanh tra, kiểm tra về điều kiện cơ sở, chất lượng sản phẩm theo quy định của pháp luật; xử lý, thu hồi, tiêu hủy sản phẩm vi phạm chất lượng, an toàn thực phẩm, bồi thường thiệt hại gây ra cho người nuôi trồng thủy sản theo quy định của pháp luật.</w:t>
      </w:r>
    </w:p>
    <w:p w14:paraId="69113F5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sử dụng thức ăn thủy sản, sản phẩm xử lý môi trường nuôi trồng thủy sản có nghĩa vụ sau đây:</w:t>
      </w:r>
    </w:p>
    <w:p w14:paraId="55B8FC0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Tuân thủ các quy định của pháp luật và hướng dẫn của nhà cung cấp, nhà sản xuất sản phẩm liên quan đến vận chuyển, lưu giữ, bảo quản, sử dụng sản phẩm;</w:t>
      </w:r>
    </w:p>
    <w:p w14:paraId="34AA3EB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việc thanh tra, kiểm tra về chất lượng sản phẩm của cơ quan quản lý nhà nước về thủy sản; tiêu hủy thức ăn thủy sản, sản phẩm xử lý môi trường nuôi trồng thủy sản và thủy sản nuôi trồng không bảo đảm về chất lượng, an toàn thực phẩm theo quy định của pháp luật.</w:t>
      </w:r>
    </w:p>
    <w:p w14:paraId="0234AA9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NUÔI TRỒNG THỦY SẢN</w:t>
      </w:r>
    </w:p>
    <w:p w14:paraId="3981B1A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Điều kiện cơ sở nuôi trồng thủy sản</w:t>
      </w:r>
    </w:p>
    <w:p w14:paraId="3F89607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nuôi trồng thủy sản phải đáp ứng các điều kiện sau đây:</w:t>
      </w:r>
    </w:p>
    <w:p w14:paraId="144664F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xây dựng cơ sở nuôi trồng thủy sản phải tuân thủ quy định về sử dụng đất, khu vực biển để nuôi trồng thủy sản theo quy định của pháp luật;</w:t>
      </w:r>
    </w:p>
    <w:p w14:paraId="6B9BFFE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kỹ thuật phù hợp với đối tượng và hình thức nuôi;</w:t>
      </w:r>
    </w:p>
    <w:p w14:paraId="5AB4B57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quy định của pháp luật về bảo vệ môi trường, thú y và an toàn lao động;</w:t>
      </w:r>
    </w:p>
    <w:p w14:paraId="61A205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quy định của pháp luật về an toàn thực phẩm;</w:t>
      </w:r>
    </w:p>
    <w:p w14:paraId="1FA96CE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đăng ký đối với hình thức nuôi trồng thủy sản lồng bè và đối tượng thủy sản nuôi chủ lực.</w:t>
      </w:r>
    </w:p>
    <w:p w14:paraId="41C329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nuôi trồng thủy sản dùng làm cảnh, giải trí, mỹ nghệ, mỹ phẩm phải tuân theo quy định tại các điểm a, b, c và đ khoản 1 Điều này.</w:t>
      </w:r>
    </w:p>
    <w:p w14:paraId="770E1A6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nuôi trồng thủy sản trên biển phải lập dự án nuôi trồng thủy sản và được cơ quan nhà nước có thẩm quyền cấp phép nuôi trồng thủy sản, trừ đối tượng quy định tại điểm a khoản 2 Điều 44 của Luật này.</w:t>
      </w:r>
    </w:p>
    <w:p w14:paraId="7317B07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quy định đối tượng thủy sản nuôi chủ lực.</w:t>
      </w:r>
    </w:p>
    <w:p w14:paraId="6ED9B75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kiện cơ sở nuôi trồng thủy sản; thẩm quyền, nội dung, trình tự, thủ tục cấp Giấy chứng nhận cơ sở đủ điều kiện nuôi trồng thủy sản; thẩm quyền, nội dung, trình tự, thủ tục đăng ký đối với hình thức nuôi trồng thủy sản lồng bè, đối tượng thủy sản nuôi chủ lực; nội dung, trình tự, thủ tục cấp phép nuôi trồng thủy sản trên biển.</w:t>
      </w:r>
    </w:p>
    <w:p w14:paraId="315B9D6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cấp phép nuôi trồng thủy sản trên biển</w:t>
      </w:r>
    </w:p>
    <w:p w14:paraId="22B1A08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cấp phép nuôi trồng thủy sản trên biển cho tổ chức, cá nhân Việt Nam trong phạm vi vùng biển tính từ đường mép nước biển thấp nhất trung bình trong nhiều năm đến 06 hải lý thuộc phạm vi quản lý.</w:t>
      </w:r>
    </w:p>
    <w:p w14:paraId="136832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Nông nghiệp và Phát triển nông thôn cấp phép nuôi trồng thủy sản trên biển cho tổ chức, cá nhân Việt Nam trong khu vực biển ngoài 06 hải lý, khu vực biển giáp ranh giữa các tỉnh, thành phố trực thuộc Trung ương, khu vực biển nằm đồng thời trong và ngoài 06 hải lý.</w:t>
      </w:r>
    </w:p>
    <w:p w14:paraId="1F62B80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cấp phép nuôi trồng thủy sản trên biển đối với nhà đầu tư nước ngoài, tổ chức kinh tế có vốn đầu tư nước ngoài căn cứ quy định tại khoản 1 Điều 44 của Luật này.</w:t>
      </w:r>
    </w:p>
    <w:p w14:paraId="293B45E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Nuôi sinh sản, nuôi sinh trưởng, trồng cấy nhân tạo loài thủy sản thuộc Phụ lục của Công ước quốc tế về buôn bán các loài động vật, thực vật hoang dã nguy cấp; loài thủy sản nguy cấp, quý, hiếm</w:t>
      </w:r>
    </w:p>
    <w:p w14:paraId="61F67D5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phép nuôi sinh sản, nuôi sinh trưởng, trồng cấy nhân tạo loài thủy sản thuộc Phụ lục của Công ước quốc tế về buôn bán các loài động vật, thực vật hoang dã nguy cấp; các loài thủy sản nguy cấp, quý, hiếm theo quy định của Công ước quốc tế về buôn bán các loài động vật, thực vật hoang dã nguy cấp và pháp luật Việt Nam.</w:t>
      </w:r>
    </w:p>
    <w:p w14:paraId="4832A60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thủy sản cấp tỉnh quản lý, xác nhận nguồn gốc loài thủy sản thuộc Phụ lục của Công ước quốc tế về buôn bán các loài động vật, thực vật hoang dã nguy cấp; các loài thủy sản nguy cấp, quý, hiếm có nguồn gốc từ nuôi trồng hoặc khai thác từ tự nhiên.</w:t>
      </w:r>
    </w:p>
    <w:p w14:paraId="5A18425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xác nhận nguồn gốc loài thủy sản quy định tại khoản 2 Điều này; điều kiện, thẩm quyền, trình tự và thủ tục chứng nhận cơ sở đủ điều kiện nuôi sinh sản, nuôi sinh trưởng, cơ sở trồng cấy nhân tạo loài thủy sản thuộc Phụ lục của Công ước quốc tế về buôn bán các loài động vật, thực vật hoang dã nguy cấp; các loài thủy sản nguy cấp, quý, hiếm.</w:t>
      </w:r>
    </w:p>
    <w:p w14:paraId="6FB50D3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Quan trắc, cảnh báo môi trường, phòng, chống dịch bệnh trong nuôi trồng thủy sản</w:t>
      </w:r>
    </w:p>
    <w:p w14:paraId="0FC8F77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quan trắc, cảnh báo môi trường, phòng, chống dịch bệnh trong nuôi trồng thủy sản thực hiện theo quy định của pháp luật về thú y và quy định khác của pháp luật có liên quan.</w:t>
      </w:r>
    </w:p>
    <w:p w14:paraId="2BCB174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Quyền và nghĩa vụ của tổ chức, cá nhân nuôi trồng thủy sản</w:t>
      </w:r>
    </w:p>
    <w:p w14:paraId="2949DB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nuôi trồng thủy sản có quyền sau đây:</w:t>
      </w:r>
    </w:p>
    <w:p w14:paraId="116B723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nhà nước có thẩm quyền cấp Giấy chứng nhận quyền sử dụng đất khi được giao đất, cho thuê đất để nuôi trồng thủy sản theo quy định tại Điều 43 của Luật này, quyết định giao quyền sử dụng khu vực biển để nuôi trồng thủy sản theo quy định tại Điều 44 của Luật này;</w:t>
      </w:r>
    </w:p>
    <w:p w14:paraId="6209B2B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vệ khi tổ chức, cá nhân khác xâm hại đến quyền và lợi ích hợp pháp trong quá trình nuôi trồng thủy sản; được bồi thường thiệt hại khi Nhà nước thu hồi đất, khu vực biển vì mục đích công cộng, quốc phòng, an ninh trong thời hạn được giao quyền sử dụng đất, quyền sử dụng khu vực biển theo quy định của pháp luật;</w:t>
      </w:r>
    </w:p>
    <w:p w14:paraId="291B328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thông báo về tình hình môi trường, dịch bệnh vùng nuôi trồng thủy sản, hướng dẫn kỹ thuật nuôi trồng thủy sản, thông tin về thị trường thủy sản;</w:t>
      </w:r>
    </w:p>
    <w:p w14:paraId="136D9F5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Nhà nước hỗ trợ khôi phục sản xuất trong trường hợp bị thiệt hại do dịch bệnh, thiên tai theo quy định;</w:t>
      </w:r>
    </w:p>
    <w:p w14:paraId="6F87691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cơ quan nhà nước có thẩm quyền cấp Giấy chứng nhận cơ sở đủ điều kiện nuôi trồng thủy sản khi có yêu cầu.</w:t>
      </w:r>
    </w:p>
    <w:p w14:paraId="38D8251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nuôi trồng thủy sản có nghĩa vụ sau đây:</w:t>
      </w:r>
    </w:p>
    <w:p w14:paraId="5714065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diện tích đất, khu vực biển được giao đúng mục đích, ranh giới để nuôi trồng thủy sản và bảo vệ các công trình phục vụ chung cho nuôi trồng thủy sản;</w:t>
      </w:r>
    </w:p>
    <w:p w14:paraId="36437A9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nghĩa vụ tài chính về sử dụng đất, khu vực biển để nuôi trồng thủy sản theo quy định của pháp luật;</w:t>
      </w:r>
    </w:p>
    <w:p w14:paraId="55C3B86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theo dõi, giám sát chỉ tiêu môi trường nuôi trồng thủy sản theo quy định của pháp luật;</w:t>
      </w:r>
    </w:p>
    <w:p w14:paraId="5086C37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quy định về phòng, chống thiên tai; bảo đảm an toàn cho người và tài sản trong quá trình nuôi trồng thủy sản; tuân thủ quy định của pháp luật về an toàn thực phẩm, an toàn sinh học, bảo vệ môi trường;</w:t>
      </w:r>
    </w:p>
    <w:p w14:paraId="5D05FAA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trang thiết bị, giống thủy sản, thức ăn, thuốc thú y thủy sản, sản phẩm xử lý môi trường nuôi trồng thủy sản theo quy định;</w:t>
      </w:r>
    </w:p>
    <w:p w14:paraId="496DE8F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giữ hồ sơ về giống thủy sản, thức ăn, thuốc thú y thủy sản và sản phẩm xử lý môi trường nuôi trồng thủy sản dùng trong quá trình nuôi trồng thủy sản và các tài liệu khác về toàn bộ quá trình nuôi trồng thủy sản để bảo đảm truy xuất nguồn gốc;</w:t>
      </w:r>
    </w:p>
    <w:p w14:paraId="188FB8E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Chịu trách nhiệm trước pháp luật về hoạt động nuôi trồng thủy sản, chất lượng, an toàn thực phẩm của sản phẩm nuôi trồng thủy sản do cơ sở cung cấp; chịu sự kiểm tra, giám sát của cơ quan nhà nước có thẩm quyền trong quá trình nuôi trồng thủy sản;</w:t>
      </w:r>
    </w:p>
    <w:p w14:paraId="5CB4657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Cập nhật thông tin, báo cáo tình hình nuôi trồng thủy sản vào cơ sở dữ liệu quốc gia về thủy sản;</w:t>
      </w:r>
    </w:p>
    <w:p w14:paraId="0FA50B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Trả lại đất, khu vực biển nuôi trồng thủy sản khi có quyết định thu hồi theo quy định của pháp luật.</w:t>
      </w:r>
    </w:p>
    <w:p w14:paraId="49B8F61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GIAO, CHO THUÊ, THU HỒI ĐẤT, KHU VỰC BIỂN ĐỂ NUÔI TRỒNG THỦY SẢN</w:t>
      </w:r>
    </w:p>
    <w:p w14:paraId="57C5B05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Giao, cho thuê, thu hồi đất để nuôi trồng thủy sản</w:t>
      </w:r>
    </w:p>
    <w:p w14:paraId="560AC73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giao, cho thuê, thu hồi đất để nuôi trồng thủy sản thực hiện theo quy định của pháp luật về đất đai.</w:t>
      </w:r>
    </w:p>
    <w:p w14:paraId="768A032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Giao khu vực biển để nuôi trồng thủy sản</w:t>
      </w:r>
    </w:p>
    <w:p w14:paraId="27A84F3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giao khu vực biển để nuôi trồng thủy sản phải căn cứ quy hoạch không gian biển quốc gia, quy hoạch tỉnh và quy định của pháp luật về biển, bảo đảm quốc phòng, an ninh.</w:t>
      </w:r>
    </w:p>
    <w:p w14:paraId="7EF35BE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giao khu vực biển không thu tiền sử dụng để nuôi trồng thủy sản như sau:</w:t>
      </w:r>
    </w:p>
    <w:p w14:paraId="591A6B5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giao khu vực biển cho cá nhân Việt Nam có hồ sơ đăng ký khi cá nhân đó phải chuyển đổi từ nghề khai thác ven bờ sang nuôi trồng thủy sản theo quyết định của cơ quan nhà nước có thẩm quyền hoặc thường trú trên địa bàn mà nguồn sống chủ yếu dựa vào thu nhập từ nuôi trồng thủy sản được Ủy ban nhân dân cấp xã nơi thường trú xác nhận. Phạm vi giao khu vực biển để nuôi trồng thủy sản tính từ đường mép nước biển thấp nhất trung bình trong nhiều năm đến 03 hải lý thuộc phạm vi quản lý;</w:t>
      </w:r>
    </w:p>
    <w:p w14:paraId="6595A7B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giao khu vực biển cho tổ chức, cá nhân Việt Nam thực hiện nhiệm vụ khoa học và công nghệ phục vụ nuôi trồng thủy sản được cơ quan nhà nước có thẩm quyền phê duyệt. Phạm vi giao khu vực biển tính từ đường mép nước biển thấp nhất trung bình trong nhiều năm đến 06 hải lý thuộc phạm vi quản lý;</w:t>
      </w:r>
    </w:p>
    <w:p w14:paraId="3950555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Tài nguyên và Môi trường giao khu vực biển cho tổ chức, cá nhân Việt Nam thực hiện nhiệm vụ khoa học và công nghệ phục vụ nuôi trồng thủy sản được cơ quan nhà nước có thẩm quyền phê duyệt. Phạm vi giao khu vực biển ngoài 06 hải lý, khu vực biển nằm đồng thời trong và ngoài 06 hải lý tính từ đường mép nước biển thấp nhất trung bình trong nhiều năm; khu vực biển giáp ranh giữa các tỉnh, thành phố trực thuộc Trung ương.</w:t>
      </w:r>
    </w:p>
    <w:p w14:paraId="59E71BC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giao khu vực biển có thu tiền sử dụng để nuôi trồng thủy sản như sau:</w:t>
      </w:r>
    </w:p>
    <w:p w14:paraId="1222C4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giao khu vực biển để nuôi trồng thủy sản đối với trường hợp quy định tại khoản 1 Điều 39 của Luật này;</w:t>
      </w:r>
    </w:p>
    <w:p w14:paraId="5AD140E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nguyên và Môi trường giao khu vực biển để nuôi trồng thủy sản đối với trường hợp quy định tại khoản 2 và khoản 3 Điều 39 của Luật này.</w:t>
      </w:r>
    </w:p>
    <w:p w14:paraId="28B36E4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Thời hạn giao khu vực biển để nuôi trồng thủy sản không quá 50 năm, được tính từ ngày quyết định giao khu vực biển có hiệu lực. Khi hết thời hạn giao, tổ chức, cá nhân có nhu cầu tiếp tục sử dụng khu vực biển đã được giao để nuôi trồng thủy sản được Nhà nước xem xét gia hạn có thể gia hạn nhiều lần nhưng tổng thời gian gia hạn không quá 20 năm. Thời hạn giao khu vực biển cho tổ chức, cá nhân Việt Nam thực hiện nhiệm vụ khoa học và công nghệ phục vụ nuôi trồng thủy sản không quá thời hạn nhiệm vụ khoa học và công nghệ được cơ quan có thẩm quyền phê duyệt.</w:t>
      </w:r>
    </w:p>
    <w:p w14:paraId="06997E0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Quyết định giao khu vực biển để nuôi trồng thủy sản được sửa đổi, bổ sung trong các trường hợp sau đây:</w:t>
      </w:r>
    </w:p>
    <w:p w14:paraId="4984477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thông tin của tổ chức, cá nhân được giao khu vực biển để nuôi trồng thủy sản;</w:t>
      </w:r>
    </w:p>
    <w:p w14:paraId="72B60B7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nội dung hồ sơ đăng ký, nhiệm vụ khoa học và công nghệ, dự án nuôi trồng thủy sản dẫn đến thay đổi nội dung quyết định giao khu vực biển để nuôi trồng thủy sản.</w:t>
      </w:r>
    </w:p>
    <w:p w14:paraId="4CE3151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việc giao, gia hạn, hạn mức, khung giá tiền sử dụng khu vực biển; sửa đổi, bổ sung quyết định giao khu vực biển để nuôi trồng thủy sản.</w:t>
      </w:r>
    </w:p>
    <w:p w14:paraId="3EAD288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Thu hồi, trưng dụng khu vực biển đã giao để nuôi trồng thủy sản</w:t>
      </w:r>
    </w:p>
    <w:p w14:paraId="13F902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việc thu hồi toàn bộ hoặc một phần khu vực biển đã giao cho tổ chức, cá nhân để nuôi trồng thủy sản khi thuộc một trong các trường hợp sau đây:</w:t>
      </w:r>
    </w:p>
    <w:p w14:paraId="52DE4C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khu vực biển trái với nội dung quyết định giao khu vực biển để nuôi trồng thủy sản; vi phạm quy định về bảo vệ công trình phục vụ chung cho nuôi trồng thủy sản;</w:t>
      </w:r>
    </w:p>
    <w:p w14:paraId="352B0E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sử dụng một phần hoặc toàn bộ khu vực biển được giao để nuôi trồng thủy sản quá 24 tháng liên tục, trừ trường hợp có lý do chính đáng được cơ quan nhà nước có thẩm quyền chấp thuận;</w:t>
      </w:r>
    </w:p>
    <w:p w14:paraId="4FCB5EC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mục đích công cộng, quốc phòng, an ninh;</w:t>
      </w:r>
    </w:p>
    <w:p w14:paraId="47FF423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nghĩa vụ quy định tại khoản 1 Điều 47 của Luật này;</w:t>
      </w:r>
    </w:p>
    <w:p w14:paraId="269B4C7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chấp hành nghĩa vụ tài chính quy định tại điểm b khoản 2 Điều 42 của Luật này và đã bị xử phạt vi phạm hành chính mà không chấp hành;</w:t>
      </w:r>
    </w:p>
    <w:p w14:paraId="2ED10B9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giao khu vực biển trái với quy hoạch không gian biển đã được cơ quan nhà nước có thẩm quyền phê duyệt;</w:t>
      </w:r>
    </w:p>
    <w:p w14:paraId="24B710C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còn đáp ứng các điều kiện quy định tại Điều 38 của Luật này mà không được khắc phục kịp thời.</w:t>
      </w:r>
    </w:p>
    <w:p w14:paraId="1E0A6E9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quyết định trưng dụng khu vực biển trong trường hợp cần thiết để thực hiện nhiệm vụ quốc phòng, an ninh hoặc trong tình trạng khẩn cấp; sự cố môi trường; phòng, chống thiên tai. Việc trưng dụng khu vực biển thực hiện theo quy định của pháp luật về trưng mua, trưng dụng tài sản.</w:t>
      </w:r>
    </w:p>
    <w:p w14:paraId="114267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giao khu vực biển để nuôi trồng thủy sản có thẩm quyền thu hồi khu vực biển đã giao.</w:t>
      </w:r>
    </w:p>
    <w:p w14:paraId="3B7E44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thu hồi khu vực biển đã giao để nuôi trồng thủy sản.</w:t>
      </w:r>
    </w:p>
    <w:p w14:paraId="76244E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 Quyền của tổ chức, cá nhân được giao khu vực biển để nuôi trồng thủy sản</w:t>
      </w:r>
    </w:p>
    <w:p w14:paraId="69F43A2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giao khu vực biển để nuôi trồng thủy sản có quyền quy định tại khoản 1 Điều 42 của Luật này và quyền sau đây:</w:t>
      </w:r>
    </w:p>
    <w:p w14:paraId="5968C22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khu vực biển được giao để nuôi trồng thủy sản;</w:t>
      </w:r>
    </w:p>
    <w:p w14:paraId="22ED9B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toàn bộ hoặc một phần diện tích khu vực biển được giao;</w:t>
      </w:r>
    </w:p>
    <w:p w14:paraId="107BF9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các thông tin, dữ liệu liên quan đến khu vực biển được giao theo quy định của pháp luật.</w:t>
      </w:r>
    </w:p>
    <w:p w14:paraId="7F224F6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Việt Nam được Nhà nước giao khu vực biển để nuôi trồng thủy sản không thu tiền sử dụng khu vực biển quy định tại điểm a khoản 2 Điều 44 của Luật này có quyền quy định tại khoản 1 Điều này và có quyền thế chấp tài sản thuộc sở hữu của mình gắn liền với khu vực biển được giao tại tổ chức tín dụng Việt Nam theo quy định của pháp luật.</w:t>
      </w:r>
    </w:p>
    <w:p w14:paraId="624DC5F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Việt Nam được Nhà nước giao khu vực biển để nuôi trồng thủy sản có thu tiền sử dụng khu vực biển mà đã trả tiền sử dụng hằng năm có quyền quy định tại khoản 1 Điều này và quyền sau đây:</w:t>
      </w:r>
    </w:p>
    <w:p w14:paraId="5CB065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Thế chấp tài sản thuộc sở hữu của mình gắn liền với khu vực biển được giao tại tổ chức tín dụng Việt Nam theo quy định của pháp luật;</w:t>
      </w:r>
    </w:p>
    <w:p w14:paraId="7635B83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nhượng tài sản thuộc sở hữu của mình gắn liền với khu vực biển được giao; tổ chức, cá nhân nhận chuyển nhượng nếu tiếp tục nuôi trồng thủy sản thì có quyền như tổ chức, cá nhân chuyển nhượng.</w:t>
      </w:r>
    </w:p>
    <w:p w14:paraId="05E984A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Việt Nam được Nhà nước giao khu vực biển để nuôi trồng thủy sản có thu tiền sử dụng khu vực biển mà đã trả trước toàn bộ tiền sử dụng theo thời hạn giao có quyền quy định tại khoản 1 Điều này và quyền sau đây:</w:t>
      </w:r>
    </w:p>
    <w:p w14:paraId="6A91DC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Thế chấp giá trị quyền sử dụng khu vực biển được giao và tài sản thuộc sở hữu của mình gắn liền với khu vực biển được giao trong thời hạn giao tại tổ chức tín dụng Việt Nam theo quy định của pháp luật;</w:t>
      </w:r>
    </w:p>
    <w:p w14:paraId="78B93D7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nhượng quyền sử dụng khu vực biển được giao và tài sản thuộc sở hữu của mình gắn liền với khu vực biển được giao. Cá nhân được để lại quyền sử dụng khu vực biển được giao cho người thừa kế trong thời hạn giao theo quy định của pháp luật. Người nhận chuyển nhượng, người được thừa kế quyền sử dụng khu vực biển đã giao để nuôi trồng thủy sản có quyền quy định tại khoản này;</w:t>
      </w:r>
    </w:p>
    <w:p w14:paraId="7578974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vốn bằng giá trị quyền sử dụng khu vực biển được giao và tài sản thuộc sở hữu của mình gắn liền với khu vực biển được giao theo quy định của pháp luật;</w:t>
      </w:r>
    </w:p>
    <w:p w14:paraId="2E50B23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Cho thuê quyền sử dụng khu vực biển và tài sản thuộc sở hữu của mình gắn liền với khu vực biển trong thời hạn được giao. Việc cho thuê chỉ được thực hiện khi khu vực biển đó đã được đầu tư theo dự án và người thuê phải sử dụng khu vực biển đó đúng mục đích.</w:t>
      </w:r>
    </w:p>
    <w:p w14:paraId="68D2F5E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việc trả lại khu vực biển, thế chấp quyền sử dụng khu vực biển; việc cho thuê, góp vốn, chuyển nhượng quyền sử dụng khu vực biển được giao giữa các tổ chức, cá nhân Việt Nam; việc tổ chức, cá nhân Việt Nam cho thuê, góp vốn, chuyển nhượng quyền sử dụng khu vực biển được giao cho nhà đầu tư nước ngoài, tổ chức kinh tế có vốn đầu tư nước ngoài để nuôi trồng thủy sản; quyền của nhà đầu tư nước ngoài, tổ chức kinh tế có vốn đầu tư nước ngoài được giao khu vực biển, được thuê, nhận góp vốn, nhận chuyển nhượng quyền sử dụng khu vực biển từ tổ chức, cá nhân Việt Nam để nuôi trồng thủy sản; việc bồi thường khi bị thu hồi khu vực biển vì mục đích công cộng, quốc phòng, an ninh.</w:t>
      </w:r>
    </w:p>
    <w:p w14:paraId="0031532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Nghĩa vụ của tổ chức, cá nhân được giao khu vực biển để nuôi trồng thủy sản</w:t>
      </w:r>
    </w:p>
    <w:p w14:paraId="7F50A3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được giao khu vực biển để nuôi trồng thủy sản có nghĩa vụ quy định tại khoản 2 Điều 42 của Luật này và nghĩa vụ sau đây:</w:t>
      </w:r>
    </w:p>
    <w:p w14:paraId="5390567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tiến hành hoạt động ảnh hưởng đến quốc phòng, an ninh, chủ quyền, lợi ích quốc gia trên biển;</w:t>
      </w:r>
    </w:p>
    <w:p w14:paraId="635274D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cản trở hoạt động điều tra cơ bản, nghiên cứu khoa học về tài nguyên, môi trường biển và hoạt động hợp pháp khác được cơ quan nhà nước có thẩm quyền cho phép;</w:t>
      </w:r>
    </w:p>
    <w:p w14:paraId="6D5932D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nước ngoài, tổ chức kinh tế có vốn đầu tư nước ngoài được giao khu vực biển để nuôi trồng thủy sản hoặc được thuê, nhận vốn góp, nhận chuyển nhượng quyền sử dụng khu vực biển từ tổ chức, cá nhân Việt Nam để nuôi trồng thủy sản thực hiện theo quy định của Chính phủ.</w:t>
      </w:r>
    </w:p>
    <w:p w14:paraId="12017BE4"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DFA9C70"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THÁC THỦY SẢN</w:t>
      </w:r>
    </w:p>
    <w:p w14:paraId="725060E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KHAI THÁC THỦY SẢN TRONG NỘI ĐỊA VÀ TRONG VÙNG BIỂN VIỆT NAM</w:t>
      </w:r>
    </w:p>
    <w:p w14:paraId="10A1A30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Quản lý vùng khai thác thủy sản</w:t>
      </w:r>
    </w:p>
    <w:p w14:paraId="23F837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vùng biển khai thác thủy sản bao gồm vùng ven bờ, vùng lộng và vùng khơi; hoạt động của tàu cá trên các vùng biển.</w:t>
      </w:r>
    </w:p>
    <w:p w14:paraId="0468DD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quản lý khai thác thủy sản tại vùng khơi.</w:t>
      </w:r>
    </w:p>
    <w:p w14:paraId="4611433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quản lý khai thác thủy sản tại vùng ven bờ, vùng lộng và khai thác thủy sản nội địa trên địa bàn.</w:t>
      </w:r>
    </w:p>
    <w:p w14:paraId="1F4C244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49. Hạn ngạch Giấy phép khai thác thủy sản trên biển</w:t>
      </w:r>
    </w:p>
    <w:p w14:paraId="471820A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xác định hạn ngạch Giấy phép khai thác thủy sản trên biển bao gồm:</w:t>
      </w:r>
    </w:p>
    <w:p w14:paraId="03A9088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điều tra, đánh giá trữ lượng nguồn lợi thủy sản;</w:t>
      </w:r>
    </w:p>
    <w:p w14:paraId="06B9BBF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 hướng biến động nguồn lợi thủy sản;</w:t>
      </w:r>
    </w:p>
    <w:p w14:paraId="1E6C31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sản lượng thủy sản tối đa cho phép khai thác bền vững;</w:t>
      </w:r>
    </w:p>
    <w:p w14:paraId="37C6B98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cấu nghề, đối tượng khai thác, vùng biển khai thác;</w:t>
      </w:r>
    </w:p>
    <w:p w14:paraId="5DC7A11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khai thác loài thủy sản di cư xa hoặc loài thủy sản có tập tính theo đàn phải căn cứ quy định tại các điểm a, b, c và d khoản này và sản lượng cho phép khai thác theo loài. Bộ Nông nghiệp và Phát triển nông thôn xác định loài được quy định tại điểm này.</w:t>
      </w:r>
    </w:p>
    <w:p w14:paraId="4E7AF82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 định tại khoản 1 Điều này, Bộ Nông nghiệp và Phát triển nông thôn xác định, giao hạn ngạch Giấy phép khai thác thủy sản, sản lượng cho phép khai thác theo loài tại vùng khơi cho các tỉnh, thành phố trực thuộc Trung ương.</w:t>
      </w:r>
    </w:p>
    <w:p w14:paraId="5E8E7DA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 định tại khoản 1 Điều này, Ủy ban nhân dân cấp tỉnh xác định hạn ngạch Giấy phép khai thác thủy sản, sản lượng cho phép khai thác theo loài tại vùng ven bờ và vùng lộng thuộc phạm vi quản lý.</w:t>
      </w:r>
    </w:p>
    <w:p w14:paraId="1B77642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Hạn ngạch giấy phép được công bố, điều chỉnh 60 tháng một lần. Trong trường hợp có biến động về nguồn lợi thủy sản trên cơ sở kết quả điều tra, đánh giá nguồn lợi thủy sản theo chuyên đề, điều tra, đánh giá nghề cá thương phẩm hằng năm, Bộ Nông nghiệp và Phát triển nông thôn, Ủy ban nhân dân cấp tỉnh điều chỉnh sản lượng cho phép khai thác theo loài.</w:t>
      </w:r>
    </w:p>
    <w:p w14:paraId="4E4B23D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Giấy phép khai thác thủy sản</w:t>
      </w:r>
    </w:p>
    <w:p w14:paraId="33AB7F0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thủy sản bằng tàu cá có chiều dài lớn nhất từ 06 mét trở lên phải có Giấy phép khai thác thủy sản.</w:t>
      </w:r>
    </w:p>
    <w:p w14:paraId="5534C35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quy định tại khoản 1 Điều này được cấp Giấy phép khai thác thủy sản khi đáp ứng các điều kiện sau đây:</w:t>
      </w:r>
    </w:p>
    <w:p w14:paraId="64361F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hạn ngạch Giấy phép khai thác thủy sản, đối với khai thác thủy sản trên biển;</w:t>
      </w:r>
    </w:p>
    <w:p w14:paraId="0B57850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nghề khai thác thủy sản không thuộc Danh mục nghề cấm khai thác;</w:t>
      </w:r>
    </w:p>
    <w:p w14:paraId="37980CE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chứng nhận an toàn kỹ thuật tàu cá, đối với tàu cá phải đăng kiểm;</w:t>
      </w:r>
    </w:p>
    <w:p w14:paraId="5F34CBB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Tàu cá có trang thiết bị thông tin liên lạc theo quy định của Bộ trưởng Bộ Nông nghiệp và Phát triển nông thôn;</w:t>
      </w:r>
    </w:p>
    <w:p w14:paraId="07773F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thiết bị giám sát hành trình đối với tàu cá có chiều dài lớn nhất từ 15 mét trở lên theo quy định của Chính phủ;</w:t>
      </w:r>
    </w:p>
    <w:p w14:paraId="04C0C26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Giấy chứng nhận đăng ký tàu cá;</w:t>
      </w:r>
    </w:p>
    <w:p w14:paraId="71EE9D5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Thuyền trưởng, máy trưởng phải có văn bằng, chứng chỉ theo quy định của Bộ trưởng Bộ Nông nghiệp và Phát triển nông thôn;</w:t>
      </w:r>
    </w:p>
    <w:p w14:paraId="6A170E1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cấp lại do giấy phép hết hạn phải đáp ứng điều kiện quy định tại các điểm b, c, d, đ, e và g khoản này, đã nộp nhật ký khai thác theo quy định và tàu cá không thuộc danh sách tàu cá khai thác thủy sản bất hợp pháp do Bộ Nông nghiệp và Phát triển nông thôn công bố.</w:t>
      </w:r>
    </w:p>
    <w:p w14:paraId="1184490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chủ yếu của Giấy phép khai thác thủy sản được quy định như sau:</w:t>
      </w:r>
    </w:p>
    <w:p w14:paraId="1AF2154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cá nhân được cấp phép;</w:t>
      </w:r>
    </w:p>
    <w:p w14:paraId="542794D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đăng ký tàu cá; tên tàu, hô hiệu, mã số của Tổ chức Hàng hải quốc tế (nếu có);</w:t>
      </w:r>
    </w:p>
    <w:p w14:paraId="0D86F27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Nghề, vùng biển hoặc khu vực được phép khai thác;</w:t>
      </w:r>
    </w:p>
    <w:p w14:paraId="0D0FEB8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hoạt động khai thác của từng nghề;</w:t>
      </w:r>
    </w:p>
    <w:p w14:paraId="36CBC4B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lượng cho phép khai thác theo loài (nếu có);</w:t>
      </w:r>
    </w:p>
    <w:p w14:paraId="42470B3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Cảng cá đăng ký;</w:t>
      </w:r>
    </w:p>
    <w:p w14:paraId="3A86B35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của giấy phép.</w:t>
      </w:r>
    </w:p>
    <w:p w14:paraId="5C9B19C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khai thác thủy sản được cấp lại khi thuộc một trong các trường hợp sau đây:</w:t>
      </w:r>
    </w:p>
    <w:p w14:paraId="4539975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mất, hư hỏng;</w:t>
      </w:r>
    </w:p>
    <w:p w14:paraId="4D70354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thông tin của tổ chức, cá nhân trong giấy phép; cảng cá đăng ký;</w:t>
      </w:r>
    </w:p>
    <w:p w14:paraId="64B8DFF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hết hạn.</w:t>
      </w:r>
    </w:p>
    <w:p w14:paraId="237544F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khai thác thủy sản bị thu hồi khi thuộc một trong các trường hợp sau đây:</w:t>
      </w:r>
    </w:p>
    <w:p w14:paraId="64E3E5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của giấy phép;</w:t>
      </w:r>
    </w:p>
    <w:p w14:paraId="15E4EF0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thủy sản trái phép ngoài vùng biển Việt Nam;</w:t>
      </w:r>
    </w:p>
    <w:p w14:paraId="0AB17E2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cá đã xóa đăng ký;</w:t>
      </w:r>
    </w:p>
    <w:p w14:paraId="5641B65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còn đủ điều kiện quy định tại khoản 2 Điều này.</w:t>
      </w:r>
    </w:p>
    <w:p w14:paraId="31FD4AC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Thời hạn của giấy phép khai thác thủy sản được quy định như sau:</w:t>
      </w:r>
    </w:p>
    <w:p w14:paraId="5D2B657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của giấy phép cấp lần đầu, cấp lại thuộc trường hợp quy định tại điểm c khoản 4 Điều này không quá thời hạn còn lại của hạn ngạch kể từ ngày cấp;</w:t>
      </w:r>
    </w:p>
    <w:p w14:paraId="64E0CC5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của giấy phép được cấp lại thuộc trường hợp quy định tại điểm a và điểm b khoản 4 Điều này bằng thời hạn còn lại của giấy phép đã được cấp.</w:t>
      </w:r>
    </w:p>
    <w:p w14:paraId="1F0C095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của Giấy phép khai thác thủy sản được điều chỉnh khi có biến động về nguồn lợi thủy sản theo quy định tại khoản 4 Điều 49 của Luật này. Bộ Nông nghiệp và Phát triển nông thôn, Ủy ban nhân dân cấp tỉnh thông báo việc điều chỉnh nội dung Giấy phép khai thác thủy sản cho chủ tàu.</w:t>
      </w:r>
    </w:p>
    <w:p w14:paraId="2BCEF90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Cấp, gia hạn, cấp lại, thu hồi Giấy phép khai thác thủy sản</w:t>
      </w:r>
    </w:p>
    <w:p w14:paraId="3E33E0F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cấp, gia hạn, cấp lại, thu hồi Giấy phép khai thác thủy sản, trừ trường hợp quy định tại khoản 2 Điều này.</w:t>
      </w:r>
    </w:p>
    <w:p w14:paraId="6749A39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cấp, gia hạn, cấp lại, thu hồi Giấy phép khai thác thủy sản đối với tổ chức, cá nhân nước ngoài hoạt động khai thác thủy sản trong vùng biển Việt Nam; tổ chức, cá nhân Việt Nam khai thác thủy sản ngoài vùng biển Việt Nam.</w:t>
      </w:r>
    </w:p>
    <w:p w14:paraId="0F15C57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nội dung, trình tự, thủ tục cấp, gia hạn, cấp lại, thu hồi Giấy phép khai thác thủy sản.</w:t>
      </w:r>
    </w:p>
    <w:p w14:paraId="5145A9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Quyền và nghĩa vụ của tổ chức, cá nhân khai thác thủy sản</w:t>
      </w:r>
    </w:p>
    <w:p w14:paraId="7878AEC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thủy sản có quyền sau đây:</w:t>
      </w:r>
    </w:p>
    <w:p w14:paraId="48D5799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thủy sản theo đúng nội dung ghi trong giấy phép;</w:t>
      </w:r>
    </w:p>
    <w:p w14:paraId="40A7186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tin về nguồn lợi thủy sản, hoạt động thủy sản, thị trường thủy sản và hướng dẫn về công nghệ, kỹ thuật khai thác thủy sản;</w:t>
      </w:r>
    </w:p>
    <w:p w14:paraId="65612E1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Nhà nước bảo vệ quyền và lợi ích hợp pháp trong khai thác thủy sản.</w:t>
      </w:r>
    </w:p>
    <w:p w14:paraId="5C322B6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thủy sản có nghĩa vụ sau đây:</w:t>
      </w:r>
    </w:p>
    <w:p w14:paraId="0BB802B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 định ghi trong Giấy phép khai thác thủy sản, duy trì điều kiện quy định tại khoản 2 Điều 50 của Luật này;</w:t>
      </w:r>
    </w:p>
    <w:p w14:paraId="2D4CAF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 định về bảo đảm an toàn cho người, tàu cá và an toàn thực phẩm đối với sản phẩm khai thác; chủ động thực hiện các biện pháp phòng, chống thiên tai; phải cứu nạn khi gặp người, tàu bị nạn;</w:t>
      </w:r>
    </w:p>
    <w:p w14:paraId="7208A61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Phải treo Quốc kỳ nước Cộng hòa xã hội chủ nghĩa Việt Nam trên tàu cá khi hoạt động; đánh dấu tàu cá theo vùng biển, đánh dấu ngư cụ đang sử dụng tại ngư trường theo quy định của Bộ trưởng Bộ Nông nghiệp và Phát triển nông thôn;</w:t>
      </w:r>
    </w:p>
    <w:p w14:paraId="50D8EC7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việc thanh tra, kiểm tra của cơ quan nhà nước có thẩm quyền theo quy định của pháp luật;</w:t>
      </w:r>
    </w:p>
    <w:p w14:paraId="2CF473E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cứu hộ, bảo vệ chủ quyền, an ninh, trật tự trên vùng khai thác; tố giác hành vi vi phạm pháp luật về thủy sản;</w:t>
      </w:r>
    </w:p>
    <w:p w14:paraId="390F93F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Tuân thủ các quy định quản lý vùng, nghề, kích cỡ loài, ngư cụ khai thác thủy sản; chấp hành việc điều chỉnh nội dung ghi trong giấy phép khi có thông báo của Ủy ban nhân dân cấp tỉnh về điều chỉnh sản lượng khai thác theo loài;</w:t>
      </w:r>
    </w:p>
    <w:p w14:paraId="25ABB71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quá trình hoạt động khai thác thủy sản phải mang theo bản chính hoặc bản sao chứng thực Giấy phép khai thác thủy sản đối với trường hợp phải có giấy phép, Giấy chứng nhận an toàn kỹ thuật tàu cá đối với tàu cá phải đăng kiểm, Giấy chứng nhận đăng ký tàu cá, sổ danh bạ thuyền viên, văn bằng, chứng chỉ thuyền trưởng, máy trưởng, Chứng minh nhân dân, thẻ Căn cước công dân, hộ chiếu hoặc giấy tờ tùy thân khác theo quy định đối với thuyền viên và người làm việc trên tàu cá;</w:t>
      </w:r>
    </w:p>
    <w:p w14:paraId="479C5AE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Ghi, nộp báo cáo, nhật ký khai thác thủy sản theo hướng dẫn của Bộ Nông nghiệp và Phát triển nông thôn.</w:t>
      </w:r>
    </w:p>
    <w:p w14:paraId="54573BE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KHAI THÁC THỦY SẢN NGOÀI VÙNG BIỂN VIỆT NAM</w:t>
      </w:r>
    </w:p>
    <w:p w14:paraId="31A323A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kiện khai thác thủy sản ngoài vùng biển Việt Nam</w:t>
      </w:r>
    </w:p>
    <w:p w14:paraId="5A9AAF3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thủy sản ngoài vùng biển Việt Nam được Bộ Nông nghiệp và Phát triển nông thôn chấp thuận đối với tàu cá khai thác thủy sản tại vùng biển của quốc gia, vùng lãnh thổ khác hoặc cấp phép đối với khai thác thủy sản tại vùng biển thuộc quyền quản lý của tổ chức nghề cá khu vực khi đáp ứng các điều kiện sau đây:</w:t>
      </w:r>
    </w:p>
    <w:p w14:paraId="7B4138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có thẩm quyền của quốc gia, vùng lãnh thổ có biển cho phép hoặc được tổ chức quản lý nghề cá khu vực cấp hạn ngạch cho Việt Nam;</w:t>
      </w:r>
    </w:p>
    <w:p w14:paraId="102D36E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cá có đủ điều kiện hoạt động; đã được đăng ký, có Giấy chứng nhận an toàn kỹ thuật tàu cá còn hiệu lực ít nhất 06 tháng; có đủ trang thiết bị an toàn cho người và tàu cá; thiết bị giám sát hành trình, thông tin liên lạc phù hợp;</w:t>
      </w:r>
    </w:p>
    <w:p w14:paraId="319F8CA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Thuyền trưởng, máy trưởng phải có văn bằng hoặc chứng chỉ do cơ quan có thẩm quyền cấp; thuyền viên và người làm việc trên tàu cá phải có bảo hiểm, hộ chiếu; trên tàu hoặc một nhóm tàu phải có ít nhất một người biết sử dụng tiếng Anh hoặc ngôn ngữ thông dụng của quốc gia, vùng </w:t>
      </w:r>
      <w:r>
        <w:rPr>
          <w:rFonts w:ascii="Arial" w:hAnsi="Arial" w:cs="Arial"/>
          <w:color w:val="000000"/>
          <w:sz w:val="21"/>
          <w:szCs w:val="21"/>
        </w:rPr>
        <w:lastRenderedPageBreak/>
        <w:t>lãnh thổ mà tàu cá đến khai thác; không thuộc trường hợp cấm xuất cảnh theo quy định của pháp luật;</w:t>
      </w:r>
    </w:p>
    <w:p w14:paraId="50E331D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điều kiện khác theo quy định của tổ chức nghề cá khu vực, quốc gia và vùng lãnh thổ khác.</w:t>
      </w:r>
    </w:p>
    <w:p w14:paraId="36FAE84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52ADE55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Trách nhiệm của tổ chức, cá nhân khai thác thủy sản ngoài vùng biển Việt Nam</w:t>
      </w:r>
    </w:p>
    <w:p w14:paraId="744392D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cá Việt Nam khai thác thủy sản ngoài vùng biển Việt Nam khi được Bộ Nông nghiệp và Phát triển nông thôn chấp thuận hoặc cấp phép.</w:t>
      </w:r>
    </w:p>
    <w:p w14:paraId="5F644AD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thủ tục xuất cảnh, nhập cảnh theo quy định của pháp luật Việt Nam, pháp luật của quốc gia, vùng lãnh thổ có biển mà tàu cá đến khai thác.</w:t>
      </w:r>
    </w:p>
    <w:p w14:paraId="25972D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pháp luật Việt Nam, quy định của điều ước quốc tế mà nước Cộng hòa xã hội chủ nghĩa Việt Nam là thành viên, pháp luật của quốc gia, vùng lãnh thổ có biển và quy định của tổ chức quản lý nghề cá khu vực mà tàu cá đến khai thác.</w:t>
      </w:r>
    </w:p>
    <w:p w14:paraId="33BAB30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sự cố tai nạn hoặc tình huống nguy hiểm cần sự giúp đỡ, thuyền viên, người làm việc trên tàu cá phải phát tín hiệu cấp cứu, kịp thời liên hệ với cơ quan chức trách của quốc gia, vùng lãnh thổ gần nhất; thông báo cho cơ quan đại diện Việt Nam nơi quốc gia, vùng lãnh thổ gần nhất, cơ quan quản lý nhà nước về thủy sản cấp tỉnh hoặc Bộ Nông nghiệp và Phát triển nông thôn.</w:t>
      </w:r>
    </w:p>
    <w:p w14:paraId="1C73716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khai thác thủy sản trên biển, thuyền trưởng phải mang theo bản chính hoặc bản sao chứng thực giấy tờ liên quan do cơ quan có thẩm quyền của Việt Nam cấp, giấy tờ liên quan do quốc gia, vùng lãnh thổ có biển cấp khi tàu cá đến hoạt động trên vùng biển của quốc gia, vùng lãnh thổ đó.</w:t>
      </w:r>
    </w:p>
    <w:p w14:paraId="13D2766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cơ quan chức năng để giải quyết và xử lý vụ việc xảy ra có liên quan đến người và tàu cá do tổ chức, cá nhân đưa đi khai thác thủy sản ngoài vùng biển Việt Nam.</w:t>
      </w:r>
    </w:p>
    <w:p w14:paraId="0C151C2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tàu, thuyền trưởng hướng dẫn, phổ biến cho thuyền viên tàu cá về quyền và trách nhiệm khi tiến hành khai thác thủy sản ngoài vùng biển Việt Nam.</w:t>
      </w:r>
    </w:p>
    <w:p w14:paraId="20E673C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tàu cá phải mua bảo hiểm cho thuyền viên và người làm việc trên tàu cá; chịu mọi chi phí trong quá trình đưa tàu cá đi khai thác ngoài vùng biển Việt Nam.</w:t>
      </w:r>
    </w:p>
    <w:p w14:paraId="43F4E1E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HOẠT ĐỘNG THỦY SẢN CỦA TÀU NƯỚC NGOÀI TRONG VÙNG BIỂN VIỆT NAM</w:t>
      </w:r>
    </w:p>
    <w:p w14:paraId="248A31E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cấp phép cho tổ chức, cá nhân nước ngoài có tàu hoạt động thủy sản trong vùng biển Việt Nam</w:t>
      </w:r>
    </w:p>
    <w:p w14:paraId="64A866F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nước ngoài có tàu được cấp phép hoạt động thủy sản trong vùng biển Việt Nam khi đáp ứng các điều kiện sau đây:</w:t>
      </w:r>
    </w:p>
    <w:p w14:paraId="2B8316F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thỏa thuận quốc tế hoặc điều ước quốc tế mà nước Cộng hòa xã hội chủ nghĩa Việt Nam là thành viên; giấy phép hoặc chấp thuận của cơ quan có thẩm quyền của nước có tàu cho phép hoạt động tại vùng biển Việt Nam;</w:t>
      </w:r>
    </w:p>
    <w:p w14:paraId="5F1466D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Giấy chứng nhận đăng ký đầu tư do cơ quan nhà nước có thẩm quyền cấp hoặc dự án hợp tác về khai thác thủy sản được Thủ tướng Chính phủ phê duyệt hoặc dự án hợp tác điều tra, đánh giá nguồn lợi thủy sản, huấn luyện kỹ thuật, chuyển giao công nghệ trong lĩnh vực thủy sản, thu mua, vận chuyển thủy sản trong vùng biển Việt Nam được Bộ Nông nghiệp và Phát triển nông thôn hoặc Chủ tịch Ủy ban nhân dân cấp tỉnh phê duyệt.</w:t>
      </w:r>
    </w:p>
    <w:p w14:paraId="2CB9CB3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phê duyệt dự án về khai thác thủy sản trong vùng biển Việt Nam phải căn cứ vào điều kiện quy định tại điểm a và điểm b khoản 2 Điều 50 của Luật này và tàu không có tên trong danh sách tàu cá hoạt động đánh bắt cá bất hợp pháp được cơ quan có thẩm quyền của Việt Nam hoặc tổ chức quản lý nghề cá khu vực hoặc tổ chức quốc tế được công nhận xác lập và công bố;</w:t>
      </w:r>
    </w:p>
    <w:p w14:paraId="6EB54AD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Giấy chứng nhận đăng ký tàu do cơ quan nhà nước có thẩm quyền của quốc gia mà tàu mang quốc tịch cấp, Giấy chứng nhận an toàn kỹ thuật của tàu do cơ quan có thẩm quyền của quốc gia mà tàu mang quốc tịch cấp còn thời hạn ít nhất là 06 tháng, Giấy phép sử dụng tần số và thiết bị thu phát sóng vô tuyến điện do cơ quan có thẩm quyền của Việt Nam cấp;</w:t>
      </w:r>
    </w:p>
    <w:p w14:paraId="3C05798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danh sách thuyền viên và người làm việc trên tàu; thuyền trưởng, máy trưởng có văn bằng, chứng chỉ phù hợp với loại tàu. Thuyền viên và người làm việc trên tàu nước ngoài hoạt động thủy sản trong vùng biển Việt Nam là người nước ngoài phải được sự đồng ý của Bộ Công an và Bộ Quốc phòng; có hộ chiếu và bảo hiểm thuyền viên;</w:t>
      </w:r>
    </w:p>
    <w:p w14:paraId="3914962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thiết bị giám sát hành trình theo quy định;</w:t>
      </w:r>
    </w:p>
    <w:p w14:paraId="65D102A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Trên tàu phải có ít nhất một người thông thạo tiếng Việt hoặc tiếng Anh.</w:t>
      </w:r>
    </w:p>
    <w:p w14:paraId="1E607CA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Cấp, gia hạn, cấp lại, thu hồi giấy phép đối với tổ chức, cá nhân nước ngoài có tàu hoạt động thủy sản trong vùng biển Việt Nam</w:t>
      </w:r>
    </w:p>
    <w:p w14:paraId="769A789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chủ yếu của giấy phép được quy định như sau:</w:t>
      </w:r>
    </w:p>
    <w:p w14:paraId="1F1130F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chủ tàu;</w:t>
      </w:r>
    </w:p>
    <w:p w14:paraId="719054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đăng ký tàu; tên tàu, hô hiệu, mã số của Tổ chức Hàng hải quốc tế (nếu có);</w:t>
      </w:r>
    </w:p>
    <w:p w14:paraId="48F9A05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tần số liên lạc;</w:t>
      </w:r>
    </w:p>
    <w:p w14:paraId="2B88A50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Vùng, nghề, lĩnh vực hoạt động của tàu;</w:t>
      </w:r>
    </w:p>
    <w:p w14:paraId="3430210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Địa điểm làm thủ tục xuất cảnh, nhập cảnh;</w:t>
      </w:r>
    </w:p>
    <w:p w14:paraId="35703D2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Cảng đăng ký;</w:t>
      </w:r>
    </w:p>
    <w:p w14:paraId="2DE69D5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của giấy phép.</w:t>
      </w:r>
    </w:p>
    <w:p w14:paraId="032EF7D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của giấy phép căn cứ vào thời hạn của Giấy chứng nhận đăng ký đầu tư hoặc dự án hợp tác nhưng không quá 12 tháng.</w:t>
      </w:r>
    </w:p>
    <w:p w14:paraId="3BE68F6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hoạt động thủy sản của tổ chức, cá nhân nước ngoài được gia hạn nhiều lần, mỗi lần gia hạn không quá 12 tháng khi đáp ứng các điều kiện sau đây:</w:t>
      </w:r>
    </w:p>
    <w:p w14:paraId="17193B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đầu tư hoặc dự án hợp tác trong lĩnh vực thủy sản còn hiệu lực;</w:t>
      </w:r>
    </w:p>
    <w:p w14:paraId="3E169FA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nộp nhật ký khai thác thủy sản hoặc báo cáo hoạt động theo quy định.</w:t>
      </w:r>
    </w:p>
    <w:p w14:paraId="04F78E2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nước ngoài hoạt động trong vùng biển Việt Nam được xét cấp lại giấy phép trong trường hợp giấy phép bị mất, hư hỏng, có thay đổi thông tin khi Giấy chứng nhận đăng ký đầu tư hoặc dự án hợp tác trong lĩnh vực thủy sản còn hiệu lực.</w:t>
      </w:r>
    </w:p>
    <w:p w14:paraId="281548C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hoạt động thủy sản của tổ chức, cá nhân nước ngoài bị thu hồi khi thuộc một trong các trường hợp sau đây:</w:t>
      </w:r>
    </w:p>
    <w:p w14:paraId="5395051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của giấy phép;</w:t>
      </w:r>
    </w:p>
    <w:p w14:paraId="16F1B35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không đúng với nội dung ghi trong giấy phép;</w:t>
      </w:r>
    </w:p>
    <w:p w14:paraId="517A55A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đầu tư hoặc dự án hợp tác kết thúc trước thời hạn của giấy phép;</w:t>
      </w:r>
    </w:p>
    <w:p w14:paraId="5D35500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còn đủ điều kiện quy định tại Điều 55 của Luật này;</w:t>
      </w:r>
    </w:p>
    <w:p w14:paraId="614BB3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Tàu bị hủy, chìm đắm không thể trục vớt, mất tích;</w:t>
      </w:r>
    </w:p>
    <w:p w14:paraId="304231F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Thủy sản trên tàu có nguồn gốc từ khai thác thủy sản bất hợp pháp.</w:t>
      </w:r>
    </w:p>
    <w:p w14:paraId="768474C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Nông nghiệp và Phát triển nông thôn cấp, gia hạn, cấp lại, thu hồi giấy phép đối với tổ chức, cá nhân nước ngoài có tàu hoạt động thủy sản trong vùng biển Việt Nam.</w:t>
      </w:r>
    </w:p>
    <w:p w14:paraId="5281B7A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trình tự, thủ tục cấp, gia hạn, cấp lại, thu hồi giấy phép đối với tổ chức, cá nhân nước ngoài có tàu hoạt động thủy sản trong vùng biển Việt Nam.</w:t>
      </w:r>
    </w:p>
    <w:p w14:paraId="556FAA7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Quyền và nghĩa vụ của tổ chức, cá nhân nước ngoài có tàu hoạt động thủy sản trong vùng biển Việt Nam</w:t>
      </w:r>
    </w:p>
    <w:p w14:paraId="37EC139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nước ngoài có tàu hoạt động thủy sản trong vùng biển Việt Nam có quyền sau đây:</w:t>
      </w:r>
    </w:p>
    <w:p w14:paraId="76B858B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thủy sản trong vùng biển Việt Nam theo nội dung ghi trong giấy phép;</w:t>
      </w:r>
    </w:p>
    <w:p w14:paraId="192FCAD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liên quan đến hoạt động thủy sản theo quy định của pháp luật Việt Nam khi có yêu cầu;</w:t>
      </w:r>
    </w:p>
    <w:p w14:paraId="598608E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Nhà nước Việt Nam bảo vệ quyền và lợi ích hợp pháp trong quá trình hoạt động thủy sản tại Việt Nam.</w:t>
      </w:r>
    </w:p>
    <w:p w14:paraId="06105B7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có tàu hoạt động thủy sản trong vùng biển Việt Nam có nghĩa vụ sau đây:</w:t>
      </w:r>
    </w:p>
    <w:p w14:paraId="3C928E8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đủ phí, lệ phí theo quy định của pháp luật Việt Nam; mua bảo hiểm cho giám sát viên;</w:t>
      </w:r>
    </w:p>
    <w:p w14:paraId="5D72626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đưa tàu vào cảng đăng ký, phải thông báo bằng văn bản cho Bộ Nông nghiệp và Phát triển nông thôn ít nhất 07 ngày làm việc trước khi đưa tàu vào Việt Nam, thực hiện thủ tục xuất cảnh, nhập cảnh theo quy định của pháp luật Việt Nam;</w:t>
      </w:r>
    </w:p>
    <w:p w14:paraId="0836CED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hoạt động trong vùng biển Việt Nam phải mang đủ bản chính hoặc bản sao chứng thực giấy phép hoạt động thủy sản do cơ quan có thẩm quyền của Việt Nam cấp, Giấy chứng nhận an toàn kỹ thuật tàu, Giấy phép sử dụng tần số của thiết bị thu phát sóng vô tuyến điện do cơ quan có thẩm quyền của Việt Nam cấp, sổ danh bạ thuyền viên, hộ chiếu của thuyền viên và người làm việc trên tàu;</w:t>
      </w:r>
    </w:p>
    <w:p w14:paraId="39A9960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Ghi, nộp nhật ký khai thác thủy sản theo chuyến biển đối với tàu hoạt động khai thác thủy sản; báo cáo hoạt động theo chuyến biển đối với tàu điều tra, đánh giá nguồn lợi thủy sản, huấn luyện kỹ thuật, chuyển giao công nghệ về thủy sản, thu mua, vận chuyển thủy sản theo quy định của Bộ trưởng Bộ Nông nghiệp và Phát triển nông thôn. Nhật ký khai thác thủy sản hoặc báo cáo hoạt động của tàu phải bằng tiếng Việt hoặc tiếng Anh;</w:t>
      </w:r>
    </w:p>
    <w:p w14:paraId="39EE2DF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yêu cầu của giám sát viên; bảo đảm điều kiện làm việc, sinh hoạt cho giám sát viên; tiếp nhận, trả giám sát viên đúng địa điểm đã được Bộ Nông nghiệp và Phát triển nông thôn chấp thuận;</w:t>
      </w:r>
    </w:p>
    <w:p w14:paraId="0165396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việc thanh tra, kiểm tra, kiểm soát của lực lượng chức năng theo quy định của pháp luật Việt Nam;</w:t>
      </w:r>
    </w:p>
    <w:p w14:paraId="235765B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có sự cố, tai nạn hoặc tình huống nguy hiểm cần sự giúp đỡ thì thuyền viên, người làm việc trên tàu phải phát tín hiệu cấp cứu và phải thông báo ngay cho cơ quan hữu quan của Việt Nam nơi gần nhất;</w:t>
      </w:r>
    </w:p>
    <w:p w14:paraId="6AE582F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Tàu khai thác thủy sản chỉ được phép tiêu thụ sản phẩm tại Việt Nam, trừ trường hợp có hợp đồng xuất khẩu;</w:t>
      </w:r>
    </w:p>
    <w:p w14:paraId="01DDCAC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trường hợp tàu cá nước ngoài ngừng hoạt động khi giấy phép vẫn còn hiệu lực, chủ tàu phải báo cáo Bộ Nông nghiệp và Phát triển nông thôn bằng văn bản ít nhất trước 07 ngày làm việc trước khi ngừng hoạt động;</w:t>
      </w:r>
    </w:p>
    <w:p w14:paraId="34BA225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Treo cờ theo quy định của Chính phủ;</w:t>
      </w:r>
    </w:p>
    <w:p w14:paraId="63C3635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Chấp hành quy định khác của pháp luật Việt Nam và điều ước quốc tế mà nước Cộng hòa xã hội chủ nghĩa Việt Nam là thành viên.</w:t>
      </w:r>
    </w:p>
    <w:p w14:paraId="59C67F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Giám sát viên trên tàu nước ngoài hoạt động thủy sản trong vùng biển Việt Nam</w:t>
      </w:r>
    </w:p>
    <w:p w14:paraId="2F1855F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nước ngoài hoạt động thủy sản trong vùng biển Việt Nam phải có giám sát viên trong trường hợp sau đây:</w:t>
      </w:r>
    </w:p>
    <w:p w14:paraId="53A67D0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thủy sản;</w:t>
      </w:r>
    </w:p>
    <w:p w14:paraId="351689D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nguồn lợi thủy sản;</w:t>
      </w:r>
    </w:p>
    <w:p w14:paraId="3CB4092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Huấn luyện kỹ thuật, chuyển giao công nghệ về thủy sản.</w:t>
      </w:r>
    </w:p>
    <w:p w14:paraId="61D0E30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viên phải đáp ứng các điều kiện sau đây:</w:t>
      </w:r>
    </w:p>
    <w:p w14:paraId="25A2820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chức, viên chức kiêm nhiệm do Bộ Nông nghiệp và Phát triển nông thôn cử;</w:t>
      </w:r>
    </w:p>
    <w:p w14:paraId="6662EB0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sức khỏe và khả năng đi biển;</w:t>
      </w:r>
    </w:p>
    <w:p w14:paraId="7BDF7D5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chuyên môn về lĩnh vực giám sát;</w:t>
      </w:r>
    </w:p>
    <w:p w14:paraId="47D8D1A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thạo tiếng Anh hoặc ngôn ngữ thông dụng của quốc gia, vùng lãnh thổ có tàu nước ngoài hoạt động thủy sản trong vùng biển Việt Nam.</w:t>
      </w:r>
    </w:p>
    <w:p w14:paraId="63F05D3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công chức, viên chức, người lao động thuộc Bộ Nông nghiệp và Phát triển nông thôn làm việc trên tàu nước ngoài hoạt động thủy sản trong vùng biển Việt Nam theo dự án hoặc hợp đồng đã được phê duyệt thì không cử giám sát viên.</w:t>
      </w:r>
    </w:p>
    <w:p w14:paraId="17350D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Quyền và trách nhiệm của giám sát viên</w:t>
      </w:r>
    </w:p>
    <w:p w14:paraId="69613C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viên có quyền sau đây:</w:t>
      </w:r>
    </w:p>
    <w:p w14:paraId="5250B40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thuyền viên và người làm việc trên tàu thực hiện đúng quy định của pháp luật Việt Nam và các quy định ghi trong giấy phép;</w:t>
      </w:r>
    </w:p>
    <w:p w14:paraId="7D17F99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thuyền trưởng đưa tàu về cảng gần nhất trong trường hợp phát hiện người và tàu nước ngoài có hành vi vi phạm nghiêm trọng pháp luật Việt Nam;</w:t>
      </w:r>
    </w:p>
    <w:p w14:paraId="1BCDF4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giám sát hoạt động trên tàu; thiết bị dò cá, thông tin liên lạc của tàu;</w:t>
      </w:r>
    </w:p>
    <w:p w14:paraId="473962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các thiết bị thông tin liên lạc của tàu để làm việc khi cần thiết;</w:t>
      </w:r>
    </w:p>
    <w:p w14:paraId="7F78B9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mua bảo hiểm trong quá trình thực hiện nhiệm vụ giám sát trên tàu;</w:t>
      </w:r>
    </w:p>
    <w:p w14:paraId="5574636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chủ tàu bảo đảm điều kiện làm việc, sinh hoạt trên tàu;</w:t>
      </w:r>
    </w:p>
    <w:p w14:paraId="6D16D51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Hưởng chế độ lương, công tác phí, bồi dưỡng đi biển và các chế độ khác theo quy định của Chính phủ;</w:t>
      </w:r>
    </w:p>
    <w:p w14:paraId="1FF8B4C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Hưởng các chế độ bồi dưỡng, thù lao khác từ đối tác hợp tác nếu có ghi trong hiệp định, dự án hoặc hợp đồng hợp tác.</w:t>
      </w:r>
    </w:p>
    <w:p w14:paraId="233D35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viên có trách nhiệm sau đây:</w:t>
      </w:r>
    </w:p>
    <w:p w14:paraId="7E3C3F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các hoạt động và việc tuân thủ pháp luật Việt Nam của người và tàu nước ngoài hoạt động thủy sản trong vùng biển Việt Nam;</w:t>
      </w:r>
    </w:p>
    <w:p w14:paraId="68601D6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đầy đủ, kịp thời về Bộ Nông nghiệp và Phát triển nông thôn các thông tin liên quan đến hoạt động của tàu nước ngoài theo nhiệm vụ được giao.</w:t>
      </w:r>
    </w:p>
    <w:p w14:paraId="4A54F65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KHAI THÁC THỦY SẢN BẤT HỢP PHÁP</w:t>
      </w:r>
    </w:p>
    <w:p w14:paraId="387C815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Khai thác thủy sản bất hợp pháp</w:t>
      </w:r>
    </w:p>
    <w:p w14:paraId="1B79BB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được coi là khai thác thủy sản bất hợp pháp bao gồm:</w:t>
      </w:r>
    </w:p>
    <w:p w14:paraId="282DE8A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thủy sản không có giấy phép;</w:t>
      </w:r>
    </w:p>
    <w:p w14:paraId="0442047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thủy sản trong vùng cấm khai thác, trong thời gian cấm khai thác; khai thác, vận chuyển thủy sản cấm khai thác; khai thác loài thủy sản có kích thước nhỏ hơn quy định; sử dụng nghề, ngư cụ khai thác bị cấm;</w:t>
      </w:r>
    </w:p>
    <w:p w14:paraId="73B10D0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loài thủy sản thuộc Danh mục loài thủy sản nguy cấp, quý, hiếm;</w:t>
      </w:r>
    </w:p>
    <w:p w14:paraId="6A4CFB2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thủy sản trái phép trong vùng biển thuộc quyền quản lý của tổ chức quản lý nghề cá khu vực, quốc gia và vùng lãnh thổ khác;</w:t>
      </w:r>
    </w:p>
    <w:p w14:paraId="264B5FD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thủy sản vượt sản lượng theo loài, khai thác sai vùng, quá hạn ghi trong giấy phép;</w:t>
      </w:r>
    </w:p>
    <w:p w14:paraId="34A83A5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Che giấu, giả mạo hoặc hủy chứng cứ vi phạm quy định liên quan đến khai thác, bảo vệ nguồn lợi thủy sản;</w:t>
      </w:r>
    </w:p>
    <w:p w14:paraId="34D395F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Ngăn cản, chống đối người có thẩm quyền thực hiện kiểm tra, giám sát sự tuân thủ các quy định về khai thác và bảo vệ nguồn lợi thủy sản;</w:t>
      </w:r>
    </w:p>
    <w:p w14:paraId="342C13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Chuyển tải hoặc hỗ trợ cho tàu đã được xác định có hành vi khai thác thủy sản bất hợp pháp, trừ trường hợp bất khả kháng;</w:t>
      </w:r>
    </w:p>
    <w:p w14:paraId="19E46F2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trang bị hoặc trang bị không đầy đủ hoặc không vận hành thiết bị thông tin liên lạc và thiết bị giám sát hành trình theo quy định;</w:t>
      </w:r>
    </w:p>
    <w:p w14:paraId="6B8A292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có Giấy chứng nhận cơ sở đủ điều kiện an toàn thực phẩm theo quy định;</w:t>
      </w:r>
    </w:p>
    <w:p w14:paraId="2E5997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Tạm nhập, tái xuất, tạm xuất, tái nhập, chuyển khẩu, quá cảnh qua lãnh thổ Việt Nam thủy sản, sản phẩm thủy sản có nguồn gốc từ khai thác thủy sản bất hợp pháp;</w:t>
      </w:r>
    </w:p>
    <w:p w14:paraId="3E08B93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Không ghi, ghi không đầy đủ, không đúng, không nộp nhật ký khai thác thủy sản, không báo cáo theo quy định;</w:t>
      </w:r>
    </w:p>
    <w:p w14:paraId="6FB64B1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Sử dụng tàu cá không quốc tịch hoặc mang quốc tịch của quốc gia không phải là thành viên để khai thác thủy sản trái phép trong vùng biển quốc tế thuộc thẩm quyền quản lý của tổ chức quản lý nghề cá khu vực;</w:t>
      </w:r>
    </w:p>
    <w:p w14:paraId="3F6BC8F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Sử dụng tàu cá để khai thác thủy sản không theo quy định về khai thác và bảo vệ nguồn lợi thủy sản trong vùng biển quốc tế không thuộc thẩm quyền quản lý của tổ chức quản lý nghề cá khu vực.</w:t>
      </w:r>
    </w:p>
    <w:p w14:paraId="2508645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vi phạm các quy định tại khoản 1 Điều này thì tùy theo mức độ vi phạm mà bị xử lý vi phạm hành chính hoặc bị truy cứu trách nhiệm hình sự theo quy định của pháp luật.</w:t>
      </w:r>
    </w:p>
    <w:p w14:paraId="4DFE76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việc công bố danh sách tàu cá khai thác thủy sản bất hợp pháp.</w:t>
      </w:r>
    </w:p>
    <w:p w14:paraId="3624948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Xác nhận, chứng nhận nguồn gốc thủy sản từ khai thác</w:t>
      </w:r>
    </w:p>
    <w:p w14:paraId="346398C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của Việt Nam xác nhận nguyên liệu, chứng nhận sản phẩm thủy sản có nguồn gốc từ khai thác tại vùng biển Việt Nam không vi phạm quy định khai thác bất hợp pháp cho tổ chức, cá nhân khi có yêu cầu.</w:t>
      </w:r>
    </w:p>
    <w:p w14:paraId="6BE8BC9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liệu thủy sản nhập khẩu được cơ quan có thẩm quyền của nước xuất khẩu chứng nhận có nguồn gốc từ khai thác không vi phạm quy định khai thác thủy sản bất hợp pháp khi có yêu cầu của tổ chức, cá nhân nhập khẩu.</w:t>
      </w:r>
    </w:p>
    <w:p w14:paraId="5A97024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Sản phẩm thủy sản xuất khẩu có nguồn gốc từ nguyên liệu thủy sản nhập khẩu được cơ quan có thẩm quyền của Việt Nam xác nhận khi có yêu cầu của tổ chức, cá nhân xuất khẩu trên cơ sở nguyên liệu sản xuất sản phẩm thủy sản đó được cơ quan có thẩm quyền của nước xuất khẩu chứng nhận có nguồn gốc không vi phạm quy định khai thác thủy sản bất hợp pháp.</w:t>
      </w:r>
    </w:p>
    <w:p w14:paraId="6E405F7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quy định về nội dung, thẩm quyền, trình tự, thủ tục xác nhận nguyên liệu, chứng nhận nguồn gốc thủy sản khai thác; xác nhận nguyên liệu thủy sản nhập khẩu hoặc sản phẩm thủy sản được sản xuất từ nguyên liệu thủy sản nhập khẩu không có nguồn gốc từ khai thác thủy sản bất hợp pháp.</w:t>
      </w:r>
    </w:p>
    <w:p w14:paraId="369A94F2"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350DD8E"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TÀU CÁ, TÀU CÔNG VỤ THỦY SẢN, CẢNG CÁ, KHU NEO ĐẬU TRÁNH TRÚ BÃO CHO TÀU CÁ</w:t>
      </w:r>
    </w:p>
    <w:p w14:paraId="3050820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TÀU CÁ, TÀU CÔNG VỤ THỦY SẢN</w:t>
      </w:r>
    </w:p>
    <w:p w14:paraId="1B9920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Quản lý đóng mới, cải hoán, thuê, mua tàu cá</w:t>
      </w:r>
    </w:p>
    <w:p w14:paraId="5C81E10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công khai hạn ngạch Giấy phép khai thác thủy sản, số lượng Giấy phép khai thác thủy sản trên biển được cấp mới của địa phương; cấp văn bản chấp thuận đóng mới, cải hoán, thuê, mua tàu cá trên biển căn cứ vào hạn ngạch Giấy phép khai thác thủy sản; xây dựng, công khai tiêu chí đặc thù của địa phương và quy trình xét duyệt hồ sơ đề nghị cấp văn bản chấp thuận đóng mới, cải hoán, thuê, mua tàu cá trên biển; quy định về đóng mới, cải hoán, thuê, mua tàu cá hoạt động trong nội địa thuộc phạm vi quản lý.</w:t>
      </w:r>
    </w:p>
    <w:p w14:paraId="7DA2279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đóng mới, cải hoán, thuê, mua tàu cá có chiều dài lớn nhất từ 06 mét trở lên hoạt động trên biển phải được Ủy ban nhân dân cấp tỉnh chấp thuận.</w:t>
      </w:r>
    </w:p>
    <w:p w14:paraId="50D60D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kiện cơ sở đóng mới, cải hoán tàu cá</w:t>
      </w:r>
    </w:p>
    <w:p w14:paraId="3EE0DB9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được cấp Giấy chứng nhận đủ điều kiện đóng mới, cải hoán tàu cá khi đáp ứng các điều kiện sau đây:</w:t>
      </w:r>
    </w:p>
    <w:p w14:paraId="53552D4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cơ sở vật chất, trang thiết bị phù hợp; có phương án tổ chức sản xuất, kinh doanh phù hợp với chủng loại, kích cỡ tàu cá được đóng mới, cải hoán;</w:t>
      </w:r>
    </w:p>
    <w:p w14:paraId="05B725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bộ phận giám sát, quản lý chất lượng để bảo đảm sản phẩm đáp ứng đầy đủ các tiêu chuẩn, điều kiện về chất lượng, an toàn kỹ thuật và bảo vệ môi trường theo quy định;</w:t>
      </w:r>
    </w:p>
    <w:p w14:paraId="5E360DB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nhân lực đáp ứng yêu cầu sản xuất, kinh doanh;</w:t>
      </w:r>
    </w:p>
    <w:p w14:paraId="5AB84C6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hệ thống quản lý chất lượng, quy trình công nghệ đáp ứng yêu cầu.</w:t>
      </w:r>
    </w:p>
    <w:p w14:paraId="6B57734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64. Cấp, cấp lại, thu hồi Giấy chứng nhận cơ sở đủ điều kiện đóng mới, cải hoán tàu cá</w:t>
      </w:r>
    </w:p>
    <w:p w14:paraId="14EECB5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cấp, cấp lại, thu hồi Giấy chứng nhận cơ sở đủ điều kiện đóng mới, cải hoán tàu cá.</w:t>
      </w:r>
    </w:p>
    <w:p w14:paraId="27FC24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cơ sở đủ điều kiện đóng mới, cải hoán tàu cá được cấp lại khi thuộc một trong các trường hợp sau đây:</w:t>
      </w:r>
    </w:p>
    <w:p w14:paraId="0F00A15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mất, hư hỏng;</w:t>
      </w:r>
    </w:p>
    <w:p w14:paraId="263AD93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thông tin của tổ chức, cá nhân trong giấy chứng nhận.</w:t>
      </w:r>
    </w:p>
    <w:p w14:paraId="3AAC769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cơ sở đủ điều kiện đóng mới, cải hoán tàu cá bị thu hồi khi thuộc một trong các trường hợp sau đây:</w:t>
      </w:r>
    </w:p>
    <w:p w14:paraId="054F382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của giấy chứng nhận;</w:t>
      </w:r>
    </w:p>
    <w:p w14:paraId="4B2934B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không còn đủ điều kiện theo quy định tại Điều 63 của Luật này;</w:t>
      </w:r>
    </w:p>
    <w:p w14:paraId="06D7109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có hành vi vi phạm khác mà pháp luật quy định phải thu hồi giấy chứng nhận.</w:t>
      </w:r>
    </w:p>
    <w:p w14:paraId="03A443B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kiện cơ sở, trình tự, thủ tục cấp, cấp lại, thu hồi Giấy chứng nhận cơ sở đủ điều kiện đóng mới, cải hoán tàu cá.</w:t>
      </w:r>
    </w:p>
    <w:p w14:paraId="4FC70C5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Quyền và nghĩa vụ của cơ sở đóng mới, cải hoán tàu cá</w:t>
      </w:r>
    </w:p>
    <w:p w14:paraId="223224C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đóng mới, cải hoán tàu cá có quyền sau đây:</w:t>
      </w:r>
    </w:p>
    <w:p w14:paraId="78BA9E3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mới, cải hoán tàu cá theo quy định;</w:t>
      </w:r>
    </w:p>
    <w:p w14:paraId="2A54AAB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chi phí đóng mới, cải hoán tàu cá theo thỏa thuận;</w:t>
      </w:r>
    </w:p>
    <w:p w14:paraId="0D2585A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khác theo quy định của pháp luật.</w:t>
      </w:r>
    </w:p>
    <w:p w14:paraId="7384E50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đóng mới, cải hoán tàu cá có nghĩa vụ sau đây:</w:t>
      </w:r>
    </w:p>
    <w:p w14:paraId="4C523DF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đóng mới, cải hoán tàu cá thuộc diện phải có Giấy phép khai thác thủy sản khi tổ chức, cá nhân đề nghị đóng mới, cải hoán tàu cá có văn bản chấp thuận do Ủy ban nhân dân cấp tỉnh cấp;</w:t>
      </w:r>
    </w:p>
    <w:p w14:paraId="0A1F13A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sự giám sát kỹ thuật của tổ chức đăng kiểm;</w:t>
      </w:r>
    </w:p>
    <w:p w14:paraId="6541C3F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mới, cải hoán tàu cá theo đúng thiết kế được tổ chức đăng kiểm thẩm định, phê duyệt;</w:t>
      </w:r>
    </w:p>
    <w:p w14:paraId="27087DF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Chịu trách nhiệm về chất lượng tàu cá đóng mới, cải hoán;</w:t>
      </w:r>
    </w:p>
    <w:p w14:paraId="0BD5BB1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chế độ báo cáo định kỳ, đột xuất về đóng mới, cải hoán tàu cá theo hướng dẫn của Bộ Nông nghiệp và Phát triển nông thôn.</w:t>
      </w:r>
    </w:p>
    <w:p w14:paraId="2176F79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Xuất khẩu tàu cá, nhập khẩu tàu cá, thuê tàu trần</w:t>
      </w:r>
    </w:p>
    <w:p w14:paraId="6C05F37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xuất khẩu tàu cá thực hiện theo yêu cầu của nước nhập khẩu.</w:t>
      </w:r>
    </w:p>
    <w:p w14:paraId="3B5AD7C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Bộ Nông nghiệp và Phát triển nông thôn cấp phép nhập khẩu tàu cá để khai thác thủy sản khi đáp ứng các điều kiện sau đây:</w:t>
      </w:r>
    </w:p>
    <w:p w14:paraId="2713DCC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hạn ngạch Giấy phép khai thác thủy sản đã được xác định;</w:t>
      </w:r>
    </w:p>
    <w:p w14:paraId="4008C9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cá có nguồn gốc hợp pháp;</w:t>
      </w:r>
    </w:p>
    <w:p w14:paraId="2C2926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cá vỏ thép hoặc vỏ vật liệu mới;</w:t>
      </w:r>
    </w:p>
    <w:p w14:paraId="41B9B50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Tàu cá có chiều dài lớn nhất từ 24 mét trở lên;</w:t>
      </w:r>
    </w:p>
    <w:p w14:paraId="0C62053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nhập khẩu tàu cá, tuổi vỏ tàu không quá 05 năm, tuổi máy chính của tàu không quá 07 năm, tính từ năm sản xuất đến thời điểm nhập khẩu;</w:t>
      </w:r>
    </w:p>
    <w:p w14:paraId="276FC42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Giấy chứng nhận an toàn kỹ thuật tàu cá còn hiệu lực từ 06 tháng trở lên do tổ chức đăng kiểm của nước có tàu cấp.</w:t>
      </w:r>
    </w:p>
    <w:p w14:paraId="05C4376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được Bộ Nông nghiệp và Phát triển nông thôn cấp phép thuê tàu trần khi đáp ứng các điều kiện quy định tại các điểm a, b, c, d và e khoản 2 Điều này; tuổi vỏ tàu không quá 08 năm, tuổi máy chính của tàu không quá 10 năm, tính từ năm sản xuất đến thời điểm thuê; thời hạn thuê không quá 05 năm.</w:t>
      </w:r>
    </w:p>
    <w:p w14:paraId="538F19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cấp phép nhập khẩu tàu cá, thuê tàu trần; quy định việc tặng cho, viện trợ tàu cá.</w:t>
      </w:r>
    </w:p>
    <w:p w14:paraId="33DAD93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Bảo đảm an toàn kỹ thuật tàu cá</w:t>
      </w:r>
    </w:p>
    <w:p w14:paraId="6DCB51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cá có chiều dài lớn nhất từ 12 mét trở lên phải được đăng kiểm, phân cấp và cấp Giấy chứng nhận an toàn kỹ thuật.</w:t>
      </w:r>
    </w:p>
    <w:p w14:paraId="2BF6B29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cá quy định tại khoản 1 Điều này đóng mới, cải hoán phải được tổ chức đăng kiểm giám sát an toàn kỹ thuật, chất lượng phù hợp với hồ sơ thiết kế được thẩm định và cấp giấy tờ theo quy định.</w:t>
      </w:r>
    </w:p>
    <w:p w14:paraId="322D68E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cá không thuộc quy định tại khoản 1 Điều này phải lắp đặt trang thiết bị bảo đảm an toàn kỹ thuật tàu cá khi hoạt động.</w:t>
      </w:r>
    </w:p>
    <w:p w14:paraId="131F166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Bộ Nông nghiệp và Phát triển nông thôn quy định chi tiết Điều này.</w:t>
      </w:r>
    </w:p>
    <w:p w14:paraId="2AAC34A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Điều kiện cơ sở đăng kiểm tàu cá</w:t>
      </w:r>
    </w:p>
    <w:p w14:paraId="2B6BE6F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cấp Giấy chứng nhận cơ sở đủ điều kiện đăng kiểm tàu cá khi đáp ứng các điều kiện sau đây:</w:t>
      </w:r>
    </w:p>
    <w:p w14:paraId="65879F5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 của pháp luật;</w:t>
      </w:r>
    </w:p>
    <w:p w14:paraId="1EF7B24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kỹ thuật đáp ứng yêu cầu;</w:t>
      </w:r>
    </w:p>
    <w:p w14:paraId="1F7E3A9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đội ngũ đăng kiểm viên đáp ứng yêu cầu;</w:t>
      </w:r>
    </w:p>
    <w:p w14:paraId="48995CB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quản lý chất lượng phù hợp.</w:t>
      </w:r>
    </w:p>
    <w:p w14:paraId="3E86870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49F650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Cấp, cấp lại, thu hồi Giấy chứng nhận cơ sở đủ điều kiện đăng kiểm tàu cá</w:t>
      </w:r>
    </w:p>
    <w:p w14:paraId="0970047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cấp, cấp lại, thu hồi Giấy chứng nhận cơ sở đủ điều kiện đăng kiểm tàu cá; định kỳ 24 tháng thực hiện kiểm tra duy trì điều kiện cơ sở.</w:t>
      </w:r>
    </w:p>
    <w:p w14:paraId="2967B20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cơ sở đủ điều kiện đăng kiểm tàu cá được cấp lại khi thuộc một trong các trường hợp sau đây:</w:t>
      </w:r>
    </w:p>
    <w:p w14:paraId="0A249E5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mất, hư hỏng;</w:t>
      </w:r>
    </w:p>
    <w:p w14:paraId="39DC32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thông tin của tổ chức, cá nhân trong giấy chứng nhận.</w:t>
      </w:r>
    </w:p>
    <w:p w14:paraId="4F9D38F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cơ sở đủ điều kiện đăng kiểm tàu cá bị thu hồi khi thuộc một trong các trường hợp sau đây:</w:t>
      </w:r>
    </w:p>
    <w:p w14:paraId="5D9FAE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của giấy chứng nhận;</w:t>
      </w:r>
    </w:p>
    <w:p w14:paraId="51F942D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thực hiện đăng kiểm tàu cá trái quy định của pháp luật;</w:t>
      </w:r>
    </w:p>
    <w:p w14:paraId="62866BE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không còn đủ điều kiện theo quy định tại khoản 1 Điều 68 của Luật này;</w:t>
      </w:r>
    </w:p>
    <w:p w14:paraId="59E74E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có hành vi vi phạm khác mà pháp luật quy định phải thu hồi giấy chứng nhận.</w:t>
      </w:r>
    </w:p>
    <w:p w14:paraId="19CB75D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ban hành quy chuẩn kỹ thuật quốc gia về quy phạm phân cấp và đóng tàu cá; trình tự, thủ tục công nhận cơ sở đủ điều kiện đăng kiểm tàu cá; quy định tiêu chuẩn, công tác tập huấn, bồi dưỡng nghiệp vụ đăng kiểm viên tàu cá; cấp, thu hồi thẻ, dấu kỹ thuật đăng kiểm viên tàu cá.</w:t>
      </w:r>
    </w:p>
    <w:p w14:paraId="2D73DB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 Quyền và nghĩa vụ của cơ sở đăng kiểm tàu cá, đăng kiểm viên tàu cá</w:t>
      </w:r>
    </w:p>
    <w:p w14:paraId="50A81CF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đăng kiểm tàu cá có quyền và nghĩa vụ sau đây:</w:t>
      </w:r>
    </w:p>
    <w:p w14:paraId="5C6B87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đăng kiểm tàu cá theo quy định của pháp luật;</w:t>
      </w:r>
    </w:p>
    <w:p w14:paraId="242E58B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chủ tàu cá hoặc cơ sở đóng mới, cải hoán tàu cá cung cấp hồ sơ thiết kế kỹ thuật, tạo điều kiện cần thiết tại hiện trường để đăng kiểm viên giám sát, kiểm tra kỹ thuật, bảo đảm an toàn trong quá trình thực hiện nhiệm vụ;</w:t>
      </w:r>
    </w:p>
    <w:p w14:paraId="210F20C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chi phí đăng kiểm theo quy định của pháp luật;</w:t>
      </w:r>
    </w:p>
    <w:p w14:paraId="5C685AA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giám sát kỹ thuật đối với tàu cá đóng mới, cải hoán theo quy định;</w:t>
      </w:r>
    </w:p>
    <w:p w14:paraId="2A6A06D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đứng đầu cơ sở đăng kiểm phải chịu trách nhiệm trước pháp luật về kết quả đăng kiểm, cấp Giấy chứng nhận an toàn kỹ thuật tàu cá;</w:t>
      </w:r>
    </w:p>
    <w:p w14:paraId="409547F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hướng dẫn và chịu sự thanh tra, kiểm tra theo quy định của pháp luật;</w:t>
      </w:r>
    </w:p>
    <w:p w14:paraId="39F68AC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chế độ báo cáo định kỳ, đột xuất về đăng kiểm tàu cá theo hướng dẫn của Bộ Nông nghiệp và Phát triển nông thôn.</w:t>
      </w:r>
    </w:p>
    <w:p w14:paraId="4235AE2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kiểm viên tàu cá có quyền và nghĩa vụ sau đây:</w:t>
      </w:r>
    </w:p>
    <w:p w14:paraId="2068110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và sử dụng con dấu, ấn chỉ nghiệp vụ khi lập hồ sơ đăng kiểm cho tàu cá và trang thiết bị lắp đặt trên tàu cá theo quy định;</w:t>
      </w:r>
    </w:p>
    <w:p w14:paraId="5361E5C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thực hiện yêu cầu kiểm tra kỹ thuật khi chưa đủ điều kiện đăng kiểm theo quy định;</w:t>
      </w:r>
    </w:p>
    <w:p w14:paraId="6DB7D70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lưu ý kiến khác với quyết định của người đứng đầu tổ chức đăng kiểm về kết luận đánh giá trạng thái kỹ thuật của tàu cá và trang thiết bị lắp đặt trên tàu cá;</w:t>
      </w:r>
    </w:p>
    <w:p w14:paraId="40C1376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đăng kiểm theo đúng quy chuẩn kỹ thuật quốc gia về quy phạm phân cấp và đóng tàu;</w:t>
      </w:r>
    </w:p>
    <w:p w14:paraId="4F77610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trách nhiệm về kết quả kiểm tra an toàn kỹ thuật, phân cấp tàu cá.</w:t>
      </w:r>
    </w:p>
    <w:p w14:paraId="31D237F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Đăng ký tàu cá</w:t>
      </w:r>
    </w:p>
    <w:p w14:paraId="68BAB4B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cá có chiều dài lớn nhất từ 06 mét trở lên phải được đăng ký vào sổ đăng ký tàu cá quốc gia và cấp Giấy chứng nhận đăng ký tàu cá theo quy định. Tàu cá có chiều dài lớn nhất dưới 06 mét do Ủy ban nhân dân cấp xã thống kê phục vụ công tác quản lý.</w:t>
      </w:r>
    </w:p>
    <w:p w14:paraId="5DB36EC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của Giấy chứng nhận đăng ký tàu cá được quy định như sau:</w:t>
      </w:r>
    </w:p>
    <w:p w14:paraId="47ACA44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chứng nhận đăng ký tàu cá được cấp không thời hạn đối với tàu cá đóng mới, cải hoán, nhập khẩu, mua bán, tặng cho, viện trợ;</w:t>
      </w:r>
    </w:p>
    <w:p w14:paraId="4526FA2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tàu cá được cấp có thời hạn bằng thời hạn thuê đối với trường hợp thuê tàu trần.</w:t>
      </w:r>
    </w:p>
    <w:p w14:paraId="03588E0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cá được cấp Giấy chứng nhận đăng ký tàu cá khi đáp ứng các điều kiện sau đây:</w:t>
      </w:r>
    </w:p>
    <w:p w14:paraId="774C874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tờ chứng minh về sở hữu hợp pháp tàu cá;</w:t>
      </w:r>
    </w:p>
    <w:p w14:paraId="4DEF14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an toàn kỹ thuật tàu cá đối với tàu cá quy định phải đăng kiểm;</w:t>
      </w:r>
    </w:p>
    <w:p w14:paraId="67EA8F8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chứng nhận tạm ngừng đăng ký tàu cá đối với trường hợp thuê tàu trần; giấy chứng nhận xóa đăng ký tàu cá đối với trường hợp nhập khẩu, mua bán, tặng cho hoặc chuyển tỉnh, thành phố trực thuộc Trung ương;</w:t>
      </w:r>
    </w:p>
    <w:p w14:paraId="2C91522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tàu cá có trụ sở hoặc nơi đăng ký thường trú tại Việt Nam.</w:t>
      </w:r>
    </w:p>
    <w:p w14:paraId="5E08DA9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cấp đăng ký tàu cá trên địa bàn. </w:t>
      </w:r>
    </w:p>
    <w:p w14:paraId="14B780F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trình tự, thủ tục đăng ký, xóa đăng ký tàu cá.</w:t>
      </w:r>
    </w:p>
    <w:p w14:paraId="5EDB6BF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Fonts w:ascii="Arial" w:hAnsi="Arial" w:cs="Arial"/>
          <w:color w:val="000000"/>
          <w:sz w:val="21"/>
          <w:szCs w:val="21"/>
        </w:rPr>
        <w:t> </w:t>
      </w:r>
      <w:r>
        <w:rPr>
          <w:rStyle w:val="Strong"/>
          <w:rFonts w:ascii="Arial" w:hAnsi="Arial" w:cs="Arial"/>
          <w:color w:val="000000"/>
          <w:sz w:val="21"/>
          <w:szCs w:val="21"/>
        </w:rPr>
        <w:t>Xóa đăng ký tàu cá</w:t>
      </w:r>
    </w:p>
    <w:p w14:paraId="22C962E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cá bị xóa đăng ký thuộc một trong các trường hợp sau đây:</w:t>
      </w:r>
    </w:p>
    <w:p w14:paraId="22E3398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Tàu cá bị hủy, phá dỡ hoặc chìm đắm không thể trục vớt;</w:t>
      </w:r>
    </w:p>
    <w:p w14:paraId="0222466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cá bị mất tích sau 01 năm kể từ ngày thông báo chính thức trên phương tiện thông tin đại chúng;</w:t>
      </w:r>
    </w:p>
    <w:p w14:paraId="77F2F7B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cá được xuất khẩu, bán, tặng cho, viện trợ;</w:t>
      </w:r>
    </w:p>
    <w:p w14:paraId="3F16FB3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đề nghị của chủ tàu cá.</w:t>
      </w:r>
    </w:p>
    <w:p w14:paraId="6FB0003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xóa đăng ký, cơ quan có thẩm quyền đăng ký thu hồi Giấy chứng nhận đăng ký tàu cá, xóa tên tàu cá trong sổ đăng ký tàu cá quốc gia và cấp Giấy chứng nhận xóa đăng ký tàu cá cho chủ tàu.</w:t>
      </w:r>
    </w:p>
    <w:p w14:paraId="4E05F1C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Quyền và nghĩa vụ của chủ tàu cá</w:t>
      </w:r>
    </w:p>
    <w:p w14:paraId="55198CC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lựa chọn cơ sở đăng kiểm có đủ điều kiện để đăng kiểm tàu cá.</w:t>
      </w:r>
    </w:p>
    <w:p w14:paraId="50398EB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quy định về đăng kiểm tàu cá.</w:t>
      </w:r>
    </w:p>
    <w:p w14:paraId="4B24208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đảm điều kiện làm việc, sinh hoạt, an toàn, chế độ lao động, quyền và lợi ích hợp pháp của thuyền viên, người làm việc trên tàu cá.</w:t>
      </w:r>
    </w:p>
    <w:p w14:paraId="44018B8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Bố trí thuyền viên theo định biên an toàn tối thiểu của tàu cá theo quy định của Bộ trưởng Bộ Nông nghiệp và Phát triển nông thôn.</w:t>
      </w:r>
    </w:p>
    <w:p w14:paraId="0A53814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Mua bảo hiểm tai nạn và các loại bảo hiểm bắt buộc khác cho thuyền viên và người làm việc trên tàu cá theo quy định. Thanh toán chi phí sinh hoạt và đi đường cần thiết để thuyền viên, người làm việc trên tàu hồi hương trong trường hợp thuyền trưởng yêu cầu phải rời tàu cá.</w:t>
      </w:r>
    </w:p>
    <w:p w14:paraId="40927D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trong trường hợp tàu cá vi phạm quy định về khai thác thủy sản bất hợp pháp.</w:t>
      </w:r>
    </w:p>
    <w:p w14:paraId="4ED4E8F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Thuyền viên, người làm việc trên tàu cá</w:t>
      </w:r>
    </w:p>
    <w:p w14:paraId="58F9316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Thuyền viên, người làm việc trên tàu cá khi làm việc trên tàu cá phải có các điều kiện sau đây:</w:t>
      </w:r>
    </w:p>
    <w:p w14:paraId="6AE8292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người nước ngoài được phép làm việc trên tàu cá;</w:t>
      </w:r>
    </w:p>
    <w:p w14:paraId="6780CCD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minh nhân dân, thẻ Căn cước công dân, hộ chiếu hoặc giấy tờ tùy thân khác theo quy định;</w:t>
      </w:r>
    </w:p>
    <w:p w14:paraId="533F02C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sức khỏe, tuổi lao động;</w:t>
      </w:r>
    </w:p>
    <w:p w14:paraId="335AB91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văn bằng hoặc chứng chỉ chuyên môn phù hợp với chức danh.</w:t>
      </w:r>
    </w:p>
    <w:p w14:paraId="3A7B08D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Thuyền viên, người làm việc trên tàu cá có quyền sau đây:</w:t>
      </w:r>
    </w:p>
    <w:p w14:paraId="1D0FBC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bảo đảm chế độ lao động, quyền và lợi ích hợp pháp khi làm việc trên tàu cá theo quy định của pháp luật về lao động;</w:t>
      </w:r>
    </w:p>
    <w:p w14:paraId="7FC09AB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làm việc trên tàu cá nếu tàu đó không đủ điều kiện bảo đảm an toàn;</w:t>
      </w:r>
    </w:p>
    <w:p w14:paraId="1AFCABF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bố trí đảm nhận chức danh phù hợp trên tàu cá.</w:t>
      </w:r>
    </w:p>
    <w:p w14:paraId="6A5CCC0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Thuyền viên, người làm việc trên tàu cá có nghĩa vụ sau đây:</w:t>
      </w:r>
    </w:p>
    <w:p w14:paraId="050D4C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 định của pháp luật Việt Nam, điều ước quốc tế mà nước Cộng hòa xã hội chủ nghĩa Việt Nam là thành viên;</w:t>
      </w:r>
    </w:p>
    <w:p w14:paraId="6A34A1D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mệnh lệnh của thuyền trưởng; chủ động phòng ngừa tai nạn cho mình, cho thuyền viên, người làm việc trên tàu cá và sự cố đối với tàu cá;</w:t>
      </w:r>
    </w:p>
    <w:p w14:paraId="003202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báo ngay cho thuyền trưởng hoặc người trực ca khi phát hiện tình huống nguy hiểm trên tàu cá;</w:t>
      </w:r>
    </w:p>
    <w:p w14:paraId="199344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Tuân thủ quy định của pháp luật về lao động.</w:t>
      </w:r>
    </w:p>
    <w:p w14:paraId="41AFDC6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quy định chức danh và nhiệm vụ theo chức danh; định biên thuyền viên tàu cá; tiêu chuẩn chuyên môn và chứng chỉ chuyên môn của thuyền viên; đăng ký thuyền viên và sổ danh bạ thuyền viên; tiêu chuẩn thuyền viên là người nước ngoài làm việc trên tàu cá Việt Nam.</w:t>
      </w:r>
    </w:p>
    <w:p w14:paraId="12A6ED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Thuyền trưởng tàu cá</w:t>
      </w:r>
    </w:p>
    <w:p w14:paraId="28E4FB1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Thuyền trưởng là người chỉ huy cao nhất ở trên tàu cá, chỉ huy tàu theo chế độ thủ trưởng.</w:t>
      </w:r>
    </w:p>
    <w:p w14:paraId="73824A5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Thuyền trưởng có quyền quy định tại khoản 2 Điều 74 của Luật này và quyền sau đây:</w:t>
      </w:r>
    </w:p>
    <w:p w14:paraId="686BF93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cho chủ tàu cá và những người có lợi ích liên quan đến tài sản hoặc sản phẩm thủy sản trong quá trình hoạt động hoặc khai thác thủy sản;</w:t>
      </w:r>
    </w:p>
    <w:p w14:paraId="1145E4E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tàu cá hoạt động trong trường hợp xét thấy chưa đủ điều kiện an toàn cho người và tàu cá, an toàn thực phẩm, an toàn hàng hải và phòng ngừa ô nhiễm môi trường;</w:t>
      </w:r>
    </w:p>
    <w:p w14:paraId="416AD41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tiếp nhận hoặc buộc phải rời khỏi tàu cá đối với thuyền viên, người làm việc trên tàu cá không đủ trình độ chuyên môn theo chức danh hoặc có hành vi vi phạm pháp luật;</w:t>
      </w:r>
    </w:p>
    <w:p w14:paraId="3A5791A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cứu nạn, cứu hộ trong trường hợp tàu cá gặp nguy hiểm;</w:t>
      </w:r>
    </w:p>
    <w:p w14:paraId="4C7CAE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sử dụng biện pháp cấp bách để đưa tàu cá đến nơi an toàn trong tình thế cấp thiết.</w:t>
      </w:r>
    </w:p>
    <w:p w14:paraId="664AF29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Thuyền trưởng có nghĩa vụ quy định tại khoản 3 Điều 74 của Luật này và nghĩa vụ sau đây:</w:t>
      </w:r>
    </w:p>
    <w:p w14:paraId="6448ADC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Phổ biến, hướng dẫn, phân công, đôn đốc thuyền viên, người làm việc trên tàu cá thực hiện quy định an toàn hàng hải, an toàn lao động, an toàn thực phẩm, bảo vệ môi trường;</w:t>
      </w:r>
    </w:p>
    <w:p w14:paraId="53402E0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thuyền viên, người làm việc trên tàu cá và trang thiết bị, giấy tờ của tàu cá, thuyền viên, người làm việc trên tàu cá trước khi tàu cá rời bến;</w:t>
      </w:r>
    </w:p>
    <w:p w14:paraId="6032578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Cập nhật thông tin về vị trí tàu cá, số thuyền viên, người làm việc trên tàu cá theo quy định của pháp luật; xuất trình giấy tờ với cơ quan có thẩm quyền khi có yêu cầu;</w:t>
      </w:r>
    </w:p>
    <w:p w14:paraId="0654842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thiên tai xảy ra phải đôn đốc thuyền viên, người làm việc trên tàu cá sẵn sàng ứng phó, điều động tàu tránh trú an toàn;</w:t>
      </w:r>
    </w:p>
    <w:p w14:paraId="735D8E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tàu cá bị tai nạn phải có biện pháp ứng phó kịp thời và thông báo cho đài thông tin duyên hải gần nhất hoặc cơ quan có thẩm quyền;</w:t>
      </w:r>
    </w:p>
    <w:p w14:paraId="6728EF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Trên tàu cá có người bị nạn phải tìm mọi biện pháp cứu chữa; trường hợp có người chết phải giữ gìn tài sản, di chúc, đồng thời thông báo với đài thông tin duyên hải gần nhất, chủ tàu cá, gia đình người bị nạn hoặc cơ quan có thẩm quyền;</w:t>
      </w:r>
    </w:p>
    <w:p w14:paraId="286C44A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cho tàu cá cập cảng có tên trong danh sách cảng cá chỉ định do Bộ Nông nghiệp và Phát triển nông thôn công bố đối với tàu cá hoạt động từ vùng khơi trở ra;</w:t>
      </w:r>
    </w:p>
    <w:p w14:paraId="5C93649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bất khả kháng phải bỏ tàu cá, thuyền trưởng phải là người cuối cùng rời tàu;</w:t>
      </w:r>
    </w:p>
    <w:p w14:paraId="1D8689C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phát hiện tàu cá khác bị tai nạn, phải đưa tàu cá đến hỗ trợ ứng cứu kịp thời và thông báo cho đài thông tin duyên hải gần nhất hoặc cơ quan có thẩm quyền; chấp hành lệnh điều động tàu thực hiện nhiệm vụ tìm kiếm cứu nạn của cơ quan có thẩm quyền;</w:t>
      </w:r>
    </w:p>
    <w:p w14:paraId="4D5FCB5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Ghi, nộp nhật ký khai thác thủy sản; nộp báo cáo khai thác thủy sản; xác nhận sản lượng thủy sản khai thác;</w:t>
      </w:r>
    </w:p>
    <w:p w14:paraId="6F07B53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Chịu trách nhiệm trong trường hợp tàu cá vi phạm quy định về khai thác thủy sản bất hợp pháp.</w:t>
      </w:r>
    </w:p>
    <w:p w14:paraId="15C01A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hành vi phạm tội quả tang, người đang bị truy nã trên tàu khi tàu cá đã rời cảng, thuyền trưởng có quyền và nghĩa vụ sau đây:</w:t>
      </w:r>
    </w:p>
    <w:p w14:paraId="05C6B08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hoặc ra lệnh bắt người phạm tội quả tang hoặc người đang bị truy nã;</w:t>
      </w:r>
    </w:p>
    <w:p w14:paraId="326F95D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ngăn chặn cần thiết, lập hồ sơ theo quy định của pháp luật;</w:t>
      </w:r>
    </w:p>
    <w:p w14:paraId="7DD5498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chứng cứ; chuyển giao người bị bắt, hồ sơ cho cơ quan có thẩm quyền khi cập cảng cá Việt Nam đầu tiên hoặc cho tàu công vụ của Việt Nam đang thực thi nhiệm vụ trên biển hoặc thông báo cho cơ quan đại diện của Việt Nam nơi gần nhất và thực hiện theo hướng dẫn của cơ quan này nếu tàu hoạt động thủy sản ngoài vùng biển Việt Nam.</w:t>
      </w:r>
    </w:p>
    <w:p w14:paraId="7A729EC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Quản lý tàu công vụ thủy sản</w:t>
      </w:r>
    </w:p>
    <w:p w14:paraId="1A411C5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công vụ thủy sản phải được đăng ký, đăng kiểm theo quy định.</w:t>
      </w:r>
    </w:p>
    <w:p w14:paraId="4EEA1C4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giao quản lý tàu công vụ thủy sản được lựa chọn cơ sở đăng kiểm phù hợp.</w:t>
      </w:r>
    </w:p>
    <w:p w14:paraId="064C0A1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Thuyền viên và người làm việc trên tàu công vụ thủy sản phải tuân thủ quy định của pháp luật về công chức, viên chức, hàng hải, lao động.</w:t>
      </w:r>
    </w:p>
    <w:p w14:paraId="2E2AF71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quy định đăng ký tàu công vụ thủy sản, chức danh, nhiệm vụ theo chức danh, định biên thuyền viên tàu công vụ thủy sản.</w:t>
      </w:r>
    </w:p>
    <w:p w14:paraId="4155B05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CẢNG CÁ, KHU NEO ĐẬU TRÁNH TRÚ BÃO CHO TÀU CÁ</w:t>
      </w:r>
    </w:p>
    <w:p w14:paraId="0F5B50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77. Quy hoạch, đầu tư xây dựng hệ thống cảng cá, khu neo đậu tránh trú bão cho tàu cá</w:t>
      </w:r>
    </w:p>
    <w:p w14:paraId="3D34B5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hệ thống cảng cá, khu neo đậu tránh trú bão cho tàu cá cấp quốc gia phải phù hợp với chiến lược phát triển thủy sản, quy hoạch khác có liên quan và bảo đảm quốc phòng, an ninh.</w:t>
      </w:r>
    </w:p>
    <w:p w14:paraId="2A31549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xây dựng cảng cá, khu neo đậu tránh trú bão cho tàu cá phải căn cứ quy hoạch hệ thống cảng cá, khu neo đậu tránh trú bão cho tàu cá cấp quốc gia đã được phê duyệt; phù hợp với quy định của pháp luật về đầu tư, xây dựng và quy định khác của pháp luật có liên quan.</w:t>
      </w:r>
    </w:p>
    <w:p w14:paraId="41863FD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xây dựng và trình Thủ tướng Chính phủ phê duyệt quy hoạch hệ thống cảng cá, khu neo đậu tránh trú bão cho tàu cá cấp quốc gia; công bố và tổ chức hướng dẫn, kiểm tra thực hiện quy hoạch đã được phê duyệt; quản lý hệ thống cảng cá, khu neo đậu tránh trú bão cho tàu cá cấp quốc gia theo quy định của pháp luật.</w:t>
      </w:r>
    </w:p>
    <w:p w14:paraId="564C6D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Phân loại cảng cá</w:t>
      </w:r>
    </w:p>
    <w:p w14:paraId="4D1A691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Cảng cá loại I phải đáp ứng các tiêu chí sau đây:</w:t>
      </w:r>
    </w:p>
    <w:p w14:paraId="093F50A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là nơi thu hút tàu cá của nhiều tỉnh, thành phố trực thuộc Trung ương, tàu nước ngoài vào bốc dỡ thủy sản và thực hiện các dịch vụ nghề cá khác; là đầu mối phân phối hàng thủy sản của khu vực;</w:t>
      </w:r>
    </w:p>
    <w:p w14:paraId="5D051B2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trang thiết bị chủ yếu phục vụ cho bốc dỡ hàng hóa của cảng được cơ giới hóa tối thiểu 90%;</w:t>
      </w:r>
    </w:p>
    <w:p w14:paraId="27F0CD1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diện tích vùng nước cảng tối thiểu từ 20 ha trở lên;</w:t>
      </w:r>
    </w:p>
    <w:p w14:paraId="5BF8BE3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độ sâu luồng vào cảng và vùng nước trước cầu cảng theo quy định của Chính phủ;</w:t>
      </w:r>
    </w:p>
    <w:p w14:paraId="70A68CD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diện tích vùng đất cảng từ 04 ha trở lên; đối với cảng cá tại đảo, diện tích vùng đất cảng phải từ 01 ha trở lên; có nhà làm việc, công trình hạ tầng kỹ thuật đáp ứng quy định của pháp luật về an toàn thực phẩm, bảo vệ môi trường và phòng, chống cháy, nổ;</w:t>
      </w:r>
    </w:p>
    <w:p w14:paraId="4076D34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Lượng hàng thủy sản qua cảng từ 25.000 tấn/năm trở lên; đối với cảng cá tại đảo, lượng hàng thủy sản qua cảng từ 3.000 tấn/năm trở lên.</w:t>
      </w:r>
    </w:p>
    <w:p w14:paraId="299502B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Cảng cá loại II phải đáp ứng các tiêu chí sau đây:</w:t>
      </w:r>
    </w:p>
    <w:p w14:paraId="54962D3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là nơi thu hút tàu cá của một số tỉnh, thành phố trực thuộc Trung ương đến bốc dỡ thủy sản và thực hiện các dịch vụ nghề cá khác; là đầu mối phân phối hàng thủy sản của địa phương;</w:t>
      </w:r>
    </w:p>
    <w:p w14:paraId="2050ED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trang thiết bị chủ yếu phục vụ cho bốc dỡ hàng hóa của cảng được cơ giới hóa tối thiểu 70%;</w:t>
      </w:r>
    </w:p>
    <w:p w14:paraId="5BC71BC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diện tích vùng nước cảng tối thiểu từ 10 ha trở lên;</w:t>
      </w:r>
    </w:p>
    <w:p w14:paraId="0080F6A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độ sâu luồng vào cảng và vùng nước trước cầu cảng theo quy định của Chính phủ;</w:t>
      </w:r>
    </w:p>
    <w:p w14:paraId="6E837DA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diện tích vùng đất cảng từ 2,5 ha trở lên; đối với cảng cá tại đảo, diện tích vùng đất cảng phải từ 0,5 ha trở lên; có nhà làm việc, công trình hạ tầng kỹ thuật đáp ứng quy định của pháp luật về an toàn thực phẩm, bảo vệ môi trường và phòng, chống cháy, nổ;</w:t>
      </w:r>
    </w:p>
    <w:p w14:paraId="457905E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Lượng hàng thủy sản qua cảng từ 15.000 tấn/năm trở lên; đối với cảng cá tại đảo, lượng hàng thủy sản qua cảng từ 1.000 tấn/năm trở lên.</w:t>
      </w:r>
    </w:p>
    <w:p w14:paraId="4EE3586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Cảng cá loại III phải đáp ứng các tiêu chí sau đây:</w:t>
      </w:r>
    </w:p>
    <w:p w14:paraId="02C2AB0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là nơi thu hút tàu cá của các địa phương trong tỉnh, thành phố trực thuộc Trung ương;</w:t>
      </w:r>
    </w:p>
    <w:p w14:paraId="0127F5F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diện tích vùng đất cảng từ 0,5 ha trở lên; đối với cảng cá tại đảo, diện tích vùng đất cảng phải từ 0,3 ha trở lên; có nhà làm việc, công trình hạ tầng kỹ thuật đáp ứng quy định của pháp luật về an toàn thực phẩm, bảo vệ môi trường và phòng, chống cháy, nổ.</w:t>
      </w:r>
    </w:p>
    <w:p w14:paraId="75132CE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Mở, đóng cảng cá</w:t>
      </w:r>
    </w:p>
    <w:p w14:paraId="7BAF025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cảng cá khi có các điều kiện sau đây:</w:t>
      </w:r>
    </w:p>
    <w:p w14:paraId="03F99BA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được quy định tại Điều 78 của Luật này;</w:t>
      </w:r>
    </w:p>
    <w:p w14:paraId="19D4F34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thành lập tổ chức quản lý cảng cá;</w:t>
      </w:r>
    </w:p>
    <w:p w14:paraId="198547E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khai thác, sử dụng cảng cá.</w:t>
      </w:r>
    </w:p>
    <w:p w14:paraId="292343D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cảng cá khi thuộc một trong các trường hợp sau đây:</w:t>
      </w:r>
    </w:p>
    <w:p w14:paraId="48EED61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quản lý cảng cá bị đình chỉ hoạt động hoặc tự chấm dứt hoạt động theo quy định của pháp luật;</w:t>
      </w:r>
    </w:p>
    <w:p w14:paraId="0D9901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 sâu luồng vào cảng và vùng nước trước cầu cảng không đáp ứng được tiêu chí theo quy định đối với cảng cá loại I và loại II;</w:t>
      </w:r>
    </w:p>
    <w:p w14:paraId="41CE47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cảng cá loại I không còn đáp ứng tiêu chí quy định tại các điểm b, c và đ khoản 1 Điều 78 của Luật này mà không có biện pháp khắc phục kịp thời;</w:t>
      </w:r>
    </w:p>
    <w:p w14:paraId="219CCFC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cảng cá loại II không còn đáp ứng tiêu chí quy định tại các điểm b, c và đ khoản 2 Điều 78 của Luật này mà không có biện pháp khắc phục kịp thời;</w:t>
      </w:r>
    </w:p>
    <w:p w14:paraId="17DB1AE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cảng cá loại III không còn đáp ứng tiêu chí quy định tại điểm b khoản 3 Điều 78 của Luật này mà không có biện pháp khắc phục kịp thời.</w:t>
      </w:r>
    </w:p>
    <w:p w14:paraId="4BA39FB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Thẩm quyền công bố mở, đóng cảng cá như sau:</w:t>
      </w:r>
    </w:p>
    <w:p w14:paraId="5F3388E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công bố mở, đóng cảng cá loại I;</w:t>
      </w:r>
    </w:p>
    <w:p w14:paraId="5718A43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công bố mở, đóng cảng cá loại II;</w:t>
      </w:r>
    </w:p>
    <w:p w14:paraId="6760D40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công bố mở, đóng cảng cá loại III.</w:t>
      </w:r>
    </w:p>
    <w:p w14:paraId="08B4038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nội dung, trình tự, thủ tục công bố mở, đóng cảng cá.</w:t>
      </w:r>
    </w:p>
    <w:p w14:paraId="7CF79E0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Quản lý cảng cá</w:t>
      </w:r>
    </w:p>
    <w:p w14:paraId="4276E39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cảng cá được thành lập và hoạt động theo quy định của pháp luật.</w:t>
      </w:r>
    </w:p>
    <w:p w14:paraId="6605D85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cảng cá được giao quản lý, khai thác kết cấu hạ tầng cảng cá, vùng đất cảng cá, vùng nước cảng cá; quản lý dịch vụ hậu cần nghề cá trong cảng cá.</w:t>
      </w:r>
    </w:p>
    <w:p w14:paraId="094A770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thuê, khai thác một phần hoặc toàn bộ cảng cá được đầu tư từ nguồn vốn ngân sách nhà nước hoặc hợp tác công tư thực hiện theo quy định của pháp luật về quản lý, sử dụng tài sản công và quy định khác của pháp luật có liên quan.</w:t>
      </w:r>
    </w:p>
    <w:p w14:paraId="08C5EC9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Quyền và nghĩa vụ của tổ chức quản lý cảng cá</w:t>
      </w:r>
    </w:p>
    <w:p w14:paraId="2C121F8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cảng cá có quyền sau đây:</w:t>
      </w:r>
    </w:p>
    <w:p w14:paraId="4E50E4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tổ chức, cá nhân thuê cơ sơ hạ tầng để sản xuất, kinh doanh tại vùng đất cảng cá, vùng nước cảng cá theo phương án khai thác cảng cá đã được phê duyệt và theo quy định của pháp luật;</w:t>
      </w:r>
    </w:p>
    <w:p w14:paraId="1053186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vào cảng cá hoặc yêu cầu rời cảng cá đối với người và tàu cá không tuân thủ nội quy của cảng cá;</w:t>
      </w:r>
    </w:p>
    <w:p w14:paraId="5EDC8E6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cho thuê hoặc yêu cầu rời khỏi vùng đất cảng cá, vùng nước cảng cá đối với tổ chức, cá nhân sản xuất, kinh doanh tại vùng đất cảng cá, vùng nước cảng cá không tuân thủ nội quy của cảng cá, hợp đồng đã ký kết;</w:t>
      </w:r>
    </w:p>
    <w:p w14:paraId="4E509E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phí, giá dịch vụ hoạt động tại cảng cá theo quy định của pháp luật;</w:t>
      </w:r>
    </w:p>
    <w:p w14:paraId="05F08DB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hoặc đề nghị cơ quan chức năng của địa phương giải quyết vụ việc để bảo đảm an ninh trật tự, an toàn thực phẩm, bảo vệ môi trường và phòng chống cháy, nổ trong khu vực cảng cá.</w:t>
      </w:r>
    </w:p>
    <w:p w14:paraId="78790FE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cảng cá có nghĩa vụ sau đây:</w:t>
      </w:r>
    </w:p>
    <w:p w14:paraId="5763DEC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nội quy của cảng cá và thông báo công khai tại cảng cá;</w:t>
      </w:r>
    </w:p>
    <w:p w14:paraId="2D65FA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sắp xếp phương tiện ra, vào cảng, neo đậu trong vùng nước cảng cá; bảo đảm an toàn, thuận tiện cho người và phương tiện trong khu vực cảng cá;</w:t>
      </w:r>
    </w:p>
    <w:p w14:paraId="3C57CA8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nhà nước có thẩm quyền kiểm tra, kiểm soát hoạt động của tổ chức, cá nhân sản xuất, kinh doanh tại cảng cá, bảo đảm an ninh trật tự, an toàn thực phẩm, bảo vệ môi trường và phòng chống cháy, nổ trong khu vực cảng cá; chủ động khắc phục, giải quyết hậu quả tai nạn, ô nhiễm môi trường tại cảng cá;</w:t>
      </w:r>
    </w:p>
    <w:p w14:paraId="0F02AAD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Thường xuyên cung cấp thông tin về tình hình thời tiết trên hệ thống thông tin của cảng cá; tổ chức trực ban và treo tín hiệu cảnh báo khi có thiên tai theo quy định; thông báo danh sách tàu cá, số người trên tàu neo đậu tại vùng nước cảng cá cho cơ quan nhà nước có thẩm quyền;</w:t>
      </w:r>
    </w:p>
    <w:p w14:paraId="7460BA3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việc thanh tra, kiểm tra, giám sát của cơ quan nhà nước có thẩm quyền về an toàn thực phẩm, bảo vệ môi trường, an ninh trật tự, phòng chống cháy, nổ và các lĩnh vực khác có liên quan trong khu vực cảng cá;</w:t>
      </w:r>
    </w:p>
    <w:p w14:paraId="3DD5C8F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và bố trí địa điểm làm việc để cơ quan nhà nước có thẩm quyền thực hiện thanh tra, kiểm tra, kiểm soát việc chấp hành quy định của pháp luật về quản lý khai thác thủy sản, bảo vệ nguồn lợi thủy sản, kiểm soát hoạt động khai thác thủy sản bất hợp pháp, an toàn thực phẩm và các lĩnh vực khác có liên quan trên tàu cá, tại cảng cá;</w:t>
      </w:r>
    </w:p>
    <w:p w14:paraId="4D8ABF7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đứng đầu tổ chức quản lý cảng cá tổ chức thực hiện thống kê sản lượng thủy sản qua cảng, xác nhận nguồn gốc thủy sản khai thác theo quy định, thu nhận nhật ký, báo cáo khai thác thủy sản của tàu cá vào cảng, tổng hợp báo cáo cho cơ quan nhà nước có thẩm quyền theo định kỳ hoặc đột xuất theo hướng dẫn của Bộ Nông nghiệp và Phát triển nông thôn;</w:t>
      </w:r>
    </w:p>
    <w:p w14:paraId="5EDFD9A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Từ chối không cho bốc dỡ sản phẩm tại cảng đối với tàu cá khai thác thủy sản bất hợp pháp và thông báo cho cơ quan nhà nước có thẩm quyền để xem xét, xử lý theo quy định;</w:t>
      </w:r>
    </w:p>
    <w:p w14:paraId="4CAD8F9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có tàu nước ngoài cập cảng, phải thông báo ngay cho cơ quan chức năng của địa phương để phối hợp quản lý;</w:t>
      </w:r>
    </w:p>
    <w:p w14:paraId="396A8F5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Phối hợp với Cơ quan Bảo đảm an toàn hàng hải thông báo tình hình luồng lạch, phao tiêu báo hiệu, bảo đảm an toàn cho tàu cá ra, vào cảng cá;</w:t>
      </w:r>
    </w:p>
    <w:p w14:paraId="4809BD4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Xây dựng kế hoạch, tổ chức thực hiện duy tu, bảo dưỡng cơ sở hạ tầng cảng cá bảo đảm an toàn cho người và phương tiện hoạt động trong cảng cá.</w:t>
      </w:r>
    </w:p>
    <w:p w14:paraId="38AED08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Quy định đối với tàu cá Việt Nam ra, vào cảng cá</w:t>
      </w:r>
    </w:p>
    <w:p w14:paraId="25831B1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Thuyền trưởng phải thông báo ít nhất trước 01 giờ khi tàu vào cảng cá cho tổ chức quản lý cảng cá về số đăng ký của tàu, cỡ loại tàu, các yêu cầu về dịch vụ và yêu cầu khác nếu có, trừ trường hợp bất khả kháng.</w:t>
      </w:r>
    </w:p>
    <w:p w14:paraId="31B437B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Thuyền trưởng phải tuân thủ sự điều động tàu của tổ chức quản lý cảng cá và nội quy của cảng cá khi tàu vào cảng cá.</w:t>
      </w:r>
    </w:p>
    <w:p w14:paraId="69C993C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tàu, thuyền trưởng phải tuân thủ việc thanh tra, kiểm tra, kiểm soát, chấp hành quy định của pháp luật về khai thác và bảo vệ nguồn lợi thủy sản, an toàn thực phẩm, bảo vệ môi trường, phòng chống cháy, nổ; bảo đảm an toàn cho người và tàu cá.</w:t>
      </w:r>
    </w:p>
    <w:p w14:paraId="753763F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tàu rời cảng, thuyền trưởng phải thông báo ít nhất trước 01 giờ cho tổ chức quản lý cảng cá.</w:t>
      </w:r>
    </w:p>
    <w:p w14:paraId="6903657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Tàu cá không được rời cảng cá trong các trường hợp sau đây:</w:t>
      </w:r>
    </w:p>
    <w:p w14:paraId="4258FCA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điều kiện an toàn cho người và tàu cá;</w:t>
      </w:r>
    </w:p>
    <w:p w14:paraId="6AE215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vi phạm pháp luật thuộc trường hợp bị tạm giữ phương tiện theo quy định của pháp luật;</w:t>
      </w:r>
    </w:p>
    <w:p w14:paraId="7E6FC47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lệnh bắt giữ, tạm giữ tàu cá theo quyết định của Tòa án hoặc cơ quan có thẩm quyền.</w:t>
      </w:r>
    </w:p>
    <w:p w14:paraId="20D1F3D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Quy định đối với tàu nước ngoài hoạt động thủy sản tại Việt Nam ra, vào cảng cá</w:t>
      </w:r>
    </w:p>
    <w:p w14:paraId="3183248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nước ngoài chỉ được vào cảng cá đã được ghi trong giấy phép hoạt động thủy sản hoặc cảng cá được Bộ Nông nghiệp và Phát triển nông thôn chấp thuận.</w:t>
      </w:r>
    </w:p>
    <w:p w14:paraId="0F1DA1E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vào cảng cá, thuyền trưởng phải thông báo ít nhất trước 24 giờ cho tổ chức quản lý cảng cá về tên tàu, hô hiệu, số đăng ký tàu, cỡ loại tàu, cơ quan cấp giấy phép khai thác, sản lượng, loài thủy sản trên tàu, thời gian dự kiến cập cảng và yêu cầu trợ giúp nếu có.</w:t>
      </w:r>
    </w:p>
    <w:p w14:paraId="7ED886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vào cảng cá, thuyền trưởng phải tuân thủ nội quy của cảng cá và sự điều động tàu của tổ chức quản lý cảng cá, xuất trình và khai báo các thông tin, giấy tờ sau đây:</w:t>
      </w:r>
    </w:p>
    <w:p w14:paraId="53BC85B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danh bạ thuyền viên và hộ chiếu của người đi trên tàu;</w:t>
      </w:r>
    </w:p>
    <w:p w14:paraId="02638F7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hoạt động thủy sản trong vùng biển Việt Nam;</w:t>
      </w:r>
    </w:p>
    <w:p w14:paraId="40844A2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vào cảng cá;</w:t>
      </w:r>
    </w:p>
    <w:p w14:paraId="2E1CDC2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chuyến biển;</w:t>
      </w:r>
    </w:p>
    <w:p w14:paraId="2435F6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Khối lượng, thành phần loài thủy sản khai thác hoặc được chuyển tải trên tàu cá đối với tàu khai thác và tàu vận chuyển thủy sản;</w:t>
      </w:r>
    </w:p>
    <w:p w14:paraId="4548A50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Vị trí, vùng biển khai thác, sản lượng thủy sản trên tàu đối với tàu khai thác thủy sản.</w:t>
      </w:r>
    </w:p>
    <w:p w14:paraId="0EF0DA7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thuyền trưởng xuất trình giấy tờ khai thác thủy sản được xác nhận bởi cơ quan thẩm quyền nước ngoài thì không phải khai báo nội dung quy định tại các điểm d, đ và e khoản 3 Điều này.</w:t>
      </w:r>
    </w:p>
    <w:p w14:paraId="48FA9D1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Thuyền trưởng, thuyền viên và người trên tàu phải thực hiện thủ tục về xuất cảnh, nhập cảnh, hải quan, kiểm dịch theo quy định của pháp luật.</w:t>
      </w:r>
    </w:p>
    <w:p w14:paraId="51685CB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tàu rời cảng cá, thuyền trưởng phải thông báo ít nhất trước 12 giờ cho tổ chức quản lý cảng cá.</w:t>
      </w:r>
    </w:p>
    <w:p w14:paraId="2BBA5DA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tàu vào cảng cá trong trường hợp bất khả kháng, thuyền trưởng hoặc người điều khiển tàu ngay khi cập cảng cá phải thực hiện như sau:</w:t>
      </w:r>
    </w:p>
    <w:p w14:paraId="27A8BDB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tổ chức quản lý cảng cá về tình trạng của tàu và số người trên tàu; chứng minh về tình trạng bất khả kháng; nêu rõ yêu cầu cần giúp đỡ;</w:t>
      </w:r>
    </w:p>
    <w:p w14:paraId="0F82153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tại khoản 5 Điều này.</w:t>
      </w:r>
    </w:p>
    <w:p w14:paraId="0C7446E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tàu, thuyền trưởng phải tạo điều kiện thuận lợi và tuân thủ việc thanh tra, kiểm tra, kiểm soát, chấp hành quy định của pháp luật về khai thác và bảo vệ nguồn lợi thủy sản, an toàn thực phẩm, bảo vệ môi trường, phòng chống cháy, nổ; bảo đảm an toàn cho người và tàu.</w:t>
      </w:r>
    </w:p>
    <w:p w14:paraId="63D1E68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tàu, thuyền trưởng phải chịu chi phí theo quy định.</w:t>
      </w:r>
    </w:p>
    <w:p w14:paraId="0685F9F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Phân loại khu neo đậu tránh trú bão cho tàu cá</w:t>
      </w:r>
    </w:p>
    <w:p w14:paraId="5CD2B37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neo đậu tránh trú bão cho tàu cá cấp vùng đáp ứng các tiêu chí sau đây:</w:t>
      </w:r>
    </w:p>
    <w:p w14:paraId="1A3CEF4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vị trí là nơi gần ngư trường, tập trung tàu cá của nhiều tỉnh, thành phố trực thuộc Trung ương, đáp ứng thời gian di chuyển nhanh nhất cho tàu cá vào neo đậu tránh trú bão;</w:t>
      </w:r>
    </w:p>
    <w:p w14:paraId="2EB405A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điều kiện tự nhiên thuận lợi, bảo đảm an toàn cho tàu cá neo đậu tránh trú bão;</w:t>
      </w:r>
    </w:p>
    <w:p w14:paraId="4B48C9F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neo đậu tối thiểu 1.000 tàu cá.</w:t>
      </w:r>
    </w:p>
    <w:p w14:paraId="4279698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neo đậu tránh trú bão cho tàu cá cấp tỉnh đáp ứng các tiêu chí sau đây:</w:t>
      </w:r>
    </w:p>
    <w:p w14:paraId="46D1C3C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vị trí là nơi gần ngư trường truyền thống của tỉnh, thành phố trực thuộc Trung ương, đáp ứng thời gian di chuyển nhanh nhất cho tàu cá vào neo đậu tránh trú bão;</w:t>
      </w:r>
    </w:p>
    <w:p w14:paraId="7851309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điều kiện tự nhiên thuận lợi, bảo đảm an toàn cho tàu cá vào neo đậu tránh trú bão;</w:t>
      </w:r>
    </w:p>
    <w:p w14:paraId="5DC1F5A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neo đậu tối thiểu 600 tàu cá.</w:t>
      </w:r>
    </w:p>
    <w:p w14:paraId="74F92D8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Quản lý khu neo đậu tránh trú bão cho tàu cá</w:t>
      </w:r>
    </w:p>
    <w:p w14:paraId="1654808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gian sử dụng cho tàu cá neo đậu tránh trú bão, khu neo đậu tránh trú bão do Ban chỉ huy phòng, chống thiên tai và tìm kiếm cứu nạn của địa phương quản lý, điều hành.</w:t>
      </w:r>
    </w:p>
    <w:p w14:paraId="42D4089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sử dụng cho tàu cá neo đậu tránh trú bão, việc quản lý, sử dụng khu neo đậu tránh trú bão cho tàu cá theo quy định sau đây:</w:t>
      </w:r>
    </w:p>
    <w:p w14:paraId="5B59AC1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neo đậu tránh trú bão có vùng nước liền kề với vùng nước của cảng cá thì giao tổ chức quản lý cảng cá quản lý, sử dụng theo quy định của pháp luật;</w:t>
      </w:r>
    </w:p>
    <w:p w14:paraId="1A2BF38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neo đậu tránh trú bão có vùng nước không liền kề với vùng nước của cảng cá thì Ủy ban nhân dân cấp tỉnh giao cho tổ chức phù hợp quản lý, sử dụng theo quy định của pháp luật.</w:t>
      </w:r>
    </w:p>
    <w:p w14:paraId="23296D1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được giao quản lý, sử dụng khu neo đậu tránh trú bão cho tàu cá có trách nhiệm xây dựng kế hoạch duy tu, bảo dưỡng công trình và được sử dụng nguồn vốn ngân sách nhà nước để tổ chức thực hiện.</w:t>
      </w:r>
    </w:p>
    <w:p w14:paraId="074ABAF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đối với tàu cá ra, vào khu neo đậu tránh trú bão như sau:</w:t>
      </w:r>
    </w:p>
    <w:p w14:paraId="58F249C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thiên tai, tàu cá và các loại tàu thuyền khác vào khu neo đậu tránh trú bão không phải nộp phí;</w:t>
      </w:r>
    </w:p>
    <w:p w14:paraId="620520C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Thuyền trưởng hoặc người điều khiển tàu cá khi vào khu neo đậu tránh trú bão phải chấp hành sự điều hành và hướng dẫn của Ban Chỉ huy phòng, chống thiên tai và tìm kiếm cứu nạn;</w:t>
      </w:r>
    </w:p>
    <w:p w14:paraId="79C8133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đã neo đậu an toàn, thuyền trưởng hoặc người điều khiển tàu cá phải thông báo cho Ban Chỉ huy phòng, chống thiên tai và tìm kiếm cứu nạn về tên, số đăng ký, tình trạng của tàu, số người trên tàu và yêu cầu khác nếu có;</w:t>
      </w:r>
    </w:p>
    <w:p w14:paraId="0B960E6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Tàu cá chỉ được rời khu neo đậu tránh trú bão khi có thông báo hoặc có lệnh của Ban Chỉ huy phòng, chống thiên tai và tìm kiếm cứu nạn;</w:t>
      </w:r>
    </w:p>
    <w:p w14:paraId="16B375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không có thiên tai, tàu, thuyền vào neo đậu phải nộp phí và các chi phí khác theo quy định; chấp hành sự điều hành, hướng dẫn của tổ chức được giao quản lý, sử dụng khu neo đậu tránh trú bão cho tàu cá.</w:t>
      </w:r>
    </w:p>
    <w:p w14:paraId="7DA192E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Công bố danh sách khu neo đậu tránh trú bão cho tàu cá</w:t>
      </w:r>
    </w:p>
    <w:p w14:paraId="3A8CD9C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01 tháng 02 hằng năm, Ủy ban nhân dân cấp tỉnh rà soát, thống kê báo cáo Bộ Nông nghiệp và Phát triển nông thôn danh sách khu neo đậu tránh trú bão cho tàu cá đủ điều kiện hoạt động để công bố trên phạm vi cả nước.</w:t>
      </w:r>
    </w:p>
    <w:p w14:paraId="488B232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chủ yếu công bố bao gồm:</w:t>
      </w:r>
    </w:p>
    <w:p w14:paraId="1CD1293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loại khu neo đậu tránh trú bão;</w:t>
      </w:r>
    </w:p>
    <w:p w14:paraId="1F2657A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Địa chỉ, vị trí tọa độ của khu neo đậu tránh trú bão;</w:t>
      </w:r>
    </w:p>
    <w:p w14:paraId="1CFE72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 sâu vùng nước khu neo đậu tàu;</w:t>
      </w:r>
    </w:p>
    <w:p w14:paraId="688E70B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Sức chứa tàu cá tại vùng nước khu neo đậu tàu;</w:t>
      </w:r>
    </w:p>
    <w:p w14:paraId="3B87BCC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Cỡ, loại tàu cá được vào khu neo đậu tránh trú bão;</w:t>
      </w:r>
    </w:p>
    <w:p w14:paraId="616302E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Vị trí bắt đầu vào luồng, hướng của luồng, chiều dài luồng;</w:t>
      </w:r>
    </w:p>
    <w:p w14:paraId="2E7235A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điện thoại, tần số liên lạc của thường trực Ban chỉ huy phòng, chống thiên tai và tìm kiếm cứu nạn của địa phương tại khu neo đậu tránh trú bão.</w:t>
      </w:r>
    </w:p>
    <w:p w14:paraId="6E80045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31 tháng 3 hằng năm, Bộ Nông nghiệp và Phát triển nông thôn gửi văn bản đến Ủy ban nhân dân cấp tỉnh và thông báo trên phương tiện thông tin đại chúng danh sách khu neo đậu tránh trú bão cho tàu cá đủ điều kiện hoạt động trên phạm vi cả nước.</w:t>
      </w:r>
    </w:p>
    <w:p w14:paraId="4032F61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thông báo danh sách khu neo đậu tránh trú bão cho tàu cá trên địa bàn.</w:t>
      </w:r>
    </w:p>
    <w:p w14:paraId="7E188A14"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E760F6A"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NGƯ</w:t>
      </w:r>
    </w:p>
    <w:p w14:paraId="623A099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Chức năng của Kiểm ngư</w:t>
      </w:r>
    </w:p>
    <w:p w14:paraId="678E7C2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ngư là lực lượng chuyên trách của Nhà nước, thực hiện chức năng thực thi pháp luật Việt Nam và điều ước quốc tế có liên quan mà nước Cộng hòa xã hội chủ nghĩa Việt Nam là thành viên về khai thác và bảo vệ nguồn lợi thủy sản.</w:t>
      </w:r>
    </w:p>
    <w:p w14:paraId="603EF5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Nhiệm vụ, quyền hạn của Kiểm ngư</w:t>
      </w:r>
    </w:p>
    <w:p w14:paraId="6A6ACA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ngư có nhiệm vụ sau đây:</w:t>
      </w:r>
    </w:p>
    <w:p w14:paraId="1DD9C36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tuần tra, kiểm tra, kiểm soát, thanh tra, điều tra, xử lý các hành vi vi phạm pháp luật, áp dụng các biện pháp ngăn chặn hành vi vi phạm theo quy định của pháp luật;</w:t>
      </w:r>
    </w:p>
    <w:p w14:paraId="46296D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phổ biến, giáo dục pháp luật Việt Nam, pháp luật quốc tế, pháp luật các nước có liên quan trong lĩnh vực thủy sản; hướng dẫn ngư dân và tổ chức, cá nhân có liên quan trong việc thực hiện các quy định của pháp luật về thủy sản;</w:t>
      </w:r>
    </w:p>
    <w:p w14:paraId="3E5CAA1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động lực lượng phối hợp tìm kiếm cứu hộ, cứu nạn theo quy định của pháp luật; tham gia công tác phòng, chống thiên tai;</w:t>
      </w:r>
    </w:p>
    <w:p w14:paraId="03F6157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Tham gia bảo vệ chủ quyền, quyền chủ quyền, quyền tài phán của Việt Nam trên các vùng biển theo quy định của pháp luật;</w:t>
      </w:r>
    </w:p>
    <w:p w14:paraId="12A2394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Triển khai các hoạt động hợp tác quốc tế về kiểm ngư;</w:t>
      </w:r>
    </w:p>
    <w:p w14:paraId="747CBB8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cơ quan, tổ chức có liên quan tổ chức đào tạo, bồi dưỡng, tập huấn, huấn luyện chuyên môn, nghiệp vụ cho công chức, viên chức, kiểm ngư viên, thuyền viên tàu kiểm ngư;</w:t>
      </w:r>
    </w:p>
    <w:p w14:paraId="7032F63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với cơ quan khác có liên quan trong hoạt động kiểm ngư.</w:t>
      </w:r>
    </w:p>
    <w:p w14:paraId="6E1D9E6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ngư có quyền hạn sau đây:</w:t>
      </w:r>
    </w:p>
    <w:p w14:paraId="01520B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tổ chức, cá nhân có liên quan cung cấp thông tin, tài liệu cần thiết cho công tác thanh tra, tuần tra, kiểm tra, kiểm soát, điều tra, phát hiện và xử lý vi phạm pháp luật về khai thác và bảo vệ nguồn lợi thủy sản;</w:t>
      </w:r>
    </w:p>
    <w:p w14:paraId="438323F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sử dụng vũ khí, công cụ hỗ trợ, phương tiện kỹ thuật, các biện pháp nghiệp vụ để thực hiện nhiệm vụ kiểm ngư theo quy định của pháp luật về quản lý, sử dụng vũ khí, vật liệu nổ và công cụ hỗ trợ và quy định khác của pháp luật có liên quan;</w:t>
      </w:r>
    </w:p>
    <w:p w14:paraId="1906E50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Truy đuổi, bắt, giữ và áp dụng các biện pháp ngăn chặn theo quy định của pháp luật trong trường hợp người và phương tiện vi phạm pháp luật không tuân theo hiệu lệnh, chống đối hoặc cố tình bỏ chạy.</w:t>
      </w:r>
    </w:p>
    <w:p w14:paraId="388C913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Tổ chức Kiểm ngư</w:t>
      </w:r>
    </w:p>
    <w:p w14:paraId="03AAA3E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ngư bao gồm:</w:t>
      </w:r>
    </w:p>
    <w:p w14:paraId="445E70A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ngư trung ương;</w:t>
      </w:r>
    </w:p>
    <w:p w14:paraId="7614255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ngư tỉnh, thành phố trực thuộc Trung ương có biển được tổ chức trên cơ sở yêu cầu bảo vệ nguồn lợi thủy sản và nguồn lực của địa phương.</w:t>
      </w:r>
    </w:p>
    <w:p w14:paraId="7DEA15D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Chính phủ quy định chi tiết tổ chức Kiểm ngư, quản lý nhà nước, chế độ, chính sách đối với Kiểm ngư.</w:t>
      </w:r>
    </w:p>
    <w:p w14:paraId="18547D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Kiểm ngư viên</w:t>
      </w:r>
    </w:p>
    <w:p w14:paraId="7C579C4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ngư viên là công chức được bổ nhiệm vào ngạch Kiểm ngư viên.</w:t>
      </w:r>
    </w:p>
    <w:p w14:paraId="48126D0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ngư viên được cấp thẻ kiểm ngư, trang phục, phù hiệu, cấp hiệu, biển hiệu kiểm ngư và trang thiết bị chuyên dụng.</w:t>
      </w:r>
    </w:p>
    <w:p w14:paraId="05EDE3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ngư viên có quyền hạn, trách nhiệm sau đây:</w:t>
      </w:r>
    </w:p>
    <w:p w14:paraId="1231780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cơ quan, tổ chức, cá nhân có liên quan cung cấp thông tin, tài liệu cần thiết cho công tác thanh tra, kiểm tra, kiểm soát, điều tra, phát hiện, xử lý hành vi vi phạm pháp luật về khai thác và bảo vệ nguồn lợi thủy sản;</w:t>
      </w:r>
    </w:p>
    <w:p w14:paraId="0ED5E13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phạt vi phạm hành chính và áp dụng biện pháp ngăn chặn vi phạm hành chính theo quy định của pháp luật;</w:t>
      </w:r>
    </w:p>
    <w:p w14:paraId="3E2C969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vũ khí, công cụ hỗ trợ, phương tiện và trang thiết bị chuyên dụng theo quy định của pháp luật;</w:t>
      </w:r>
    </w:p>
    <w:p w14:paraId="4F9A533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thi hành công vụ phải mặc trang phục, mang phù hiệu, cấp hiệu, biển hiệu kiểm ngư theo quy định;</w:t>
      </w:r>
    </w:p>
    <w:p w14:paraId="6E76FA1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tuân thủ pháp luật, chịu trách nhiệm trước thủ trưởng cơ quan quản lý trực tiếp và trước pháp luật về thực hiện nhiệm vụ, quyền hạn được giao.</w:t>
      </w:r>
    </w:p>
    <w:p w14:paraId="6565E68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Thuyền viên tàu kiểm ngư</w:t>
      </w:r>
    </w:p>
    <w:p w14:paraId="114A9C1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Thuyền viên tàu kiểm ngư bao gồm:</w:t>
      </w:r>
    </w:p>
    <w:p w14:paraId="76531BA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được bổ nhiệm vào ngạch Thuyền viên tàu kiểm ngư;</w:t>
      </w:r>
    </w:p>
    <w:p w14:paraId="6D580AA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được tuyển dụng theo vị trí việc làm trên tàu kiểm ngư;</w:t>
      </w:r>
    </w:p>
    <w:p w14:paraId="659DFC7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làm việc theo hợp đồng lao động trên tàu kiểm ngư.</w:t>
      </w:r>
    </w:p>
    <w:p w14:paraId="78EC346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Thuyền viên tàu kiểm ngư khi thi hành công vụ phải mặc trang phục, mang phù hiệu, cấp hiệu, biển hiệu kiểm ngư theo quy định của Bộ trưởng Bộ Nông nghiệp và Phát triển nông thôn.</w:t>
      </w:r>
    </w:p>
    <w:p w14:paraId="18A444D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chức năng, nhiệm vụ, quyền hạn của thuyền viên tàu kiểm ngư và định biên thuyền viên tàu kiểm ngư.</w:t>
      </w:r>
    </w:p>
    <w:p w14:paraId="70F0CC4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Cộng tác viên kiểm ngư</w:t>
      </w:r>
    </w:p>
    <w:p w14:paraId="60D9D57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Cộng tác viên kiểm ngư là công dân Việt Nam cung cấp thông tin, hỗ trợ hoạt động của kiểm ngư.</w:t>
      </w:r>
    </w:p>
    <w:p w14:paraId="1FE0665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Cộng tác viên kiểm ngư được cơ quan Kiểm ngư thanh toán chi phí hoạt động và hưởng chế độ về cung cấp tin báo theo quy định của pháp luật; được bảo đảm bí mật về nguồn tin cung cấp; được bảo vệ quyền và lợi ích hợp pháp theo quy định của pháp luật.</w:t>
      </w:r>
    </w:p>
    <w:p w14:paraId="7EC3057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Phương tiện, trang thiết bị, trang phục của kiểm ngư</w:t>
      </w:r>
    </w:p>
    <w:p w14:paraId="1AB4F18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Kiểm ngư được trang bị tàu kiểm ngư, phương tiện thông tin liên lạc chuyên dùng, thiết bị đặc thù, vũ khí, công cụ hỗ trợ để thực hiện chức năng, nhiệm vụ, quyền hạn của Kiểm ngư theo quy định của pháp luật.</w:t>
      </w:r>
    </w:p>
    <w:p w14:paraId="2AA3BA4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viên chức và người lao động theo hợp đồng làm việc trong cơ quan Kiểm ngư có trang phục thống nhất.</w:t>
      </w:r>
    </w:p>
    <w:p w14:paraId="662D88D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về trang phục của Kiểm ngư; màu sơn, số hiệu, định mức hoạt động của tàu kiểm ngư; đăng ký, đăng kiểm tàu kiểm ngư.</w:t>
      </w:r>
    </w:p>
    <w:p w14:paraId="7BE7542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Nguồn kinh phí bảo đảm hoạt động kiểm ngư</w:t>
      </w:r>
    </w:p>
    <w:p w14:paraId="74954BC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đầu tư và kinh phí hoạt động của Kiểm ngư được bố trí từ ngân sách nhà nước theo phân cấp ngân sách nhà nước hiện hành và các nguồn kinh phí khác theo quy định của pháp luật.</w:t>
      </w:r>
    </w:p>
    <w:p w14:paraId="1E887D2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thu được từ xử phạt vi phạm hành chính của Kiểm ngư được nộp vào ngân sách nhà nước. Cơ quan Kiểm ngư được cấp lại một phần kinh phí thu được từ xử phạt vi phạm hành chính để phục vụ cho hoạt động kiểm ngư.</w:t>
      </w:r>
    </w:p>
    <w:p w14:paraId="753586F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2 Điều này.</w:t>
      </w:r>
    </w:p>
    <w:p w14:paraId="2186ECF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Điều động, huy động lực lượng, phương tiện trong hoạt động kiểm ngư</w:t>
      </w:r>
    </w:p>
    <w:p w14:paraId="503CE3A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khẩn cấp, việc điều động, huy động lực lượng, phương tiện trong hoạt động kiểm ngư được quy định như sau:</w:t>
      </w:r>
    </w:p>
    <w:p w14:paraId="4AF601B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Nông nghiệp và Phát triển nông thôn ban hành lệnh điều động lực lượng, phương tiện thuộc quyền quản lý; đề nghị Bộ trưởng các Bộ và Chủ tịch Ủy ban nhân dân cấp tỉnh có liên quan huy động lực lượng, phương tiện;</w:t>
      </w:r>
    </w:p>
    <w:p w14:paraId="5AAC9BF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ban hành lệnh điều động, huy động lực lượng, phương tiện của các tổ chức, cá nhân trên địa bàn.</w:t>
      </w:r>
    </w:p>
    <w:p w14:paraId="2AE89F2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huy động lực lượng, phương tiện phải chấp hành lệnh điều động của người có thẩm quyền.</w:t>
      </w:r>
    </w:p>
    <w:p w14:paraId="392DC8F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động, huy động phải thanh toán chi phí cho tổ chức, cá nhân được điều động, huy động theo quy định của Bộ trưởng Bộ Tài chính; tổ chức, cá nhân khi thực hiện lệnh điều động, huy động mà bị thiệt hại thì được đền bù; cá nhân hy sinh, bị thương thì được xem xét hưởng chế độ, chính sách theo quy định của pháp luật về ưu đãi người có công với cách mạng.</w:t>
      </w:r>
    </w:p>
    <w:p w14:paraId="2C83C855"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6A9307B"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MUA, BÁN, SƠ CHẾ, CHẾ BIẾN, XUẤT KHẨU, NHẬP KHẨU THỦY SẢN, SẢN PHẨM THỦY SẢN</w:t>
      </w:r>
    </w:p>
    <w:p w14:paraId="33B5C31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Mua, bán, sơ chế, chế biến thủy sản, sản phẩm thủy sản</w:t>
      </w:r>
    </w:p>
    <w:p w14:paraId="5F0A0C1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mua, bán, sơ chế, chế biến thủy sản, sản phẩm thủy sản phải đáp ứng các quy định của pháp luật về an toàn thực phẩm, bảo vệ môi trường, phòng chống cháy, nổ.</w:t>
      </w:r>
    </w:p>
    <w:p w14:paraId="1F7FAEA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Thủy sản, sản phẩm thủy sản được mua, bán, sơ chế, chế biến phải có hồ sơ nguồn gốc, xuất xứ rõ ràng, bảo đảm chất lượng và an toàn thực phẩm.</w:t>
      </w:r>
    </w:p>
    <w:p w14:paraId="005CB2D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Mua, bán thủy sản tại vùng công bố dịch bệnh phải thực hiện theo quy định của pháp luật về thú y, bảo vệ và kiểm dịch thực vật.</w:t>
      </w:r>
    </w:p>
    <w:p w14:paraId="7F447D1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Bảo quản thủy sản, sản phẩm thủy sản</w:t>
      </w:r>
    </w:p>
    <w:p w14:paraId="01810AE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thủy sản, sản phẩm thủy sản trên tàu cá, phương tiện vận chuyển thủy sản; cảng cá, chợ thủy sản đầu mối; kho lạnh thủy sản, cơ sở mua, bán, sơ chế, chế biến thủy sản được thực hiện theo quy định của pháp luật về an toàn thực phẩm.</w:t>
      </w:r>
    </w:p>
    <w:p w14:paraId="4E8AD19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sử dụng phụ gia, chất hỗ trợ chế biến thủy sản đã quá thời hạn sử dụng, ngoài danh mục được phép sử dụng hoặc trong danh mục được phép sử dụng nhưng vượt quá giới hạn cho phép; hóa chất không rõ nguồn gốc, hóa chất bị cấm sử dụng để bảo quản thủy sản, sản phẩm thủy sản.</w:t>
      </w:r>
    </w:p>
    <w:p w14:paraId="3E96AF9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Nhập khẩu, xuất khẩu thủy sản, sản phẩm thủy sản</w:t>
      </w:r>
    </w:p>
    <w:p w14:paraId="35DB528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nhập khẩu thủy sản, sản phẩm thủy sản phải có hồ sơ nguồn gốc, xuất xứ rõ ràng, đáp ứng chất lượng, an toàn thực phẩm, an toàn dịch bệnh theo quy định của pháp luật.</w:t>
      </w:r>
    </w:p>
    <w:p w14:paraId="39FAE07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xuất khẩu thủy sản, sản phẩm thủy sản thực hiện theo yêu cầu của nước nhập khẩu và quy định tại khoản 3 Điều này.</w:t>
      </w:r>
    </w:p>
    <w:p w14:paraId="6882D92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được phép xuất khẩu thủy sản sống trong các trường hợp sau đây:</w:t>
      </w:r>
    </w:p>
    <w:p w14:paraId="7ED17A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tên trong Danh mục loài thủy sản cấm xuất khẩu;</w:t>
      </w:r>
    </w:p>
    <w:p w14:paraId="45523F2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tên trong Danh mục loài thủy sản xuất khẩu có điều kiện khi đáp ứng các điều kiện quy định trong Danh mục loài thủy sản xuất khẩu có điều kiện;</w:t>
      </w:r>
    </w:p>
    <w:p w14:paraId="7F4C89F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tên trong Danh mục loài thủy sản cấm xuất khẩu hoặc không đáp ứng điều kiện quy định trong Danh mục loài thủy sản xuất khẩu có điều kiện vì mục đích nghiên cứu khoa học, hợp tác quốc tế phải được Bộ Nông nghiệp và Phát triển nông thôn cấp phép trên cơ sở chấp thuận của Thủ tướng Chính phủ.</w:t>
      </w:r>
    </w:p>
    <w:p w14:paraId="36558C5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cá nhân nhập khẩu thủy sản sống chưa có tên trong Danh mục loài thủy sản được phép kinh doanh tại Việt Nam để làm thực phẩm, làm cảnh, giải trí phải được đánh giá rủi ro theo quy định và được Bộ Nông nghiệp và Phát triển nông thôn cấp phép. Đối với nhập khẩu thủy sản sống chưa có tên trong Danh mục loài thủy sản được phép kinh doanh tại Việt Nam để trưng bày tại hội chợ, triển lãm, nghiên cứu khoa học phải được Bộ Nông nghiệp và Phát triển nông thôn cấp phép.</w:t>
      </w:r>
    </w:p>
    <w:p w14:paraId="0AF4D34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Nông nghiệp và Phát triển nông thôn xem xét, quyết định kiểm tra hệ thống quản lý, sản xuất, kinh doanh thủy sản tại nước xuất khẩu theo quy định của pháp luật Việt Nam và điều ước quốc tế mà nước Cộng hòa xã hội chủ nghĩa Việt Nam là thành viên trong trường hợp sau đây:</w:t>
      </w:r>
    </w:p>
    <w:p w14:paraId="6D59E1B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để thừa nhận lẫn nhau;</w:t>
      </w:r>
    </w:p>
    <w:p w14:paraId="2C35400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nguy cơ ảnh hưởng đến an toàn thực phẩm, an toàn dịch bệnh, môi trường đối với thủy sản, sản phẩm thủy sản nhập khẩu vào Việt Nam.</w:t>
      </w:r>
    </w:p>
    <w:p w14:paraId="11E589C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Nông nghiệp và Phát triển nông thôn quy định trình tự, thủ tục đánh giá rủi ro, cấp phép nhập khẩu thủy sản sống.</w:t>
      </w:r>
    </w:p>
    <w:p w14:paraId="2DE39D9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ban hành Danh mục loài thủy sản cấm xuất khẩu, Danh mục loài thủy sản xuất khẩu có điều kiện.</w:t>
      </w:r>
    </w:p>
    <w:p w14:paraId="10208A5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Chế biến, xuất khẩu, nhập khẩu, tái xuất khẩu, nhập nội từ biển, quá cảnh loài thủy sản thuộc Phụ lục của Công ước quốc tế về buôn bán các loài động vật, thực vật hoang dã nguy cấp; loài thủy sản nguy cấp, quý, hiếm</w:t>
      </w:r>
    </w:p>
    <w:p w14:paraId="4B67C3B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chế biến, xuất khẩu, nhập khẩu, tái xuất khẩu, nhập nội từ biển, quá cảnh loài thủy sản hoang dã nguy cấp, quý, hiếm thuộc Phụ lục của Công ước quốc tế về buôn bán các loài động vật, thực vật hoang dã nguy cấp; loài thủy sản nguy cấp, quý, hiếm phải tuân thủ quy định của Công ước quốc tế về buôn bán các loài động vật, thực vật hoang dã nguy cấp và quy định của pháp luật Việt Nam.</w:t>
      </w:r>
    </w:p>
    <w:p w14:paraId="66CCC98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vật các loài thủy sản thuộc Phụ lục của Công ước quốc tế về buôn bán các loài động vật, thực vật hoang dã nguy cấp; loài thủy sản nguy cấp, quý, hiếm được chế biến phải bảo đảm các quy định sau đây:</w:t>
      </w:r>
    </w:p>
    <w:p w14:paraId="595B3B4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vật có nguồn gốc hợp pháp từ cơ sở nuôi sinh trưởng, nuôi sinh sản và trồng cấy nhân tạo;</w:t>
      </w:r>
    </w:p>
    <w:p w14:paraId="1BFDA50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vật có nguồn gốc khai thác hợp pháp từ tự nhiên;</w:t>
      </w:r>
    </w:p>
    <w:p w14:paraId="6CAFD02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vật sau xử lý tịch thu theo quy định của pháp luật.</w:t>
      </w:r>
    </w:p>
    <w:p w14:paraId="2FD1829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138BE8F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100. Chợ thủy sản đầu mối</w:t>
      </w:r>
    </w:p>
    <w:p w14:paraId="7976481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Chợ thủy sản đầu mối được bố trí ở vùng sản xuất thủy sản tập trung hoặc nơi tiêu thụ thủy sản với khối lượng lớn, bao gồm hoạt động giao dịch, mua, bán, đấu giá thủy sản.</w:t>
      </w:r>
    </w:p>
    <w:p w14:paraId="49B78E5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chợ thủy sản đầu mối phải phù hợp với quy hoạch.</w:t>
      </w:r>
    </w:p>
    <w:p w14:paraId="21DB80A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tổ chức thực hiện kiểm soát an toàn thực phẩm tại chợ thủy sản đầu mối trên địa bàn.</w:t>
      </w:r>
    </w:p>
    <w:p w14:paraId="7CE4897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thống nhất quản lý nhà nước về an toàn thực phẩm thủy sản, hướng dẫn kiểm tra tại chợ thủy sản đầu mối, ban hành quy chuẩn kỹ thuật quốc gia về điều kiện bảo đảm an toàn thực phẩm của chợ thủy sản đầu mối.</w:t>
      </w:r>
    </w:p>
    <w:p w14:paraId="6679CC61"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9A289B7"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THỦY SẢN</w:t>
      </w:r>
    </w:p>
    <w:p w14:paraId="1B8A219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Trách nhiệm của Chính phủ, Bộ, cơ quan ngang Bộ</w:t>
      </w:r>
    </w:p>
    <w:p w14:paraId="1D36D40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thủy sản trong phạm vi cả nước.</w:t>
      </w:r>
    </w:p>
    <w:p w14:paraId="5B71D3C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là cơ quan đầu mối giúp Chính phủ thực hiện quản lý nhà nước về thủy sản và có trách nhiệm sau đây:</w:t>
      </w:r>
    </w:p>
    <w:p w14:paraId="38D6906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nhà nước về hoạt động thủy sản trong phạm vi cả nước; xây dựng, chỉ đạo thực hiện chiến lược, quy hoạch, kế hoạch, đề án về hoạt động thủy sản;</w:t>
      </w:r>
    </w:p>
    <w:p w14:paraId="1A6F673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theo thẩm quyền hoặc trình cấp có thẩm quyền ban hành và tổ chức thực hiện chính sách, văn bản quy phạm pháp luật, tiêu chuẩn, quy chuẩn kỹ thuật, định mức kinh tế - kỹ thuật trong lĩnh vực thủy sản;</w:t>
      </w:r>
    </w:p>
    <w:p w14:paraId="3ED8472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hướng dẫn, tổ chức thực hiện quan trắc, cảnh báo môi trường, phòng, chống dịch bệnh thủy sản, khai thác thủy sản trên biển; quản lý chế biến, thương mại thủy sản; chất lượng, an toàn thực phẩm thủy sản theo quy định của pháp luật; xây dựng, quản lý, hướng dẫn cập nhật, truy cập hệ thống cơ sở dữ liệu quốc gia về thủy sản;</w:t>
      </w:r>
    </w:p>
    <w:p w14:paraId="0A2DB12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nhà nước về kiểm ngư; chỉ đạo thống nhất về chuyên môn, nghiệp vụ kiểm ngư;</w:t>
      </w:r>
    </w:p>
    <w:p w14:paraId="15F107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việc cấp, cấp lại, gia hạn, thu hồi các loại giấy phép, giấy chứng nhận, chứng chỉ thuộc phạm vi quản lý trong hoạt động thủy sản; ủy quyền, phân cấp quản lý theo quy định của pháp luật;</w:t>
      </w:r>
    </w:p>
    <w:p w14:paraId="5AB1ACF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điều tra, nghiên cứu khoa học và phát triển công nghệ, chuyển giao công nghệ; thẩm định, đánh giá tác động các hoạt động kinh tế gây ảnh hưởng đến hoạt động thủy sản;</w:t>
      </w:r>
    </w:p>
    <w:p w14:paraId="6D44C4E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Tổ chức hướng dẫn, kiểm tra quản lý nhà nước về cảng cá, khu neo đậu tránh trú bão cho tàu cá trên phạm vi cả nước; tổ chức tập huấn chuyên môn, nghiệp vụ về quản lý cảng cá, khu neo đậu tránh trú bão cho tàu cá theo quy định của pháp luật; công bố danh sách cảng chỉ định có đủ hệ thống xác nhận nguồn gốc thủy sản từ khai thác;</w:t>
      </w:r>
    </w:p>
    <w:p w14:paraId="0243084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nhà nước đối với khu bảo tồn biển, khu bảo vệ nguồn lợi thủy sản trong phạm vi cả nước;</w:t>
      </w:r>
    </w:p>
    <w:p w14:paraId="60A20394"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 lý nhà nước và tổ chức thực hiện đào tạo, tập huấn, huấn luyện, bồi dưỡng chuyên môn, nghiệp vụ trong lĩnh vực thủy sản; tổ chức thực hiện, hướng dẫn thống kê, thông tin, tuyên truyền, phổ biến kiến thức, giáo dục pháp luật trong lĩnh vực thủy sản;</w:t>
      </w:r>
    </w:p>
    <w:p w14:paraId="427038E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 định về chỉ tiêu, chất lượng nước cho nuôi trồng thủy sản, quy định quản lý kỹ thuật chuyên ngành trong hoạt động thủy sản;</w:t>
      </w:r>
    </w:p>
    <w:p w14:paraId="6643FB9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Quản lý, chỉ đạo, xây dựng kế hoạch và tổ chức thanh tra, kiểm tra, giải quyết khiếu nại, tố cáo, xử lý vi phạm pháp luật về thủy sản theo thẩm quyền; là cơ quan đầu mối thực hiện hợp tác quốc tế trong lĩnh vực thủy sản;</w:t>
      </w:r>
    </w:p>
    <w:p w14:paraId="5917AB7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Chủ trì, phối hợp với Bộ, cơ quan ngang Bộ, Ủy ban nhân dân cấp tỉnh xây dựng phần mềm quản lý cơ sở dữ liệu quốc gia về thủy sản;</w:t>
      </w:r>
    </w:p>
    <w:p w14:paraId="7C1AE03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Tổ chức thực hiện lưu giữ giống gốc, loài thủy sản bản địa có giá trị kinh tế.</w:t>
      </w:r>
    </w:p>
    <w:p w14:paraId="2E19210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Nông nghiệp và Phát triển nông thôn thực hiện quản lý nhà nước về thủy sản.</w:t>
      </w:r>
    </w:p>
    <w:p w14:paraId="15142105"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Trách nhiệm của</w:t>
      </w:r>
      <w:r>
        <w:rPr>
          <w:rFonts w:ascii="Arial" w:hAnsi="Arial" w:cs="Arial"/>
          <w:color w:val="000000"/>
          <w:sz w:val="21"/>
          <w:szCs w:val="21"/>
        </w:rPr>
        <w:t> </w:t>
      </w:r>
      <w:r>
        <w:rPr>
          <w:rStyle w:val="Strong"/>
          <w:rFonts w:ascii="Arial" w:hAnsi="Arial" w:cs="Arial"/>
          <w:color w:val="000000"/>
          <w:sz w:val="21"/>
          <w:szCs w:val="21"/>
        </w:rPr>
        <w:t>Ủy ban nhân dân các cấp</w:t>
      </w:r>
    </w:p>
    <w:p w14:paraId="404387B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trong phạm vi nhiệm vụ, quyền hạn của mình có trách nhiệm sau đây:</w:t>
      </w:r>
    </w:p>
    <w:p w14:paraId="79BB767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văn bản hướng dẫn tổ chức thi hành pháp luật về thủy sản;</w:t>
      </w:r>
    </w:p>
    <w:p w14:paraId="27BB8E8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tổ chức quản lý hoạt động thủy sản trên địa bàn; tổ chức sản xuất khai thác thủy sản;</w:t>
      </w:r>
    </w:p>
    <w:p w14:paraId="615814A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tuyên truyền, phổ biến, giáo dục pháp luật, tập huấn kiến thức, về thủy sản; xây dựng cơ sở dữ liệu về thủy sản trên địa bàn và cập nhật hệ thống cơ sở dữ liệu quốc gia về thủy sản;</w:t>
      </w:r>
    </w:p>
    <w:p w14:paraId="0B1E3B2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việc cấp, cấp lại, gia hạn, thu hồi các loại giấy phép, giấy chứng nhận, chứng chỉ thuộc phạm vi quản lý trong hoạt động thủy sản theo phân công, phân cấp;</w:t>
      </w:r>
    </w:p>
    <w:p w14:paraId="21D09FF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xây dựng kế hoạch, tổ chức thanh tra, kiểm tra, giải quyết khiếu nại, tố cáo, xử lý vi phạm pháp luật về thủy sản theo thẩm quyền;</w:t>
      </w:r>
    </w:p>
    <w:p w14:paraId="5B94805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Bảo đảm chế độ, kinh phí, các điều kiện hoạt động cho Kiểm ngư địa phương theo quy định của pháp luật;</w:t>
      </w:r>
    </w:p>
    <w:p w14:paraId="6B0BA43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quản lý cảng cá, khu neo đậu tránh trú bão cho tàu cá theo phân cấp; thực hiện thanh tra, kiểm tra, kiểm soát, chấp hành quy định của pháp luật về khai thác thủy sản, bảo vệ nguồn lợi thủy sản, an toàn thực phẩm trên tàu cá, tại cảng cá, bảo vệ môi trường, phòng chống cháy, nổ tại cảng cá; thu thập, tổng hợp báo cáo số liệu về thủy sản qua cảng cá theo quy định;</w:t>
      </w:r>
    </w:p>
    <w:p w14:paraId="38A8282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nhà nước đối với khu bảo tồn biển, khu bảo vệ nguồn lợi thủy sản trên địa bàn.</w:t>
      </w:r>
    </w:p>
    <w:p w14:paraId="2618329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và cấp xã trong phạm vi nhiệm vụ, quyền hạn của mình có trách nhiệm sau đây:</w:t>
      </w:r>
    </w:p>
    <w:p w14:paraId="0958771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nội dung, biện pháp quản lý trong hoạt động thủy sản trên địa bàn theo quy định của pháp luật;</w:t>
      </w:r>
    </w:p>
    <w:p w14:paraId="21DE3AE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nhiệm vụ quản lý nhà nước về thủy sản theo phân cấp hoặc ủy quyền của Ủy ban nhân dân cấp trên trực tiếp;</w:t>
      </w:r>
    </w:p>
    <w:p w14:paraId="658564B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tuyên truyền, phổ biến, giáo dục pháp luật về thủy sản trên địa bàn.</w:t>
      </w:r>
    </w:p>
    <w:p w14:paraId="497582F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Trách nhiệm của</w:t>
      </w:r>
      <w:r>
        <w:rPr>
          <w:rFonts w:ascii="Arial" w:hAnsi="Arial" w:cs="Arial"/>
          <w:color w:val="000000"/>
          <w:sz w:val="21"/>
          <w:szCs w:val="21"/>
        </w:rPr>
        <w:t> </w:t>
      </w:r>
      <w:r>
        <w:rPr>
          <w:rStyle w:val="Strong"/>
          <w:rFonts w:ascii="Arial" w:hAnsi="Arial" w:cs="Arial"/>
          <w:color w:val="000000"/>
          <w:sz w:val="21"/>
          <w:szCs w:val="21"/>
        </w:rPr>
        <w:t>Mặt trận Tổ quốc Việt Nam và các tổ chức thành viên, tổ chức xã hội - nghề nghiệp, tổ chức xã hội</w:t>
      </w:r>
    </w:p>
    <w:p w14:paraId="3C2D35D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và các tổ chức thành viên của Mặt trận trong phạm vi chức năng, nhiệm vụ của mình có trách nhiệm tuyên truyền, vận động thực hiện chính sách, pháp luật về thủy sản; tham gia ý kiến xây dựng pháp luật, thực hiện giám sát, phản biện xã hội trong lĩnh vực thủy sản theo quy định của pháp luật.</w:t>
      </w:r>
    </w:p>
    <w:p w14:paraId="2D76335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xã hội - nghề nghiệp, tổ chức xã hội tham gia ý kiến xây dựng pháp luật trong lĩnh vực thủy sản; tuyên truyền, phổ biến kiến thức, pháp luật về thủy sản; tư vấn, tập huấn kỹ thuật về thủy sản; tham gia thực hiện hoạt động bảo vệ, tái tạo và phát triển nguồn lợi thủy sản.</w:t>
      </w:r>
    </w:p>
    <w:p w14:paraId="2A9D8FF1"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79A7CE83" w14:textId="77777777" w:rsidR="00CF1E1F" w:rsidRDefault="00CF1E1F" w:rsidP="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[4]</w:t>
      </w:r>
    </w:p>
    <w:p w14:paraId="35AA801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Hiệu lực thi hành</w:t>
      </w:r>
    </w:p>
    <w:p w14:paraId="69018A3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2019.</w:t>
      </w:r>
    </w:p>
    <w:p w14:paraId="7B2023D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9" w:history="1">
        <w:r>
          <w:rPr>
            <w:rStyle w:val="Hyperlink"/>
            <w:rFonts w:ascii="Arial" w:hAnsi="Arial" w:cs="Arial"/>
            <w:color w:val="135ECD"/>
            <w:sz w:val="21"/>
            <w:szCs w:val="21"/>
          </w:rPr>
          <w:t>Luật Thủy sản số 17/2003/QH11</w:t>
        </w:r>
      </w:hyperlink>
      <w:r>
        <w:rPr>
          <w:rFonts w:ascii="Arial" w:hAnsi="Arial" w:cs="Arial"/>
          <w:color w:val="000000"/>
          <w:sz w:val="21"/>
          <w:szCs w:val="21"/>
        </w:rPr>
        <w:t> hết hiệu lực kể từ ngày Luật này có hiệu lực thi hành.</w:t>
      </w:r>
    </w:p>
    <w:p w14:paraId="1B0CC4D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Quy định chuyển tiếp</w:t>
      </w:r>
    </w:p>
    <w:p w14:paraId="53E8CADE"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Sửa đổi mức xử phạt vi phạm hành chính tối đa trong lĩnh vực bảo vệ nguồn lợi thủy sản, hải sản quy định tại điểm đ khoản 1 Điều 24 của Luật Xử lý vi phạm hành chính số 15/2012/QH13 như sau: mức phạt tiền tối đa trong lĩnh vực quản lý nhà nước về thủy sản đối với cá nhân là 1.000.000.000 đồng.</w:t>
      </w:r>
    </w:p>
    <w:p w14:paraId="24BB812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giấy phép, giấy chứng nhận, giấy xác nhận, chứng chỉ, văn bản chấp thuận trong lĩnh vực thủy sản đã được cấp trước ngày Luật này có hiệu lực thì được sử dụng cho đến khi hết thời hạn.</w:t>
      </w:r>
    </w:p>
    <w:p w14:paraId="4856EBE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chuẩn kỹ thuật quốc gia, định mức kinh tế - kỹ thuật đã được ban hành trước ngày Luật này có hiệu lực thì tiếp tục được áp dụng cho đến khi bị bãi bỏ hoặc thay thế./.</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CF1E1F" w14:paraId="2EDC0EE3" w14:textId="77777777" w:rsidTr="00CF1E1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57109" w14:textId="77777777" w:rsidR="00CF1E1F" w:rsidRDefault="00CF1E1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E37DD" w14:textId="77777777" w:rsidR="00CF1E1F" w:rsidRDefault="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4FE21212" w14:textId="77777777" w:rsidR="00CF1E1F" w:rsidRDefault="00CF1E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4B33E5D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055EF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66191F3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Đất đai số 31/2024/QH15 có căn cứ ban hành như sau:</w:t>
      </w:r>
    </w:p>
    <w:p w14:paraId="6CCF79FD"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E87C629"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69C9F86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044C25DF"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8559F4B"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07CD04CC"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Khoản này được sửa đổi, bổ sung theo quy định tại Điều 244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5F3DC606"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252 và Điều 253 của Luật Đất đai số 31/2024/QH15, có hiệu lực kể từ ngày 01 tháng 8 năm 2024 quy định như sau:</w:t>
      </w:r>
    </w:p>
    <w:p w14:paraId="5FE2ABB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15E1AB80"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0D7D0D3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116FD36A"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0A0E4F5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6206A188"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336FD1F2"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253. Quy định chuyển tiếp về quy hoạch, kế hoạch sử dụng đất khi Luật này có hiệu lực thi hành</w:t>
      </w:r>
    </w:p>
    <w:p w14:paraId="63D60E3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25EB99D7"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5A798261"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028BA2B3" w14:textId="77777777" w:rsidR="00CF1E1F" w:rsidRDefault="00CF1E1F" w:rsidP="00CF1E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766D792D" w14:textId="77777777" w:rsidR="00603FD0" w:rsidRPr="00CF1E1F" w:rsidRDefault="00603FD0" w:rsidP="00CF1E1F"/>
    <w:sectPr w:rsidR="00603FD0" w:rsidRPr="00CF1E1F"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C69F0"/>
    <w:rsid w:val="00B51639"/>
    <w:rsid w:val="00BD740F"/>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3" Type="http://schemas.openxmlformats.org/officeDocument/2006/relationships/settings" Target="settings.xml"/><Relationship Id="rId7" Type="http://schemas.openxmlformats.org/officeDocument/2006/relationships/hyperlink" Target="https://admin.luatminhkhue.vn/van-ban/luat-sua-doi-bo-sung-luat-dat-dai-2024-luat-nha-o-2023-luat-kinh-doanh-bds-2023-luat-cac-to-chuc-tin-dung-2024.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dat-dai-nam-2024.aspx" TargetMode="External"/><Relationship Id="rId11" Type="http://schemas.openxmlformats.org/officeDocument/2006/relationships/theme" Target="theme/theme1.xml"/><Relationship Id="rId5" Type="http://schemas.openxmlformats.org/officeDocument/2006/relationships/hyperlink" Target="https://admin.luatminhkhue.vn/luat-thuy-san-nam-2017.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thuy-san-2003-17-2003-qh1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73</Pages>
  <Words>21650</Words>
  <Characters>123405</Characters>
  <Application>Microsoft Office Word</Application>
  <DocSecurity>0</DocSecurity>
  <Lines>1028</Lines>
  <Paragraphs>289</Paragraphs>
  <ScaleCrop>false</ScaleCrop>
  <Company/>
  <LinksUpToDate>false</LinksUpToDate>
  <CharactersWithSpaces>144766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40</cp:revision>
  <cp:lastPrinted>2024-11-27T12:14:00Z</cp:lastPrinted>
  <dcterms:created xsi:type="dcterms:W3CDTF">2024-11-27T12:13:00Z</dcterms:created>
  <dcterms:modified xsi:type="dcterms:W3CDTF">2024-12-13T13:04:00Z</dcterms:modified>
</cp:coreProperties>
</file>