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F07FCD" w14:paraId="1E1B1BAB" w14:textId="77777777" w:rsidTr="00F07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12D83" w14:textId="77777777" w:rsidR="00F07FCD" w:rsidRDefault="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 OFFICE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BBC13" w14:textId="77777777" w:rsidR="00F07FCD" w:rsidRDefault="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07FCD" w14:paraId="49A9FD78" w14:textId="77777777" w:rsidTr="00F07F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11EDB" w14:textId="77777777" w:rsidR="00F07FCD" w:rsidRDefault="00F07F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03/VBHN-VPQH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95FB8" w14:textId="77777777" w:rsidR="00F07FCD" w:rsidRDefault="00F07F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16, 2024</w:t>
            </w:r>
          </w:p>
        </w:tc>
      </w:tr>
    </w:tbl>
    <w:p w14:paraId="196DC687" w14:textId="77777777" w:rsidR="00F07FCD" w:rsidRDefault="00F07FCD" w:rsidP="00F07FCD">
      <w:pPr>
        <w:pStyle w:val="NormalWeb"/>
        <w:spacing w:after="90" w:afterAutospacing="0" w:line="345" w:lineRule="atLeast"/>
        <w:jc w:val="center"/>
        <w:rPr>
          <w:rFonts w:ascii="Arial" w:hAnsi="Arial" w:cs="Arial"/>
          <w:color w:val="000000"/>
          <w:sz w:val="21"/>
          <w:szCs w:val="21"/>
        </w:rPr>
      </w:pPr>
    </w:p>
    <w:p w14:paraId="2365EC08" w14:textId="77777777" w:rsidR="00F07FCD" w:rsidRDefault="00F07FCD" w:rsidP="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81CB138" w14:textId="77777777" w:rsidR="00F07FCD" w:rsidRDefault="00F07FCD" w:rsidP="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PERSONAL INCOME TAX</w:t>
      </w:r>
    </w:p>
    <w:p w14:paraId="1FC781A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Personal Income Tax No. 04/2007/QH12 dated November 21, 2007 of the National Assembly, which comes into force from January 01, 2009, is amended by:</w:t>
      </w:r>
    </w:p>
    <w:p w14:paraId="43C64C2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 No. 26/2012/QH13 dated November 22, 2012 of the National Assembly amending the Law on Personal Income Tax, which comes into force from July 01, 2013;</w:t>
      </w:r>
    </w:p>
    <w:p w14:paraId="2964FFA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No. 71/2014/QH13 dated November 26, 2014 of the National Assembly amending tax laws, which comes into force from January 01, 2015;</w:t>
      </w:r>
    </w:p>
    <w:p w14:paraId="22B0E1C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Law No. 31/2024/QH15 dated January 18, 2024 of the National Assembly, which comes into force from August 01, 2024 [1];</w:t>
      </w:r>
    </w:p>
    <w:p w14:paraId="76D2013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Law No. 43/2024/QH15 dated June 29, 2024 of the National Assembly on amendments to certain Articles of Land Law No. 31/2024/QH15, Housing Law No. 27/2023/QH15, Law on Real Estate Business No. 29/2023/QH15 and Law on Credit Institutions No. 32/2024/QH15, which comes into force from August 01, 2024.</w:t>
      </w:r>
    </w:p>
    <w:p w14:paraId="7185226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1992 Constitution of the Socialist Republic of Vietnam, which was amended and supplemented under Resolution No. 51/2001/QH10;</w:t>
      </w:r>
    </w:p>
    <w:p w14:paraId="1B857C4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Personal Income Tax [2].</w:t>
      </w:r>
    </w:p>
    <w:p w14:paraId="6AFE2FF8" w14:textId="77777777" w:rsidR="00F07FCD" w:rsidRDefault="00F07FCD" w:rsidP="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4833E6C" w14:textId="77777777" w:rsidR="00F07FCD" w:rsidRDefault="00F07FCD" w:rsidP="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9FE7C7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2FABDA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provides for personal income taxpayers, taxable incomes, incomes eligible for personal income tax exemption or reduction, and personal income tax bases.</w:t>
      </w:r>
    </w:p>
    <w:p w14:paraId="084A54E9"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Taxpayers</w:t>
      </w:r>
    </w:p>
    <w:p w14:paraId="26A82CB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income taxpayers include residents who earn taxable incomes specified in Article 3 of this Law inside and outside the Vietnamese territory and non-residents who earn taxable incomes specified in Article 3 of this Law inside the Vietnamese territory.</w:t>
      </w:r>
    </w:p>
    <w:p w14:paraId="1CC71EB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resident is a person that meets one of the conditions below:</w:t>
      </w:r>
    </w:p>
    <w:p w14:paraId="1DF18CC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present in Vietnam for 183 days or more in a calendar year or 12 consecutive months counting from the first date of their presence in Vietnam;</w:t>
      </w:r>
    </w:p>
    <w:p w14:paraId="56B34AC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place of habitual residence in Vietnam, which is a registered place of permanent residence or a rented house for dwelling in Vietnam under a term rent contract.</w:t>
      </w:r>
    </w:p>
    <w:p w14:paraId="37494209"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non-resident means a person who does not satisfy any of the conditions specified in Clause 2 of this Article.</w:t>
      </w:r>
    </w:p>
    <w:p w14:paraId="1077298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Taxable incomes</w:t>
      </w:r>
    </w:p>
    <w:p w14:paraId="4680630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liable to personal income tax include the following kinds of income, except for incomes eligible for tax exemption specified in Article 4 of this Law:</w:t>
      </w:r>
    </w:p>
    <w:p w14:paraId="4664C91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[3] Incomes from business including:</w:t>
      </w:r>
    </w:p>
    <w:p w14:paraId="2383F36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manufacturing, sale of goods or services;</w:t>
      </w:r>
    </w:p>
    <w:p w14:paraId="181E04D9"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freelance works of individuals having licenses or practicing certificates as prescribed by law.</w:t>
      </w:r>
    </w:p>
    <w:p w14:paraId="52ACBC6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sole trader’s income of VND 100 million per year or less is not considered income from business prescribed in this Clause.</w:t>
      </w:r>
    </w:p>
    <w:p w14:paraId="47C5289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[4] Incomes from salaries and wages, including:</w:t>
      </w:r>
    </w:p>
    <w:p w14:paraId="71B2186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Salaries, wages and amounts of similar nature;</w:t>
      </w:r>
    </w:p>
    <w:p w14:paraId="585EACB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Allowances, subsidies, except for amounts: Those paid under legal provisions on preferential treatment of persons with meritorious services; defense or security allowances; hazard or danger allowances for persons working in branches, occupations or jobs at places where exist hazardous or dangerous elements; allowances for attraction of laborers to work in certain branches or in certain regions specified by law; allowances for sudden difficulties, allowances for laborers having labor accident or suffering from occupational disease, lump-sum maternity or child adoption allowances; allowances for working capacity loss, lump-sum retirement allowances, monthly survivorship allowances and other allowances as prescribed by law on social insurance; severance and job-loss allowances specified in the Labor Code; subsidies of social relief nature and other allowances, subsidies without nature of salaries, wages as prescribed by the Government.</w:t>
      </w:r>
    </w:p>
    <w:p w14:paraId="4315A49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Incomes from capital investment, including:</w:t>
      </w:r>
    </w:p>
    <w:p w14:paraId="30588EE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Interests;</w:t>
      </w:r>
    </w:p>
    <w:p w14:paraId="506ED70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Dividends;</w:t>
      </w:r>
    </w:p>
    <w:p w14:paraId="473D3B8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capital investment in other forms, except for government bond interests.</w:t>
      </w:r>
    </w:p>
    <w:p w14:paraId="1322A00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Incomes from capital transfer, including:</w:t>
      </w:r>
    </w:p>
    <w:p w14:paraId="32615C5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transfer of capital holdings in economic organizations;</w:t>
      </w:r>
    </w:p>
    <w:p w14:paraId="5C2174B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transfer of securities;</w:t>
      </w:r>
    </w:p>
    <w:p w14:paraId="0A875FE8"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transfer of capital in other forms.</w:t>
      </w:r>
    </w:p>
    <w:p w14:paraId="06770F7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[5] Incomes from transfer of real estate, including:</w:t>
      </w:r>
    </w:p>
    <w:p w14:paraId="2098127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transfer of rights to use land and property thereon;</w:t>
      </w:r>
    </w:p>
    <w:p w14:paraId="0508D30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transfer of right to own or use housing;</w:t>
      </w:r>
    </w:p>
    <w:p w14:paraId="3E94295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transfer of rights to use land, rights to rent water surface;</w:t>
      </w:r>
    </w:p>
    <w:p w14:paraId="550346E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incomes from real estate transfer under any form.</w:t>
      </w:r>
    </w:p>
    <w:p w14:paraId="79C4B4C8"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Incomes from winning prizes, including:</w:t>
      </w:r>
    </w:p>
    <w:p w14:paraId="0A584FD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Lottery winnings;</w:t>
      </w:r>
    </w:p>
    <w:p w14:paraId="78FB0C2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Sales promotion winnings;</w:t>
      </w:r>
    </w:p>
    <w:p w14:paraId="520EC88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[6] Prizes won from betting;</w:t>
      </w:r>
    </w:p>
    <w:p w14:paraId="1C2ED28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Winnings in prized games and contests and other forms of winning.</w:t>
      </w:r>
    </w:p>
    <w:p w14:paraId="4B4E904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Incomes from copyright, including:</w:t>
      </w:r>
    </w:p>
    <w:p w14:paraId="2002DA5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assignment or licensing of intellectual property objects;</w:t>
      </w:r>
    </w:p>
    <w:p w14:paraId="287E81C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technology transfer.</w:t>
      </w:r>
    </w:p>
    <w:p w14:paraId="1844E6F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Incomes from commercial franchising.</w:t>
      </w:r>
    </w:p>
    <w:p w14:paraId="265E46E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Incomes from inheritances that are securities, capital holdings in economic organizations or business establishments, real estate and other assets subject to ownership or use registration.</w:t>
      </w:r>
    </w:p>
    <w:p w14:paraId="09D2372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Incomes from gifts that are securities, capital holdings in economic organizations or business establishments, real estate and other assets subject to ownership or use registration.</w:t>
      </w:r>
    </w:p>
    <w:p w14:paraId="609B827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Article.</w:t>
      </w:r>
    </w:p>
    <w:p w14:paraId="48E966F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Tax-exempt incomes</w:t>
      </w:r>
    </w:p>
    <w:p w14:paraId="3D1F4FF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Incomes from transfer of real estate between spouses; parents and their children; adoptive parents and their adopted children; fathers-in-law or mothers-in-law and daughters-in-law or sons-in-law; grandparents and their grandchildren; or among blood siblings.</w:t>
      </w:r>
    </w:p>
    <w:p w14:paraId="754ABE5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Incomes from transfer of residential houses, rights to use residential land and assets attached to residential land received by individuals who have only one residential house or residential land plot each.</w:t>
      </w:r>
    </w:p>
    <w:p w14:paraId="4F742D99"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Incomes from the value of land use rights of individuals who are allocated land by the State.</w:t>
      </w:r>
    </w:p>
    <w:p w14:paraId="3706304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Incomes from receipt of inheritances or gifts that are real estate between spouses; parents and their children; adoptive parents and their adopted children; fathers-in-law or mothers-in-law and daughters-in-law or sons-in-law; grandparents and their grandchildren; or among blood siblings.</w:t>
      </w:r>
    </w:p>
    <w:p w14:paraId="0378057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Incomes of households and individuals directly engaged in agricultural or forest production, salt making, aquaculture, fishing and trading of aquatic resources not yet processed into other products or preliminarily processed aquatic products.</w:t>
      </w:r>
    </w:p>
    <w:p w14:paraId="2E776E7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Incomes from conversion of agricultural land allocated by the State to households and individuals for production.</w:t>
      </w:r>
    </w:p>
    <w:p w14:paraId="36D6A8B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Incomes from interests on deposits at credit institutions or interests from life insurance policies.</w:t>
      </w:r>
    </w:p>
    <w:p w14:paraId="64129518"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Incomes from foreign exchange remittances.</w:t>
      </w:r>
    </w:p>
    <w:p w14:paraId="37EEB128"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Wages paid for night shift or overtime work, which are higher than those paid for day shifts or prescribed working hours in accordance with law.</w:t>
      </w:r>
    </w:p>
    <w:p w14:paraId="5B0F1389"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[7] Retirement pensions paid by the Social Insurance Fund; retirement pensions paid monthly by the Voluntary Retirement Fund.</w:t>
      </w:r>
    </w:p>
    <w:p w14:paraId="6C6D5DF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Incomes from scholarships, including:</w:t>
      </w:r>
    </w:p>
    <w:p w14:paraId="3ABA957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Scholarships granted from the state budget;</w:t>
      </w:r>
    </w:p>
    <w:p w14:paraId="23059E4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Scholarships given by Vietnamese and foreign organizations under their study promotion programs.</w:t>
      </w:r>
    </w:p>
    <w:p w14:paraId="2995B04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Incomes from indemnities paid under life insurance policies, non-life insurance policies, compensations for labor accidents, compensations paid by the State and other compensations as provided for by law.</w:t>
      </w:r>
    </w:p>
    <w:p w14:paraId="6E99881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Incomes received from charity funds licensed or recognized by competent state agencies and operating for charity, humanitarian or non-profit purposes.</w:t>
      </w:r>
    </w:p>
    <w:p w14:paraId="130789F8"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Incomes received from governmental or non-governmental foreign aid for charity or humanitarian purposes approved by competent state agencies.</w:t>
      </w:r>
    </w:p>
    <w:p w14:paraId="2344A2D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[8] Income from salaries, remunerations of Vietnamese crewmembers working for foreign shipping companies or Vietnamese shipping companies that provide international transport services.</w:t>
      </w:r>
    </w:p>
    <w:p w14:paraId="1B290C3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[9] Incomes from provision of goods/services directly serving offshore fishing earned by individuals being ship owners, individuals having the right to use ships, and incomes of crewmembers on ships.</w:t>
      </w:r>
    </w:p>
    <w:p w14:paraId="10C5A31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Tax reduction</w:t>
      </w:r>
    </w:p>
    <w:p w14:paraId="090DB94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Taxpayers who face difficulties caused by natural disasters, fires, accidents or severe diseases and affecting their tax payment ability may be considered for tax reduction corresponding to the extent of damage they suffer from but not exceeding tax amounts payable.</w:t>
      </w:r>
    </w:p>
    <w:p w14:paraId="6E89235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Conversion of taxable incomes into Vietnam dong</w:t>
      </w:r>
    </w:p>
    <w:p w14:paraId="1E1EB9C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[10] A taxable income received in a foreign currency must be converted into Vietnam dong at the average exchange transaction rate on the inter-bank foreign exchange market announced by the State Bank at the time of income generation.</w:t>
      </w:r>
    </w:p>
    <w:p w14:paraId="1BCA894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taxable income received in the form of a product or service must be converted into Vietnam dong at the market price of that product or service or of products or services of the same or similar type at the time of income generation.</w:t>
      </w:r>
    </w:p>
    <w:p w14:paraId="440104D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Tax period</w:t>
      </w:r>
    </w:p>
    <w:p w14:paraId="76229D3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residents, tax period is specified as follows:</w:t>
      </w:r>
    </w:p>
    <w:p w14:paraId="28F6384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tax period, which is applicable to incomes from business, salaries and wages.</w:t>
      </w:r>
    </w:p>
    <w:p w14:paraId="08D9A17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period upon each time of income generation, which is applicable to incomes from capital investment; incomes from capital transfer, except for incomes from securities transfer; incomes from real estate transfer; incomes from prizes; incomes from copyright; incomes from commercial franchising; incomes from inheritances; and gifts.</w:t>
      </w:r>
    </w:p>
    <w:p w14:paraId="2014D389"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[11] Tax period upon each transfer or annual tax period, which is applicable to incomes from transfer of securities.</w:t>
      </w:r>
    </w:p>
    <w:p w14:paraId="5A03FF2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non-residents, the tax period counted upon each time of income generation is applicable to all their taxable incomes.</w:t>
      </w:r>
    </w:p>
    <w:p w14:paraId="6660EAA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Tax administration and tax refund</w:t>
      </w:r>
    </w:p>
    <w:p w14:paraId="2F165D2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registration, declaration, withholding, payment, finalization and refund, handling of violations of the tax law, and tax administration measures shall comply with legal provisions on tax administration.</w:t>
      </w:r>
    </w:p>
    <w:p w14:paraId="07FFCD1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are entitled to tax refund in the following cases:</w:t>
      </w:r>
    </w:p>
    <w:p w14:paraId="7B6C198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paid tax amounts are larger than tax amounts payable;</w:t>
      </w:r>
    </w:p>
    <w:p w14:paraId="7D1D8F3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They have paid tax but their taxed incomes do not reach a tax-liable level;</w:t>
      </w:r>
    </w:p>
    <w:p w14:paraId="720C0C0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decided by competent state agencies.</w:t>
      </w:r>
    </w:p>
    <w:p w14:paraId="5335E9F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Application of international treaties</w:t>
      </w:r>
    </w:p>
    <w:p w14:paraId="565D93F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international treaty to which the Socialist Republic of Vietnam is a signatory contains provisions on personal income tax different from the provisions of this Law, the provisions of that treaty prevail.</w:t>
      </w:r>
    </w:p>
    <w:p w14:paraId="5F01CEB5" w14:textId="77777777" w:rsidR="00F07FCD" w:rsidRDefault="00F07FCD" w:rsidP="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363D223" w14:textId="77777777" w:rsidR="00F07FCD" w:rsidRDefault="00F07FCD" w:rsidP="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BASES FOR RESIDENTS</w:t>
      </w:r>
    </w:p>
    <w:p w14:paraId="0781877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DETERMINATION OF TAXABLE INCOMES AND TAXED INCOMES</w:t>
      </w:r>
    </w:p>
    <w:p w14:paraId="0F37D38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Tax incurred by sole traders [12]</w:t>
      </w:r>
    </w:p>
    <w:p w14:paraId="6BB9B07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Sole traders shall pay personal income tax directly on their incomes; tax rates vary depending on the fields, works of the individuals.</w:t>
      </w:r>
    </w:p>
    <w:p w14:paraId="4DB38C5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Revenue means the amounts earned from goods sale, goods processing, commission, payments for service provision during the tax period from manufacturing, sale of goods/services.</w:t>
      </w:r>
    </w:p>
    <w:p w14:paraId="7C1BA79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sole trader fails to determine his/her income, the competent tax authority shall calculate the income in accordance with regulations of law on tax administration.</w:t>
      </w:r>
    </w:p>
    <w:p w14:paraId="4BFA333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rates:</w:t>
      </w:r>
    </w:p>
    <w:p w14:paraId="588B7E2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Distribution, supply of goods: 0.5%;</w:t>
      </w:r>
    </w:p>
    <w:p w14:paraId="7A736858"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Service provision, construction exclusive of building materials: 2%.</w:t>
      </w:r>
    </w:p>
    <w:p w14:paraId="3876F16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 lease, insurance brokerage, lottery brokerage, multi-level marketing brokerage: 5%;</w:t>
      </w:r>
    </w:p>
    <w:p w14:paraId="4618CD5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Manufacturing, transport, services associated with goods, construction inclusive of building materials: 1.5%;</w:t>
      </w:r>
    </w:p>
    <w:p w14:paraId="408B892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business activities: 1%.</w:t>
      </w:r>
    </w:p>
    <w:p w14:paraId="4418AC1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Taxable incomes from salaries or wages</w:t>
      </w:r>
    </w:p>
    <w:p w14:paraId="018F379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taxable income from salary or wage is determined to be equal to the total of incomes specified in Clause 2, Article 3 of this Law and earned by a taxpayer in a tax period.</w:t>
      </w:r>
    </w:p>
    <w:p w14:paraId="6E55578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income from salary or wage is the time when an organization or individual pays income to a taxpayer or when a taxpayer receives income.</w:t>
      </w:r>
    </w:p>
    <w:p w14:paraId="5B0BB98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Taxable incomes from capital investment</w:t>
      </w:r>
    </w:p>
    <w:p w14:paraId="6BDA1DA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capital investment is the total of incomes from capital investment specified in Clause 3, Article 3 of this Law and earned by a taxpayer in a tax period.</w:t>
      </w:r>
    </w:p>
    <w:p w14:paraId="29AF874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income from capital investment is the time when an organization or individual pays income to a taxpayer or when a taxpayer receives income.</w:t>
      </w:r>
    </w:p>
    <w:p w14:paraId="4DE6585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Taxable income from capital transfer [13]</w:t>
      </w:r>
    </w:p>
    <w:p w14:paraId="18D79A09"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income from capital transfer equals (=) selling price minus (-) buying price and other reasonable costs related to the generation of income from capital transfer.</w:t>
      </w:r>
    </w:p>
    <w:p w14:paraId="223D06F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from securities transfer is the price of each transfer.</w:t>
      </w:r>
    </w:p>
    <w:p w14:paraId="1A41E8D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income from capital transfer shall be determined when the transfer is completed as prescribed by law.</w:t>
      </w:r>
    </w:p>
    <w:p w14:paraId="6D8E13C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Article.</w:t>
      </w:r>
    </w:p>
    <w:p w14:paraId="7E9AE3A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Taxable income from real estate transfer [14]</w:t>
      </w:r>
    </w:p>
    <w:p w14:paraId="171BAC6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[15] Taxable income from real estate transfer is the price for each separate transfer; In case of LUR transfer, the taxable income is calculated according to the land price in the land price list.</w:t>
      </w:r>
    </w:p>
    <w:p w14:paraId="1BB08F5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decide the principles and methods for determination of real estate transfer prices.</w:t>
      </w:r>
    </w:p>
    <w:p w14:paraId="5F785D8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Taxable income from real estate transfer shall be determined when the transfer contract takes effect as prescribed by law.</w:t>
      </w:r>
    </w:p>
    <w:p w14:paraId="27A95BE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Taxable incomes from won prizes</w:t>
      </w:r>
    </w:p>
    <w:p w14:paraId="2737DF4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taxable income from won prize is the prize value in excess of VND 10 million received by a taxpayer upon each time of winning.</w:t>
      </w:r>
    </w:p>
    <w:p w14:paraId="257C596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income from won prize is the time when an organization or individual pays income to a taxpayer.</w:t>
      </w:r>
    </w:p>
    <w:p w14:paraId="2E7F161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Taxable incomes from copyright</w:t>
      </w:r>
    </w:p>
    <w:p w14:paraId="5C7E6CD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copyright is an income in excess of VND 10 million earned by a taxpayer when assigning or licensing an intellectual property object or transferring a technology under a contract.</w:t>
      </w:r>
    </w:p>
    <w:p w14:paraId="7922EFD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income from copyright is the time when an organization or individual pays income to a taxpayer.</w:t>
      </w:r>
    </w:p>
    <w:p w14:paraId="4C58D71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Taxable incomes from commercial franchising</w:t>
      </w:r>
    </w:p>
    <w:p w14:paraId="074147A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commercial franchising is an income in excess of VND 10 million earned by a taxpayer under a commercial franchising contract.</w:t>
      </w:r>
    </w:p>
    <w:p w14:paraId="6E67B76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from commercial franchising is the time when an organization or individual pays income to a taxpayer.</w:t>
      </w:r>
    </w:p>
    <w:p w14:paraId="1BF2BD9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Taxable incomes from inheritances or gifts</w:t>
      </w:r>
    </w:p>
    <w:p w14:paraId="4A5EEF2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inheritance or gift is the value of an inherited asset or a gift in excess of VND 10 million received by a taxpayer upon each time of inheritance or gift receipt.</w:t>
      </w:r>
    </w:p>
    <w:p w14:paraId="370909E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income is specified as follows:</w:t>
      </w:r>
    </w:p>
    <w:p w14:paraId="70CDA3E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income from inheritance, it is the time when a taxpayer receives an inherited estate;</w:t>
      </w:r>
    </w:p>
    <w:p w14:paraId="1C14DB1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an income from gift, it is the time when an organization or individual presents a gift to a taxpayer or when a taxpayer receives the income.</w:t>
      </w:r>
    </w:p>
    <w:p w14:paraId="6725A7A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Personal deduction</w:t>
      </w:r>
    </w:p>
    <w:p w14:paraId="2A9D37D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[16] Personal deduction is the amount of money deducted from the taxable earning before tax on incomes from business, salaries and wages earned by a resident taxpayer. The personal reduction consists of the following two parts:</w:t>
      </w:r>
    </w:p>
    <w:p w14:paraId="6C72FC5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Personal reduction amount is VND 9 million/month (VND 108 million/year);</w:t>
      </w:r>
    </w:p>
    <w:p w14:paraId="1248081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Dependant reduction amount is VND 3,6 million/month.</w:t>
      </w:r>
    </w:p>
    <w:p w14:paraId="706A92A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Consumer Price Index (CPI) changes over 20% compared to the effective time of the Law or the latest time point of adjusting the personal reduction amount, the Government submits to the Standing committee of the National Assembly for adjustment of the personal reduction amount specified in this clause in conformity with changes of price in order to apply for the next tax term.</w:t>
      </w:r>
    </w:p>
    <w:p w14:paraId="4388CAA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level of personal reduction applicable to dependants is determined on the principle that each dependant may be counted only once for tax reduction for a taxpayer.</w:t>
      </w:r>
    </w:p>
    <w:p w14:paraId="71D3A60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Dependant of a taxpayer is a person who is nurtured  by the taxpayer, including:</w:t>
      </w:r>
    </w:p>
    <w:p w14:paraId="5F949B2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His/her minor children or disabled children who are incapable of working;</w:t>
      </w:r>
    </w:p>
    <w:p w14:paraId="63110DE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who have no income or have incomes not exceeding the prescribed amount, including adult children who are studying at a university, college, professional secondary school or job-training establishment; his/her spouse who is incapable of working; his/her parents who are beyond the working age or incapable of working; other supportless persons whom the taxpayer has to directly nurture.</w:t>
      </w:r>
    </w:p>
    <w:p w14:paraId="204EE528"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incomes and declarations for identification of dependants who are eligible for personal reduction. &lt;0}</w:t>
      </w:r>
    </w:p>
    <w:p w14:paraId="0DB9F6A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Deductions for charitable and humanitarian donations</w:t>
      </w:r>
    </w:p>
    <w:p w14:paraId="3237B38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[17] The charitable and humanitarian donations are deducted from earnings before taxes (EBT) from business, salaries and wages incurred by a resident taxpayer, including:</w:t>
      </w:r>
    </w:p>
    <w:p w14:paraId="1DEEA2C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Donations to the establishments that take care of disadvantaged children, the disabled, and the homeless elderly people;</w:t>
      </w:r>
    </w:p>
    <w:p w14:paraId="66E84FC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Donations to charity funds, humanitarian funds or study promotion funds.</w:t>
      </w:r>
    </w:p>
    <w:p w14:paraId="7948DC0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establishments and funds specified at Points a and b, Clause 1 of this Article must be licensed or recognized by competent state agencies and operate for charity, humanitarian, study promotion or non-profit purposes.</w:t>
      </w:r>
    </w:p>
    <w:p w14:paraId="7B2D0F5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Taxed incomes</w:t>
      </w:r>
    </w:p>
    <w:p w14:paraId="0AB27BE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[18] A taxed income from business, salary or wage is the total of taxable incomes specified in Articles 10 and 11 of this Law minus premiums of social insurance, health insurance, unemployment insurance and professional liability insurance for some professions and jobs subject to compulsory insurance, the Voluntary Retirement Fund and reductions specified in Articles 19 and 20 of this Law.</w:t>
      </w:r>
    </w:p>
    <w:p w14:paraId="7C48647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the maximum level permitted to minus for amounts of contribution in the Voluntary Retirement Fund specified in this clause.</w:t>
      </w:r>
    </w:p>
    <w:p w14:paraId="0044479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Taxed incomes from capital investment, capital transfer, real estate transfer, won prizes, copyright royalties, commercial franchising, inheritances or gifts are taxable incomes specified in Articles 12, 13, 14, 15, 16, 17 and 18 of this Law.</w:t>
      </w:r>
    </w:p>
    <w:p w14:paraId="567B0B4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TARIFFS</w:t>
      </w:r>
    </w:p>
    <w:p w14:paraId="496B743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Partially progressive tariff</w:t>
      </w:r>
    </w:p>
    <w:p w14:paraId="3A561B4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partially progressive tariff applies to taxed incomes specified in Clause 1, Article 21 of this Law.</w:t>
      </w:r>
    </w:p>
    <w:p w14:paraId="1462311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partially progressive tariff is specified below:</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2"/>
        <w:gridCol w:w="3954"/>
        <w:gridCol w:w="3249"/>
        <w:gridCol w:w="1196"/>
      </w:tblGrid>
      <w:tr w:rsidR="00F07FCD" w14:paraId="31C5BCB8" w14:textId="77777777" w:rsidTr="00F07FC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20A36" w14:textId="77777777" w:rsidR="00F07FCD" w:rsidRDefault="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 grade</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E7EB3" w14:textId="77777777" w:rsidR="00F07FCD" w:rsidRDefault="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Taxed income per year</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F8500" w14:textId="77777777" w:rsidR="00F07FCD" w:rsidRDefault="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Taxed income per month (VND million)</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E2105" w14:textId="77777777" w:rsidR="00F07FCD" w:rsidRDefault="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 rate (%)</w:t>
            </w:r>
          </w:p>
        </w:tc>
      </w:tr>
      <w:tr w:rsidR="00F07FCD" w14:paraId="4BA96A60" w14:textId="77777777" w:rsidTr="00F07FC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5BB16"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6DF1B"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60</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9FDC7"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5</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99581"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F07FCD" w14:paraId="4E2FF956" w14:textId="77777777" w:rsidTr="00F07FC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2D006"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34648"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60 and 120</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BF24D"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5 and 10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B4C03"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F07FCD" w14:paraId="2B464C97" w14:textId="77777777" w:rsidTr="00F07FC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D47F6"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E7B89"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120 and 216</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62870"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10 and 18</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A1938"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F07FCD" w14:paraId="28587BC0" w14:textId="77777777" w:rsidTr="00F07FC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50F20"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22966"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216 and 384</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B01AD"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18 and 32</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C1899"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F07FCD" w14:paraId="60B54D71" w14:textId="77777777" w:rsidTr="00F07FC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04A3E"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D1007"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384 and 624</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CBEC6"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32 and 52</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90DE"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F07FCD" w14:paraId="4043C8FD" w14:textId="77777777" w:rsidTr="00F07FC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8DC1E"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12C3D"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624 and 960</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AE29F"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52 and 80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4CC05"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F07FCD" w14:paraId="3352C6C5" w14:textId="77777777" w:rsidTr="00F07FC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25E6A"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CCD71"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960 </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24616"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80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79242"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09A03069"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Whole income tariff</w:t>
      </w:r>
    </w:p>
    <w:p w14:paraId="616DF28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whole income tariff applies to taxed incomes specified in Clause 2, Article 21 of this Law.</w:t>
      </w:r>
    </w:p>
    <w:p w14:paraId="51FD07D8"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[19] Whole income tariff is specified below:</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1"/>
        <w:gridCol w:w="2060"/>
      </w:tblGrid>
      <w:tr w:rsidR="00F07FCD" w14:paraId="11B4D97F" w14:textId="77777777" w:rsidTr="00F07FCD">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2C028" w14:textId="77777777" w:rsidR="00F07FCD" w:rsidRDefault="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Taxed income</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2C4CE" w14:textId="77777777" w:rsidR="00F07FCD" w:rsidRDefault="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 rate (%)</w:t>
            </w:r>
          </w:p>
        </w:tc>
      </w:tr>
      <w:tr w:rsidR="00F07FCD" w14:paraId="69E3CF12" w14:textId="77777777" w:rsidTr="00F07FCD">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89BA0"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 from capital investment</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735B1"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F07FCD" w14:paraId="23EB8D9A" w14:textId="77777777" w:rsidTr="00F07FCD">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BC479"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royalties and franchising</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D351F"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F07FCD" w14:paraId="165F2372" w14:textId="77777777" w:rsidTr="00F07FCD">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40E49"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 from prize winning </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4C8FC"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F07FCD" w14:paraId="32CE02AF" w14:textId="77777777" w:rsidTr="00F07FCD">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F9338"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 from inheritance, gifts</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FBE22"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F07FCD" w14:paraId="683838F1" w14:textId="77777777" w:rsidTr="00F07FCD">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9AF5E"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 from capital transfer prescribed in Clause 1 Article 13 of this Law</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9810A"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F07FCD" w14:paraId="48662AA8" w14:textId="77777777" w:rsidTr="00F07FCD">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D6D5C"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securities transfer prescribed in Clause 1 Article 13 of this Law</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94D45"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07FCD" w14:paraId="1C1C6F29" w14:textId="77777777" w:rsidTr="00F07FCD">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F39AA"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 from real estate transfer</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3DEF0" w14:textId="77777777" w:rsidR="00F07FCD" w:rsidRDefault="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bl>
    <w:p w14:paraId="09E146C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of income-paying organizations and individuals and responsibilities of resident taxpayers [20]</w:t>
      </w:r>
    </w:p>
    <w:p w14:paraId="2265BDD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to make tax declaration, withholding, payment and finalization is specified as follows:</w:t>
      </w:r>
    </w:p>
    <w:p w14:paraId="3431217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Income-paying organizations and individuals shall make tax declaration, withhold and remit tax into the state budget, and make tax finalization for all kinds of taxable income they pay to taxpayers;</w:t>
      </w:r>
    </w:p>
    <w:p w14:paraId="5BDCF6A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who have taxable incomes shall make tax declaration, pay tax into the state budget and make tax finalization as prescribed by law.</w:t>
      </w:r>
    </w:p>
    <w:p w14:paraId="46EFD94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Income-paying organizations and individuals shall supply information on incomes and dependants of taxpayers under their management as prescribed by law.</w:t>
      </w:r>
    </w:p>
    <w:p w14:paraId="7A7087B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tax withholding rates suitable to each kind of income specified at Point a, Clause 1 of this Article and the tax finalization specified in clause 1 of this Article.</w:t>
      </w:r>
    </w:p>
    <w:p w14:paraId="4A132D0E" w14:textId="77777777" w:rsidR="00F07FCD" w:rsidRDefault="00F07FCD" w:rsidP="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CB44721" w14:textId="77777777" w:rsidR="00F07FCD" w:rsidRDefault="00F07FCD" w:rsidP="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BASES FOR NON-RESIDENTS</w:t>
      </w:r>
    </w:p>
    <w:p w14:paraId="0B199D0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Tax on incomes from business</w:t>
      </w:r>
    </w:p>
    <w:p w14:paraId="70AAA9F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Tax on incomes from business of a non-resident is determined to be equal to his/her turnover from production or business activities specified in Clause 2 of this Article multiplied by the tax rate specified in Clause 3 of this Article.</w:t>
      </w:r>
    </w:p>
    <w:p w14:paraId="5E46D24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Turnover is the total sum of money derived from the provision of goods or services, including also expenses paid by the goods or service buyer on behalf of the non-resident but not refunded to the goods or service buyer.</w:t>
      </w:r>
    </w:p>
    <w:p w14:paraId="5DFCCE9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contract between the goods or service provider and buyer does not specify personal income tax, the taxable turnover that must be converted is the total sum of money in any form earned by the non-resident from the provision of goods or services in Vietnam, regardless of places where business activities are conducted.</w:t>
      </w:r>
    </w:p>
    <w:p w14:paraId="468D916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rates applicable to incomes from business are specified for different production sectors or business lines as follows:</w:t>
      </w:r>
    </w:p>
    <w:p w14:paraId="400FF88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for goods trading;</w:t>
      </w:r>
    </w:p>
    <w:p w14:paraId="3FBD4FC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 for service provision.</w:t>
      </w:r>
    </w:p>
    <w:p w14:paraId="5CAA096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 for production, construction, transportation and other business activities.</w:t>
      </w:r>
    </w:p>
    <w:p w14:paraId="023800F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Tax on incomes from salaries or wages</w:t>
      </w:r>
    </w:p>
    <w:p w14:paraId="398A25A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on income from salary or wage of a non-resident is determined to be equal to his/her income from salary or wage specified in Clause 2 of this Article multiplied by the tax rate of 20%.</w:t>
      </w:r>
    </w:p>
    <w:p w14:paraId="03D33F4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income from salary or wage of a non-resident is the total of salary or wage amounts received by a non-resident for job performance in Vietnam, regardless of income payers.</w:t>
      </w:r>
    </w:p>
    <w:p w14:paraId="5A30505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Tax on incomes from capital investment</w:t>
      </w:r>
    </w:p>
    <w:p w14:paraId="0A867AD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on income from capital investment of a non-resident is determined to be equal to the total sum of money earned by a non-resident from his/her capital investment in organizations or other individuals in Vietnam, multiplied by the tax rate of 5%.</w:t>
      </w:r>
    </w:p>
    <w:p w14:paraId="64223E4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Tax on incomes from capital transfer</w:t>
      </w:r>
    </w:p>
    <w:p w14:paraId="10BCE76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Tax on income from capital transfer of a non-resident is determined to be equal to the total sum of money earned by a non-resident from the transfer of his/her capital portions in Vietnamese </w:t>
      </w:r>
      <w:r>
        <w:rPr>
          <w:rFonts w:ascii="Arial" w:hAnsi="Arial" w:cs="Arial"/>
          <w:color w:val="000000"/>
          <w:sz w:val="21"/>
          <w:szCs w:val="21"/>
        </w:rPr>
        <w:lastRenderedPageBreak/>
        <w:t>organizations or individuals, multiplied by the tax rate of 0.1%, regardless of whether the transfer is made in Vietnam or abroad.</w:t>
      </w:r>
    </w:p>
    <w:p w14:paraId="3A06A66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Tax on incomes from real estate transfer</w:t>
      </w:r>
    </w:p>
    <w:p w14:paraId="2C2974B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on income from real estate transfer in Vietnam of a non-resident is determined to be equal to the real estate transfer price multiplied by the tax rate of 2%.</w:t>
      </w:r>
    </w:p>
    <w:p w14:paraId="4D6E462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Tax on incomes from copyright or franchising</w:t>
      </w:r>
    </w:p>
    <w:p w14:paraId="1A86F5B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on income from copyright of a non-resident is determined to be equal to the income in excess of VND 10 million earned from each contract on assignment or licensing of an intellectual property object or technology transfer in Vietnam, multiplied by the tax rate of 5%.</w:t>
      </w:r>
    </w:p>
    <w:p w14:paraId="468CCD9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on income from commercial franchising of a non-resident is determined to be equal to the income in excess of VND 10 million earned from each contract on commercial franchising in Vietnam, multiplied by the tax rate of 5%.</w:t>
      </w:r>
    </w:p>
    <w:p w14:paraId="22B6D89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Tax on incomes from won prizes, inheritances or gifts</w:t>
      </w:r>
    </w:p>
    <w:p w14:paraId="5BA0EDE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on income from won prize, inheritance or gift of a non-resident is determined to be equal to his/her taxable income specified in Clause 2 of this Article multiplied by the tax rate of 10%.</w:t>
      </w:r>
    </w:p>
    <w:p w14:paraId="47D496B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income from won prize of a non-resident is the prize value in excess of VND 10 million upon each time of winning in Vietnam; taxable income from inheritance or gift is the inheritance or gift value in excess of VND 10 million upon each time of income receipt by a non-resident in Vietnam.</w:t>
      </w:r>
    </w:p>
    <w:p w14:paraId="41A6700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Time of determination of taxable income</w:t>
      </w:r>
    </w:p>
    <w:p w14:paraId="292480F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of determination of taxable income with respect to incomes specified in Article 25 of this Law is the time when a non-resident earns an income or a goods sale or service provision invoice is issued.</w:t>
      </w:r>
    </w:p>
    <w:p w14:paraId="7873E44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taxable income with respect to incomes specified in Articles 26, 27, 30 and 31 of this Law is the time when an organization or individual in Vietnam pays an income to a non-resident or when a non-resident receives an income from an overseas organization or individual.</w:t>
      </w:r>
    </w:p>
    <w:p w14:paraId="1108AD18"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of determination of taxable income with respect to incomes specified in Articles 28 and 29 of this Law is the time when a transfer contract becomes effective.</w:t>
      </w:r>
    </w:p>
    <w:p w14:paraId="14E5219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Responsibilities of income-paying organizations and individuals and responsibilities of non-resident taxpayers</w:t>
      </w:r>
    </w:p>
    <w:p w14:paraId="3546C70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Income-paying organizations and individuals shall withhold and remit tax into the state budget upon each time of payment of taxable incomes to taxpayers.</w:t>
      </w:r>
    </w:p>
    <w:p w14:paraId="774ED06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Non-resident taxpayers shall make tax declaration and payment upon each time of generation of taxable income in accordance with the law on tax administration.</w:t>
      </w:r>
    </w:p>
    <w:p w14:paraId="259CFBD9" w14:textId="77777777" w:rsidR="00F07FCD" w:rsidRDefault="00F07FCD" w:rsidP="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27668CF" w14:textId="77777777" w:rsidR="00F07FCD" w:rsidRDefault="00F07FCD" w:rsidP="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 [21]</w:t>
      </w:r>
    </w:p>
    <w:p w14:paraId="639F90C8"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Entry into force</w:t>
      </w:r>
    </w:p>
    <w:p w14:paraId="7B8242B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2009.</w:t>
      </w:r>
    </w:p>
    <w:p w14:paraId="4F463C3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documents and regulations shall be annulled:</w:t>
      </w:r>
    </w:p>
    <w:p w14:paraId="5480429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Ordinance No. 35/2001/PL-UBTVQH10 on Income Tax on High-Income Earners, which had a number of articles amended and supplemented by Ordinance No. 14/2004/PL-UBTVQH11;</w:t>
      </w:r>
    </w:p>
    <w:p w14:paraId="5786D74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June 22, 1994 Law on Land Use Rights Transfer Tax, which had a number of articles amended and supplemented by Law No. 17/1999/QH10;</w:t>
      </w:r>
    </w:p>
    <w:p w14:paraId="6AFD520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Provisions of Enterprise Income Tax Law No. 09/2003/QH11 on enterprise income tax applicable to individuals engaged in production or business activities, excluding private enterprises;</w:t>
      </w:r>
    </w:p>
    <w:p w14:paraId="13418A5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regulations on personal income tax which are contrary to the provisions of this Law.</w:t>
      </w:r>
    </w:p>
    <w:p w14:paraId="5465591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having incomes eligible for tax incentives provided for in legal documents promulgated before the effective date of this Law continue enjoying those incentives.</w:t>
      </w:r>
    </w:p>
    <w:p w14:paraId="4F16A7C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Implementation guidance</w:t>
      </w:r>
    </w:p>
    <w:p w14:paraId="332E9B5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F07FCD" w14:paraId="38CCDCC1" w14:textId="77777777" w:rsidTr="00F07FCD">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B091E" w14:textId="77777777" w:rsidR="00F07FCD" w:rsidRDefault="00F07FCD">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97E92" w14:textId="77777777" w:rsidR="00F07FCD" w:rsidRDefault="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CERTIFIED BY</w:t>
            </w:r>
          </w:p>
          <w:p w14:paraId="72296321" w14:textId="77777777" w:rsidR="00F07FCD" w:rsidRDefault="00F07F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CHAIRPERSON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Bui Van Cuong</w:t>
            </w:r>
          </w:p>
        </w:tc>
      </w:tr>
    </w:tbl>
    <w:p w14:paraId="263DA404" w14:textId="77777777" w:rsidR="00F07FCD" w:rsidRDefault="00F07FCD" w:rsidP="00F07FCD">
      <w:pPr>
        <w:pStyle w:val="NormalWeb"/>
        <w:spacing w:after="90" w:afterAutospacing="0" w:line="345" w:lineRule="atLeast"/>
        <w:jc w:val="both"/>
        <w:rPr>
          <w:rFonts w:ascii="Arial" w:hAnsi="Arial" w:cs="Arial"/>
          <w:color w:val="000000"/>
          <w:sz w:val="21"/>
          <w:szCs w:val="21"/>
        </w:rPr>
      </w:pPr>
    </w:p>
    <w:p w14:paraId="25CA075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8979C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Law No. 31/2024/QH15 (previously takes effec from January 01, 2025) now comes into force from August 01, 2024 as prescribed in clause 2 Article 1 of Law No. 43/2024/QH15 on amendments to certain Articles of Land Law No. 31/2024/QH15, Housing Law No. 27/2023/QH15, Law on Real Estate Business No. 29/2023/QH15 and Law on Credit Institutions No. 32/2024/QH15, which comes into force from August 01, 2024.</w:t>
      </w:r>
    </w:p>
    <w:p w14:paraId="7F120FA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No. 26/2012/QH13 amending the Law on Personal Income Tax is pursuant to:</w:t>
      </w:r>
    </w:p>
    <w:p w14:paraId="72EF484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“1992 Constitution of the Socialist Republic of Vietnam, which was amended and supplemented under Resolution No. 51/2001/QH10;</w:t>
      </w:r>
    </w:p>
    <w:p w14:paraId="60B4475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Law No. 04/2007/QH12 amending the Law on Personal Income Tax.”.</w:t>
      </w:r>
    </w:p>
    <w:p w14:paraId="7F22EC49"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No. 71/2014/QH13 amending laws on tax is pursuant to:</w:t>
      </w:r>
    </w:p>
    <w:p w14:paraId="79CFB87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30E5529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amendments to The Law on Corporate income tax No. 14/2008/QH12, some Articles of which are amended in Law No. 32/2013/QH13; the Law on Personal income tax No. 04/2007/QH12, some Articles of which are emended in Law No. 26/2012/QH13; the Law on value-added tax No. 13/2008/QH12, some Articles of which are amended in Law No. 31/2013/QH13; the Law on special excise duty No. 27/2008/QH12; the Law on Severance tax No. 45/2009/QH12; the Law on Tax administration No. 78/2006/QH11, some Articles of which are amended in Law No. 21/2012/QH13; the Law on Export and import tax No. 45/2005/QH11; and the Law on Customs No. 54/2013/QH13.”.</w:t>
      </w:r>
    </w:p>
    <w:p w14:paraId="689DB009"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Land Law No. 31/2024/QH15 is pursuant to:</w:t>
      </w:r>
    </w:p>
    <w:p w14:paraId="047732E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6BE93F8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Land Law.”.</w:t>
      </w:r>
    </w:p>
    <w:p w14:paraId="6E3810C9"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No. 43/2024/QH15 amending certain articles of Land Law No. 31/2024/QH15, Housing Law No. 27/2023/QH15, Law on Real Estate Business No. 29/2023/QH15 and Law on Credit Institutions No. 32/2024/QH15 is pursuant to:</w:t>
      </w:r>
    </w:p>
    <w:p w14:paraId="77E8E5E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3CC9BF7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a Law on amendments to certain Articles of Land Law No. 31/2024/QH15, Housing Law No. 27/2023/QH15, Law on Real Estate Business No. 29/2023/QH15 and Law on Credit Institutions No. 32/2024/QH15.”.</w:t>
      </w:r>
    </w:p>
    <w:p w14:paraId="22C40B2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Clause is amended as prescribed in Clause 1 Article 2 of Law No.71/2014/QH13, which comes into force from January 01, 2015.</w:t>
      </w:r>
    </w:p>
    <w:p w14:paraId="55EBE05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Clause is amended as prescribed in Clause 1 Article 1 of Law No. 26/2012/QH13, which comes into force from July 01, 2013.</w:t>
      </w:r>
    </w:p>
    <w:p w14:paraId="5509F39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This Clause is amended as prescribed in Clause 1 Article 1 of Law No. 26/2012/QH13, which comes into force from July 01, 2013.</w:t>
      </w:r>
    </w:p>
    <w:p w14:paraId="79D207F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This Point is amended as prescribed in Clause 2 Article 2 of Law No. 71/2014/QH13, which comes into force from January 01, 2015.</w:t>
      </w:r>
    </w:p>
    <w:p w14:paraId="0987BBF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This Clause is amended as prescribed in Clause 2 Article 1 of Law No. 26/2012/QH13, which comes into force from July 01, 2013.</w:t>
      </w:r>
    </w:p>
    <w:p w14:paraId="3741A4C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This Clause is supplemented as prescribed in Clause 3 Article 2 of Law No.71/2014/QH13, which comes into force from January 01, 2015.</w:t>
      </w:r>
    </w:p>
    <w:p w14:paraId="6C5A4D49"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This Clause is supplemented as prescribed in Clause 3 Article 2 of Law No.71/2014/QH13, which comes into force from January 01, 2015.</w:t>
      </w:r>
    </w:p>
    <w:p w14:paraId="5F53ED2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contents of exchange rates when determining revenue, costs, taxed prices, taxed income, taxable income and taxes paid to the state budget in this Clause according to the provisions of Point b, Clause 2 Article 6 of Law No. 71/2014/QH13 which comes into force from January 1, 2015.</w:t>
      </w:r>
    </w:p>
    <w:p w14:paraId="31BE6A0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This point is amended as prescribed in Clause 3 Article 1 of Law No. 26/2012/QH13, which comes into force from July 01, 2013.</w:t>
      </w:r>
    </w:p>
    <w:p w14:paraId="70F58AF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This Article is amended as prescribed in Clause 4 Article 2 of Law No. 71/2014/QH13, which comes into force from January 01, 2015.</w:t>
      </w:r>
    </w:p>
    <w:p w14:paraId="16E1276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This Article is amended as prescribed in Clause 5 Article 2 of Law No. 71/2014/QH13, which comes into force from January 01, 2015.</w:t>
      </w:r>
    </w:p>
    <w:p w14:paraId="56B290F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This Article is amended as prescribed in Clause 6 Article 2 of Law No. 71/2014/QH13, which comes into force from January 01, 2015.</w:t>
      </w:r>
    </w:p>
    <w:p w14:paraId="1B70EE3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This clause is amended as prescribed in Article 247 of Land Law No. 31/2024/QH15 which comes into force from August 01, 2024 as prescribed in clause 2 Article 1 of Law No. 43/2024/QH15 on amendments to certain Articles of Land Law No. 31/2024/QH15, Housing Law No. 27/2023/QH15, Law on Real Estate Business No. 29/2023/QH15 and Law on Credit Institutions No. 32/2024/QH15.</w:t>
      </w:r>
    </w:p>
    <w:p w14:paraId="566F5F3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This Clause is amended for the first time as prescribed in Clause 4 Article 1 of Law No. 26/2012/QH13, which comes into force from July 01, 2013.</w:t>
      </w:r>
    </w:p>
    <w:p w14:paraId="09A49368"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relating to the determination of incurred by sole traders in this Clause shall be annulled as prescribed in Clause 4 Article 6 of Law No.71/2014/QH13, which comes into force from January 01, 2015.</w:t>
      </w:r>
    </w:p>
    <w:p w14:paraId="09B7A8C5"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Regulations relating to the determination of incurred by sole traders in this Clause shall be annulled as prescribed in Clause 4 Article 6 of Law No.71/2014/QH13, which comes into force from January 01, 2015.</w:t>
      </w:r>
    </w:p>
    <w:p w14:paraId="65D2329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This Clause is amended for the first time as prescribed in Clause 5 Article 1 of Law No. 26/2012/QH13, which comes into force from July 01, 2013.</w:t>
      </w:r>
    </w:p>
    <w:p w14:paraId="4BEB4DA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relating to the determination of incurred by sole traders in this Clause shall be annulled as prescribed in Clause 4 Article 6 of Law No.71/2014/QH13, which comes into force from January 01, 2015.</w:t>
      </w:r>
    </w:p>
    <w:p w14:paraId="1D0DE89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This Clause is amended as prescribed in Clause 7 Article 2 of Law No.71/2014/QH13, which comes into force from January 01, 2015.</w:t>
      </w:r>
    </w:p>
    <w:p w14:paraId="39A1A1AF"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This Article is amended as prescribed in Clause 6 Article 1 of Law No. 26/2012/QH13, which comes into force from July 01, 2013.</w:t>
      </w:r>
    </w:p>
    <w:p w14:paraId="08C4777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Article 2 of Law No. 26/2012/QH13 amending the Law on Personal Income Tax, which comes into force from July 01, 2013, is as follows:</w:t>
      </w:r>
    </w:p>
    <w:p w14:paraId="7427CF3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2.</w:t>
      </w:r>
    </w:p>
    <w:p w14:paraId="3646748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comes into force on July 1, 2013.</w:t>
      </w:r>
    </w:p>
    <w:p w14:paraId="47F08A2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The Government shall specify and guiding the implementation of the assigned Articles and Clauses in this Law.”.</w:t>
      </w:r>
    </w:p>
    <w:p w14:paraId="71F0B55C"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of Law No. 71/2014/QH13 amending the tax laws, which comes into force from January 01, 2015, is as follows:</w:t>
      </w:r>
    </w:p>
    <w:p w14:paraId="3A6A774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6</w:t>
      </w:r>
    </w:p>
    <w:p w14:paraId="216F4F3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comes into force on January 1, 2015.</w:t>
      </w:r>
    </w:p>
    <w:p w14:paraId="463FAC9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Regulations on exchange rates when determining revenues, expenditure, taxable prices, and taxes in the documents below are annulled:</w:t>
      </w:r>
    </w:p>
    <w:p w14:paraId="13CC864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Article 8 and Clause 3 Article 9 of the Law on Corporate income tax No. 14/2008/QH12, some Article of which are amended in Law No. 32/2013/QH13;</w:t>
      </w:r>
    </w:p>
    <w:p w14:paraId="28491E5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Clause 1 Article 6 of the Law on Personal income tax No. 04/2007/QH11, some Articles of which are amended in Law No. 26/2012/QH13;</w:t>
      </w:r>
    </w:p>
    <w:p w14:paraId="181D34A4"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Clause 3 Article 7 of the Law on Value-added tax No. 13/2008/QH12, some Articles of which are amended in Law No. 31/2013/QH13;</w:t>
      </w:r>
    </w:p>
    <w:p w14:paraId="33792CE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Article 6 of the Law on special excise duty No. 27/2008/QH12;</w:t>
      </w:r>
    </w:p>
    <w:p w14:paraId="4ABD6686"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Clause 3 Article 9 and Article 14 of the Law on Export and import tax No. 45/2005/QH11;</w:t>
      </w:r>
    </w:p>
    <w:p w14:paraId="5F130822"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Clause 4 Article 86 of the Law on Customs No. 54/2013/QH13.</w:t>
      </w:r>
    </w:p>
    <w:p w14:paraId="782BD7F1"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Point c Clause 1 Article 49 of the Law on Tax administration No. 78/2006/QH11, some Articles of which are amended in Law No. 21/2012/QH13 is annulled.</w:t>
      </w:r>
    </w:p>
    <w:p w14:paraId="45081F5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 Regulations on determination of tax incurred by sole traders in Clause 1 Article 19, Clause 1 Article 20, and Clause 1 Article 21 of the Law on Personal income tax No. 04/2007/QH12, some Article of which are amended in Law No. 26/2012/QH13, are annulled.</w:t>
      </w:r>
    </w:p>
    <w:p w14:paraId="63A7A1A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The Government shall elaborate Clauses and Articles mentioned above.”.</w:t>
      </w:r>
    </w:p>
    <w:p w14:paraId="30F0607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252 and Article 253 of Land Law No. 31/2024/QH15, which comes into force from August 01, 2024, provides for:</w:t>
      </w:r>
    </w:p>
    <w:p w14:paraId="10B1EAA3"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252. Entry into force</w:t>
      </w:r>
    </w:p>
    <w:p w14:paraId="1483192D"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comes into force from January 01, 2025, except for the cases specified in Clause 2 and Clause 3 of this Article.</w:t>
      </w:r>
    </w:p>
    <w:p w14:paraId="0469A26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Article 190 and Article 248 of this Law comes into force from April 01, 2024.</w:t>
      </w:r>
    </w:p>
    <w:p w14:paraId="6387EEBB"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The development and approval of land use planning may continue complying with Resolution No. 61/2022/QH15 dated June 16, 2022 of the National Assembly on continuing to strengthen the effect and efficiency of policies and laws on planning and a number of solutions to remove difficulties, speed up the formulation and improve the quality of planning for the 2021-2030 period.</w:t>
      </w:r>
    </w:p>
    <w:p w14:paraId="70DE674E"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Clause 9 Article 60 of this Law comes into force from the date on which Resolution No. 61/2022/QH15 expires.</w:t>
      </w:r>
    </w:p>
    <w:p w14:paraId="1F2E0057"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Law on Land No. 45/2013/QH13 which was amended by Law No. 35/2018/QH14 (hereinafter referred to as “Law on Land No. 45/2013/QH13) becomes invalid from the effective date of this Law.</w:t>
      </w:r>
    </w:p>
    <w:p w14:paraId="42CFDDC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253.  Transitional provisions on land use planning and plans when this Law comes into force</w:t>
      </w:r>
    </w:p>
    <w:p w14:paraId="3B7AE7E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Land use planning and plans that have been decided and approved by competent regulatory agencies before the effective date of this Law may continue to be developed and adjusted when reviewing land use planning and plans according to Article 73 hereof.</w:t>
      </w:r>
    </w:p>
    <w:p w14:paraId="751FDBB0"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 local authority that has provincial planning for the period of 2021 - 2030 approved according to planning laws before the effective date of this Law may continue using the land distribution and zoning arrangement in the provincial planning to carry out land management until the end of the planning period. The adjustment to the provincial planning shall comply with Law on Planning No. 21/2017/QH14.”.</w:t>
      </w:r>
    </w:p>
    <w:p w14:paraId="623BED6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5 of Law No. 43/2024/QH15 on amendments to certain Articles of Land Law No. 31/2024/QH15, Housing Law No. 27/2023/QH15, Law on Real Estate Business No. 29/2023/QH15 and Law on Credit Institutions No. 32/2024/QH15, which comes into force from August 01, 2024, provides for:</w:t>
      </w:r>
    </w:p>
    <w:p w14:paraId="300FECBA" w14:textId="77777777" w:rsidR="00F07FCD" w:rsidRDefault="00F07FCD" w:rsidP="00F07F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“This Law comes into force from August 1, 2024.”.</w:t>
      </w:r>
    </w:p>
    <w:p w14:paraId="2480497B" w14:textId="77777777" w:rsidR="00394B42" w:rsidRPr="00F07FCD" w:rsidRDefault="00394B42" w:rsidP="00F07FCD"/>
    <w:sectPr w:rsidR="00394B42" w:rsidRPr="00F07F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E096B"/>
    <w:rsid w:val="004F3B3B"/>
    <w:rsid w:val="0069630F"/>
    <w:rsid w:val="006C1C6C"/>
    <w:rsid w:val="00932AE6"/>
    <w:rsid w:val="00963D55"/>
    <w:rsid w:val="00B05940"/>
    <w:rsid w:val="00BA5539"/>
    <w:rsid w:val="00BD6679"/>
    <w:rsid w:val="00D547C6"/>
    <w:rsid w:val="00F07FC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5278</Words>
  <Characters>30085</Characters>
  <Application>Microsoft Office Word</Application>
  <DocSecurity>0</DocSecurity>
  <Lines>250</Lines>
  <Paragraphs>70</Paragraphs>
  <ScaleCrop>false</ScaleCrop>
  <Company/>
  <LinksUpToDate>false</LinksUpToDate>
  <CharactersWithSpaces>35293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12</cp:revision>
  <dcterms:created xsi:type="dcterms:W3CDTF">2024-12-12T11:24:00Z</dcterms:created>
  <dcterms:modified xsi:type="dcterms:W3CDTF">2024-12-14T02:12:00Z</dcterms:modified>
</cp:coreProperties>
</file>