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30"/>
        <w:gridCol w:w="5074"/>
      </w:tblGrid>
      <w:tr w:rsidR="0092034E" w14:paraId="4C203240" w14:textId="77777777" w:rsidTr="0092034E">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0308C" w14:textId="77777777" w:rsidR="0092034E" w:rsidRDefault="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3235B" w14:textId="77777777" w:rsidR="0092034E" w:rsidRDefault="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2034E" w14:paraId="415D0AA2" w14:textId="77777777" w:rsidTr="0092034E">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49313" w14:textId="77777777" w:rsidR="0092034E" w:rsidRDefault="0092034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16/1999/QH10</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B00DE" w14:textId="77777777" w:rsidR="0092034E" w:rsidRDefault="0092034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21m 1999</w:t>
            </w:r>
          </w:p>
        </w:tc>
      </w:tr>
    </w:tbl>
    <w:p w14:paraId="296DB55B" w14:textId="77777777" w:rsidR="0092034E" w:rsidRDefault="0092034E" w:rsidP="0092034E">
      <w:pPr>
        <w:pStyle w:val="NormalWeb"/>
        <w:spacing w:after="90" w:afterAutospacing="0" w:line="345" w:lineRule="atLeast"/>
        <w:jc w:val="center"/>
        <w:rPr>
          <w:rFonts w:ascii="Arial" w:hAnsi="Arial" w:cs="Arial"/>
          <w:color w:val="000000"/>
          <w:sz w:val="21"/>
          <w:szCs w:val="21"/>
        </w:rPr>
      </w:pPr>
    </w:p>
    <w:p w14:paraId="70D328FD"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FD8764E"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VIETNAM PEOPLE’S ARMY OFFICERS</w:t>
      </w:r>
    </w:p>
    <w:p w14:paraId="5E3F8D0A" w14:textId="77777777" w:rsidR="0092034E" w:rsidRDefault="0092034E" w:rsidP="009203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order to build a strong contingent of officers of the Vietnam People’s Army, acting as the core for building a revolutionary, regular, well-trained and gradually modern people’s army, which ensures the fulfillment of all assigned tasks and contribute to the building of the entire-people’s defense, building and firmly defending the socialist Vietnamese Fatherland;</w:t>
      </w:r>
      <w:r>
        <w:rPr>
          <w:rFonts w:ascii="Arial" w:hAnsi="Arial" w:cs="Arial"/>
          <w:i/>
          <w:iCs/>
          <w:color w:val="000000"/>
          <w:sz w:val="21"/>
          <w:szCs w:val="21"/>
        </w:rPr>
        <w:br/>
      </w:r>
      <w:r>
        <w:rPr>
          <w:rStyle w:val="Emphasis"/>
          <w:rFonts w:ascii="Arial" w:hAnsi="Arial" w:cs="Arial"/>
          <w:color w:val="000000"/>
          <w:sz w:val="21"/>
          <w:szCs w:val="21"/>
        </w:rPr>
        <w:t>Pursuant to the 1992 Constitution of the Socialist Republic of Vietnam;</w:t>
      </w:r>
      <w:r>
        <w:rPr>
          <w:rFonts w:ascii="Arial" w:hAnsi="Arial" w:cs="Arial"/>
          <w:i/>
          <w:iCs/>
          <w:color w:val="000000"/>
          <w:sz w:val="21"/>
          <w:szCs w:val="21"/>
        </w:rPr>
        <w:br/>
      </w:r>
      <w:r>
        <w:rPr>
          <w:rStyle w:val="Emphasis"/>
          <w:rFonts w:ascii="Arial" w:hAnsi="Arial" w:cs="Arial"/>
          <w:color w:val="000000"/>
          <w:sz w:val="21"/>
          <w:szCs w:val="21"/>
        </w:rPr>
        <w:t>This Law prescribes the officers of the Vietnam People’s Army</w:t>
      </w:r>
    </w:p>
    <w:p w14:paraId="47129877"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F6FF349"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4D4FA2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Officers of the Vietnam People’s Army</w:t>
      </w:r>
    </w:p>
    <w:p w14:paraId="298CB03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officers of the Vietnam People’s Army (hereafter called officers) are cadres of the Communist Party of Vietnam and the State of the Socialist Republic of Vietnam, operating in the military domains and bestowed the rank of company officer, field officer or general officer by the State.</w:t>
      </w:r>
    </w:p>
    <w:p w14:paraId="154FE00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military uniforms, shoulder straps and insignia of officers are stipulated by the Government.</w:t>
      </w:r>
    </w:p>
    <w:p w14:paraId="3451538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Position, function of officers</w:t>
      </w:r>
    </w:p>
    <w:p w14:paraId="2EFEB26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officers constitute the core of the army and the principal element of the contingent of military officials, who undertake the leading, commanding or managing posts or directly perform a number of other tasks, ensuring that the army is ready for combat and the fulfillment of any assigned tasks.</w:t>
      </w:r>
    </w:p>
    <w:p w14:paraId="7C0F922D"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Leading, commanding and managing officers</w:t>
      </w:r>
    </w:p>
    <w:p w14:paraId="7C67CA5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contingent of officers is placed under the absolute, direct and comprehensive leadership of the Communist Party of Vietnam, the supreme command of the State President, the unified management of the Government and the direct command and management of the Minister of Defense.</w:t>
      </w:r>
    </w:p>
    <w:p w14:paraId="34CA97D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Recruitment conditions for training of officers</w:t>
      </w:r>
    </w:p>
    <w:p w14:paraId="5B30E9E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Citizens of the Socialist Republic of Vietnam who meet all criteria on politics, virtues, educational levels, health and age, wish and have capability to operate in the military domain may be recruited for training to be officers.</w:t>
      </w:r>
    </w:p>
    <w:p w14:paraId="7E8A1CF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Supplementary sources of active officers</w:t>
      </w:r>
    </w:p>
    <w:p w14:paraId="1386AFC3"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people shall be recruited to supplement the contingent of active officers:</w:t>
      </w:r>
    </w:p>
    <w:p w14:paraId="311198F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Non-commissioned officers, cadets graduating from officers’ training schools or non-military universities;</w:t>
      </w:r>
    </w:p>
    <w:p w14:paraId="0B252BD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Non-commissioned officers and men who have well fulfilled their combat tasks;</w:t>
      </w:r>
    </w:p>
    <w:p w14:paraId="2C10C71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Career military personnel and military employees on active service, who have university or higher degrees and have been trained, fostered in military programs under the stipulations of the Minister of Defense.</w:t>
      </w:r>
    </w:p>
    <w:p w14:paraId="1AB2258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Non-military officials and employees and persons with university or higher degrees, mobilized for service in the army and trained, fostered in the military programs under the stipulations of the Minister of Defense;</w:t>
      </w:r>
    </w:p>
    <w:p w14:paraId="3F568F0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Reserve officers.</w:t>
      </w:r>
    </w:p>
    <w:p w14:paraId="76B9B0F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Rights, obligations and responsibilities of officers</w:t>
      </w:r>
    </w:p>
    <w:p w14:paraId="4CC7FBF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Officers have the rights and obligations of citizens under the Constitution and laws of the Socialist Republic of Vietnam; have the rights, obligations and responsibilities as prescribed in this Law.</w:t>
      </w:r>
    </w:p>
    <w:p w14:paraId="2F1AA1D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are guaranteed by the State with the preferential policies and regimes suitable to the nature of the particular military activities.</w:t>
      </w:r>
    </w:p>
    <w:p w14:paraId="2BBF0D1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Interpretation of terms</w:t>
      </w:r>
    </w:p>
    <w:p w14:paraId="5B662BB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are construed as follows:</w:t>
      </w:r>
    </w:p>
    <w:p w14:paraId="79A79E5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Active officers are the officers of the standing force who are on active service in the army or sent on dispatch.</w:t>
      </w:r>
    </w:p>
    <w:p w14:paraId="2E7326E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Dispatched officers are active officers who are sent to work in non-military agencies or organizations.</w:t>
      </w:r>
    </w:p>
    <w:p w14:paraId="12A96DE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Reserve officers are the officers of the reserve force, who are registered, managed and trained to be ready to be mobilized into the army.</w:t>
      </w:r>
    </w:p>
    <w:p w14:paraId="08E8F60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Class-one reserve officers and class-two reserve officers are the reserve officers, classified according to ages for the class-one and class-two reserve as provided for in Clause 1, Article 13 of this Law.</w:t>
      </w:r>
    </w:p>
    <w:p w14:paraId="6C343C1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Commanding and staff officers are the officers who undertake the tasks of combat operation, training and building of the military forces.</w:t>
      </w:r>
    </w:p>
    <w:p w14:paraId="2AF249B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Political officers are the officers who undertake the Party work and political work.</w:t>
      </w:r>
    </w:p>
    <w:p w14:paraId="2C03125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Logistic officers are the officers who undertake the tasks of material supply for daily life, training and combat activities of the army.</w:t>
      </w:r>
    </w:p>
    <w:p w14:paraId="0CE3DFDD"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Technical officers are the officers who undertake the technical work regarding weapons and equipment.</w:t>
      </w:r>
    </w:p>
    <w:p w14:paraId="1D0FDA9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specialized officers are the officers who undertake the work in branches other than those performed by officers’ groups defined in Clauses 5, 6, 7 and 8 of this Article.</w:t>
      </w:r>
    </w:p>
    <w:p w14:paraId="0442446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Officer’s rank bestowal means the decision to grant the military rank and grade to a to be-officer.</w:t>
      </w:r>
    </w:p>
    <w:p w14:paraId="7D47D473"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Officer’s rank promotion means the decision to promote an officer from a lower rank to a higher rank.</w:t>
      </w:r>
    </w:p>
    <w:p w14:paraId="47AE2B3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Officer’s rank demotion means the decision to demote an officer from a higher rank to a lower rank.</w:t>
      </w:r>
    </w:p>
    <w:p w14:paraId="7FBD15D3"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strip off officer’s rank means the decision to deprive an army man of the officer’s rank.</w:t>
      </w:r>
    </w:p>
    <w:p w14:paraId="13FB43F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Demobilized officers are the officers who have been transferred outside the army.</w:t>
      </w:r>
    </w:p>
    <w:p w14:paraId="296B9F4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change the officer’s status means to transfer an officer from the active status to the reserve status or vice versa.</w:t>
      </w:r>
    </w:p>
    <w:p w14:paraId="20C9DE8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To change the class of reserve officer means to transfer a reserve officer from class one to class two.</w:t>
      </w:r>
    </w:p>
    <w:p w14:paraId="7B6BA1C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Discharge from the status of reserve officer means the transfer from the reserve officers’ status.</w:t>
      </w:r>
    </w:p>
    <w:p w14:paraId="6B2B733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Statuses of officers</w:t>
      </w:r>
    </w:p>
    <w:p w14:paraId="7CEEF55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officers are divided into two statuses: The active officers and the reserve officers.</w:t>
      </w:r>
    </w:p>
    <w:p w14:paraId="76470303"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Branch groups of officers</w:t>
      </w:r>
    </w:p>
    <w:p w14:paraId="1D4B866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officers cover the following branch groups:</w:t>
      </w:r>
    </w:p>
    <w:p w14:paraId="756FB7B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commanding, staff officers;</w:t>
      </w:r>
    </w:p>
    <w:p w14:paraId="59E7DE5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political officers;</w:t>
      </w:r>
    </w:p>
    <w:p w14:paraId="2F48A69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logistic officers;</w:t>
      </w:r>
    </w:p>
    <w:p w14:paraId="112AB3B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technical officers;</w:t>
      </w:r>
    </w:p>
    <w:p w14:paraId="2E3C247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specialized officers.</w:t>
      </w:r>
    </w:p>
    <w:p w14:paraId="544F54D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Officers’ ranks and grades system</w:t>
      </w:r>
    </w:p>
    <w:p w14:paraId="0276F97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officers’ ranks and grades system comprises three ranks and twelve grades:</w:t>
      </w:r>
    </w:p>
    <w:p w14:paraId="294C8AD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officer’s rank includes four grades</w:t>
      </w:r>
    </w:p>
    <w:p w14:paraId="787740A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 lieutenant;</w:t>
      </w:r>
    </w:p>
    <w:p w14:paraId="11F95D9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w:t>
      </w:r>
    </w:p>
    <w:p w14:paraId="2688C9A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w:t>
      </w:r>
    </w:p>
    <w:p w14:paraId="68AD6E1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Captain.</w:t>
      </w:r>
    </w:p>
    <w:p w14:paraId="6065B223"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field officer’s rank includes four grades:</w:t>
      </w:r>
    </w:p>
    <w:p w14:paraId="386FC8A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w:t>
      </w:r>
    </w:p>
    <w:p w14:paraId="337068C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 colonel;</w:t>
      </w:r>
    </w:p>
    <w:p w14:paraId="7A70A58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colonel;</w:t>
      </w:r>
    </w:p>
    <w:p w14:paraId="4E8A58C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Colonel.</w:t>
      </w:r>
    </w:p>
    <w:p w14:paraId="2C7D6B9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 rank include four grades:</w:t>
      </w:r>
    </w:p>
    <w:p w14:paraId="629565C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 general, naval rear-admiral;</w:t>
      </w:r>
    </w:p>
    <w:p w14:paraId="186D9E8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 general, naval vice-admiral;</w:t>
      </w:r>
    </w:p>
    <w:p w14:paraId="4066FC0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general, naval admiral;</w:t>
      </w:r>
    </w:p>
    <w:p w14:paraId="49DF7CB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w:t>
      </w:r>
    </w:p>
    <w:p w14:paraId="1DC0996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Posts of officers</w:t>
      </w:r>
    </w:p>
    <w:p w14:paraId="00CACAB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Officers’ fundamental posts include:</w:t>
      </w:r>
    </w:p>
    <w:p w14:paraId="7ED0437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Platoon leader;</w:t>
      </w:r>
    </w:p>
    <w:p w14:paraId="16BA37A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commander;</w:t>
      </w:r>
    </w:p>
    <w:p w14:paraId="00F4EE7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Battalion commander;</w:t>
      </w:r>
    </w:p>
    <w:p w14:paraId="4F6BF51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Regiment commander, district military commander;</w:t>
      </w:r>
    </w:p>
    <w:p w14:paraId="7BA621E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Brigade commander;</w:t>
      </w:r>
    </w:p>
    <w:p w14:paraId="2F6EDF0D"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Division commander, provincial military commander;</w:t>
      </w:r>
    </w:p>
    <w:p w14:paraId="4B6FCA9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Army corps commander;</w:t>
      </w:r>
    </w:p>
    <w:p w14:paraId="1ABCE18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Military Region commander; army service commander;</w:t>
      </w:r>
    </w:p>
    <w:p w14:paraId="5B24882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Department director;</w:t>
      </w:r>
    </w:p>
    <w:p w14:paraId="23881C0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of the General Staff, director of the Political General Department;</w:t>
      </w:r>
    </w:p>
    <w:p w14:paraId="37A82CE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Defense.</w:t>
      </w:r>
    </w:p>
    <w:p w14:paraId="49CF9D7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posts of the Border Guard, services, agencies, schools and other fields similar to the posts defined in Clause 1 of this Article and the remaining posts shall be stipulated by the competent authorities.</w:t>
      </w:r>
    </w:p>
    <w:p w14:paraId="3CD9C31D"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Criteria of officers</w:t>
      </w:r>
    </w:p>
    <w:p w14:paraId="091F0F4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criteria:</w:t>
      </w:r>
    </w:p>
    <w:p w14:paraId="079A8F5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politically steadfast, absolutely loyal to the Fatherland and people, the Communist Party of Vietnam and the State of the Socialist Republic of Vietnam; having the spirit of high revolutionary vigilance, being ready to fight, make sacrifice and fulfill all assigned tasks;</w:t>
      </w:r>
    </w:p>
    <w:p w14:paraId="4F79769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revolutionary virtues; being industrious, thrifty, incorruptible, upright, devoted and impartial; being exemplary in observing the lines and under-takings of the Party as well as policies and laws of the State; promoting democracy, strictly maintaining the army disciplines; respect and unite with people, with comrades-in arms; being trusted by the mass;</w:t>
      </w:r>
    </w:p>
    <w:p w14:paraId="01C82A7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the political and military qualifications and the capability to creatively apply Marxism-Leninism, the Ho Chi Minh thoughts, the Party’s and State’s lines, viewpoints and policies to the task of building the entire-people defense as well as the people’s army; having knowledge about the cultural, economic, social, legal and other matters; having the capability to carry out practical activities, meeting the requirements of the assigned tasks; having graduated from the training programs prescribed for each post;</w:t>
      </w:r>
    </w:p>
    <w:p w14:paraId="77130C3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Having clear life story, ages and health suited to the officers’ posts and ranks.</w:t>
      </w:r>
    </w:p>
    <w:p w14:paraId="30C8C87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specific criteria for each officer’s post are stipulated by the competent authorities.</w:t>
      </w:r>
    </w:p>
    <w:p w14:paraId="21C055D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Service ages of officers</w:t>
      </w:r>
    </w:p>
    <w:p w14:paraId="6AA9678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maximum age limits for active officers and reserve officers are stipulated as follows:</w:t>
      </w:r>
    </w:p>
    <w:p w14:paraId="7FF4904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officers’ ranks</w:t>
      </w:r>
    </w:p>
    <w:p w14:paraId="644F305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 rank: Active: 44, class-one reserve: 46, class-two reserve: 48;</w:t>
      </w:r>
    </w:p>
    <w:p w14:paraId="4CFF00F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 Active: 46, class-one reserve: 49, class-two reserve: 52;</w:t>
      </w:r>
    </w:p>
    <w:p w14:paraId="6DD5629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 colonel: Active: 49, class-one reserve: 52, class-two reserve: 55;</w:t>
      </w:r>
    </w:p>
    <w:p w14:paraId="2E33362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colonel: Active: 52, class-one reserve: 55, class-two reserve: 58;</w:t>
      </w:r>
    </w:p>
    <w:p w14:paraId="7DB1828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Colonel: Active: 55, class-one reserve: 58, class-two reserve: 60</w:t>
      </w:r>
    </w:p>
    <w:p w14:paraId="1DE8973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rank: Active: 60, class-one reserve: 63, class-two reserve: 65.</w:t>
      </w:r>
    </w:p>
    <w:p w14:paraId="7EFEA2B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commanding posts:</w:t>
      </w:r>
    </w:p>
    <w:p w14:paraId="09B6844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Platoon leader 30</w:t>
      </w:r>
    </w:p>
    <w:p w14:paraId="39FE752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commander 35</w:t>
      </w:r>
    </w:p>
    <w:p w14:paraId="71E2658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Battalion commander 40</w:t>
      </w:r>
    </w:p>
    <w:p w14:paraId="155E345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Regiment commander 45</w:t>
      </w:r>
    </w:p>
    <w:p w14:paraId="5A0A423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Brigade commander 48</w:t>
      </w:r>
    </w:p>
    <w:p w14:paraId="569B580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Division commander 50</w:t>
      </w:r>
    </w:p>
    <w:p w14:paraId="208CDDC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Army corps commander 55</w:t>
      </w:r>
    </w:p>
    <w:p w14:paraId="5725284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Military Zone commander, service commander 60</w:t>
      </w:r>
    </w:p>
    <w:p w14:paraId="478832B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maximum age limits for leading and commanding officers of technical, professional, regional army and reserve units may be higher than those of the corresponding posts stipulated in this Clause, but must not be 5 years older.</w:t>
      </w:r>
    </w:p>
    <w:p w14:paraId="4F0DA1E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When the army has the demand, officers with full qualifications, capability, good health and voluntariness may extend their service in the army to the age limits for class-one reserve officers; officers engaged in scientific research and teaching at schools may extend their service to the age </w:t>
      </w:r>
      <w:r>
        <w:rPr>
          <w:rFonts w:ascii="Arial" w:hAnsi="Arial" w:cs="Arial"/>
          <w:color w:val="000000"/>
          <w:sz w:val="21"/>
          <w:szCs w:val="21"/>
        </w:rPr>
        <w:lastRenderedPageBreak/>
        <w:t>limits for class-two reserve officers; for special cases, the officers’ service may extend beyond the age limits for class-two reserve officers.</w:t>
      </w:r>
    </w:p>
    <w:p w14:paraId="59088FC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Responsibility to build the officers’ contingent</w:t>
      </w:r>
    </w:p>
    <w:p w14:paraId="387FB67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scope of their respective functions, tasks and powers, agencies, organizations, people’s armed forces units and all citizens have the responsibility to build the contingent of officers.</w:t>
      </w:r>
    </w:p>
    <w:p w14:paraId="16885E95"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8A14210"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OFFICERS’ RANKS AND POSTS</w:t>
      </w:r>
    </w:p>
    <w:p w14:paraId="2D7021AD"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Highest ranks for officers’ posts</w:t>
      </w:r>
    </w:p>
    <w:p w14:paraId="41C8B6B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highest ranks for officers’ fundamental posts are stipulated as follows:</w:t>
      </w:r>
    </w:p>
    <w:p w14:paraId="4C16BEF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Platoon leader: senior lieutenant;</w:t>
      </w:r>
    </w:p>
    <w:p w14:paraId="1FA992F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commander: captain</w:t>
      </w:r>
    </w:p>
    <w:p w14:paraId="47785AF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Battalion commander: major</w:t>
      </w:r>
    </w:p>
    <w:p w14:paraId="6F46568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Regiment commander, district military commander: lieutenant colonel;</w:t>
      </w:r>
    </w:p>
    <w:p w14:paraId="7873282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Brigade commander: senior lieutenant colonel;</w:t>
      </w:r>
    </w:p>
    <w:p w14:paraId="74D749C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Division commander, provincial military commander: colonel;</w:t>
      </w:r>
    </w:p>
    <w:p w14:paraId="02368F1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Army corps commander: Major general;</w:t>
      </w:r>
    </w:p>
    <w:p w14:paraId="021C54E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Military zone commander, army service commander: lieutenant general;</w:t>
      </w:r>
    </w:p>
    <w:p w14:paraId="13F2CD5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Department director: lieutenant general;</w:t>
      </w:r>
    </w:p>
    <w:p w14:paraId="64BC206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of the General Staff, director of the Political General Department: General;</w:t>
      </w:r>
    </w:p>
    <w:p w14:paraId="2034ACB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 of Defense: General.</w:t>
      </w:r>
    </w:p>
    <w:p w14:paraId="1FD1C15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highest ranks of posts corresponding to those defined in Clause 1, this Article and the remaining posts shall be stipulated by the competent authorities.</w:t>
      </w:r>
    </w:p>
    <w:p w14:paraId="4CF2110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officers of special task force units, the military forces of key provinces, centrally-run cities, districts, provincial capitals and cities according to the stipulations of the Ministry of Defense, the highest ranks shall be one grade higher than the maximum ranks of the corresponding posts defined in Clause 1 of this Article.</w:t>
      </w:r>
    </w:p>
    <w:p w14:paraId="7D84E44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Subjects entitled to be bestowed with ranks of active officers</w:t>
      </w:r>
    </w:p>
    <w:p w14:paraId="6E367FB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following persons shall be considered for bestowment of active officers’ ranks:</w:t>
      </w:r>
    </w:p>
    <w:p w14:paraId="3BCE5623"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Cadets graduating from active officers’ training schools shall be bestowed the rank of second lieutenant; those who graduate with excellent grade or good grade but have already been engaged in combat, combat service or conferred the title of "Hero of the People’s Armed Forces" or "Labor Hero" shall be bestowed the rank of lieutenant;</w:t>
      </w:r>
    </w:p>
    <w:p w14:paraId="75CB61A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Non-commissioned officers and soldiers during war time; professional army men and military employees on active service; officials and employees outside the army and persons with university or higher degrees, who are mobilized for active service in the army and appointed to the officers’ posts, shall be bestowed the corresponding ranks of officers.</w:t>
      </w:r>
    </w:p>
    <w:p w14:paraId="166DC41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Rank promotion for active officers</w:t>
      </w:r>
    </w:p>
    <w:p w14:paraId="0C09905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Active officers shall be entitled to rank promotion when meeting the three following conditions:</w:t>
      </w:r>
    </w:p>
    <w:p w14:paraId="65F2FA1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meeting the prescribed conditions;</w:t>
      </w:r>
    </w:p>
    <w:p w14:paraId="3572710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current ranks are lower than the highest ranks prescribed for the posts they are holding;</w:t>
      </w:r>
    </w:p>
    <w:p w14:paraId="0266AD0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Meeting the time limits for rank promotion consideration prescribed in Clause 2, this Article.</w:t>
      </w:r>
    </w:p>
    <w:p w14:paraId="3808A1B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rank promotion consideration time limits for active officers are stipulated as follows:</w:t>
      </w:r>
    </w:p>
    <w:p w14:paraId="3E30977D"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second lieutenant to lieutenant 2 years;</w:t>
      </w:r>
    </w:p>
    <w:p w14:paraId="6930751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lieutenant to senior lieutenant 3 years;</w:t>
      </w:r>
    </w:p>
    <w:p w14:paraId="0309F08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senior lieutenant to captain 3 years;</w:t>
      </w:r>
    </w:p>
    <w:p w14:paraId="2F5CD20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captain to major 4 years;</w:t>
      </w:r>
    </w:p>
    <w:p w14:paraId="16F1CA0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major to lieutenant colonel 4 years;</w:t>
      </w:r>
    </w:p>
    <w:p w14:paraId="54E078E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lieutenant colonel to senior colonel 4 years;</w:t>
      </w:r>
    </w:p>
    <w:p w14:paraId="428C557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senior colonel to colonel 4 years;</w:t>
      </w:r>
    </w:p>
    <w:p w14:paraId="1CB7C4F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limits for general rank promotion are not stipulated.</w:t>
      </w:r>
    </w:p>
    <w:p w14:paraId="510C38E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the officers study at schools shall be counted into the duration for rank promotion consideration.</w:t>
      </w:r>
    </w:p>
    <w:p w14:paraId="5CEFFBD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war time, the rank promotion consideration time limits may be shortened according to the stipulations of the competent authorities.</w:t>
      </w:r>
    </w:p>
    <w:p w14:paraId="7D9C4B1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Officers recording exceptionally outstanding merits shall be considered for overskipping rank promotion.</w:t>
      </w:r>
    </w:p>
    <w:p w14:paraId="6FFA1DE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Officers’ rank promotion ahead of time</w:t>
      </w:r>
    </w:p>
    <w:p w14:paraId="695A11B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Officers shall be considered for rank promotion ahead of the time limits prescribed in Clause 2, Article 17 of this Law in the following cases where:</w:t>
      </w:r>
    </w:p>
    <w:p w14:paraId="3F6586F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record outstanding exploits in combat or are awarded Orders for achievements in their work or scientific research;</w:t>
      </w:r>
    </w:p>
    <w:p w14:paraId="34F8BA5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well fulfill their responsibilities and tasks of the current ranks which are two or more grades lower than the highest ranks prescribed for the posts the officers are holding.</w:t>
      </w:r>
    </w:p>
    <w:p w14:paraId="4512071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Prolonging the time limits for officers’ rank promotion consideration</w:t>
      </w:r>
    </w:p>
    <w:p w14:paraId="5FA76CAD"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officers who are due for rank promotion consideration but fail to fully meet the prescribed conditions shall be considered for rank promotion in subsequent years, but not beyond the time limits prescribed in Clause 2, Article 17 of this Law; if past such time limits the officers still fail to be promoted, they shall be demobilized.</w:t>
      </w:r>
    </w:p>
    <w:p w14:paraId="350108D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during the promotion consideration time limit, officers are disciplined with warning, demotion or stripping or in the final year of the rank promotion consideration time limits, the officers are disciplined with reprimand, the promotion consideration time limits shall be prolonged for at least one year.</w:t>
      </w:r>
    </w:p>
    <w:p w14:paraId="03BCA10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Demoted officers shall be considered for rank promotion after at least one year from the date of demotion if they make progress.</w:t>
      </w:r>
    </w:p>
    <w:p w14:paraId="7679841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The levels of officers’ rank demotion and promotion.</w:t>
      </w:r>
    </w:p>
    <w:p w14:paraId="2ECD79A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Officers are promoted or demoted only one grade at a time; only for special cases, multi-grade demotion or promotion shall apply.</w:t>
      </w:r>
    </w:p>
    <w:p w14:paraId="1BC14CC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Appointment and dismissal for officers’ posts</w:t>
      </w:r>
    </w:p>
    <w:p w14:paraId="61ABE003"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Officers shall be appointed to posts when there are staff demand and they fully meet the criteria prescribed for their incumbent posts.</w:t>
      </w:r>
    </w:p>
    <w:p w14:paraId="19BDABE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dismissal of officers from their posts shall be effected in the following cases:</w:t>
      </w:r>
    </w:p>
    <w:p w14:paraId="1C77B9F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there is change in organization which no longer requires the posts being held by the officers;</w:t>
      </w:r>
    </w:p>
    <w:p w14:paraId="38253F4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officers no longer satisfy the criteria and conditions for holding the current posts;</w:t>
      </w:r>
    </w:p>
    <w:p w14:paraId="07F9296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officers are beyond the ages for active service in the army as provided for in Clause 1, Article 13 of this Law and are not allowed to prolong their active service in the army.</w:t>
      </w:r>
    </w:p>
    <w:p w14:paraId="7CB677D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Officers may be assigned posts lower than their incumbent posts or posts with prescribed highest ranks being lower than their current ranks in the following cases where:</w:t>
      </w:r>
    </w:p>
    <w:p w14:paraId="7F202CA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reinforced for special tasks;</w:t>
      </w:r>
    </w:p>
    <w:p w14:paraId="105DC95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changes in organization, staff;</w:t>
      </w:r>
    </w:p>
    <w:p w14:paraId="79015A1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Adjustments are made for conformity with the officers’ capabilities and/or health conditions.</w:t>
      </w:r>
    </w:p>
    <w:p w14:paraId="43E9A4C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Relations among officers’ grades and posts</w:t>
      </w:r>
    </w:p>
    <w:p w14:paraId="7564504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Officers with higher grades are the superior of the officers with lower grades; where officers with posts higher but grades equal or lower than the grades of officers under their management, the officers with higher posts shall be the superior.</w:t>
      </w:r>
    </w:p>
    <w:p w14:paraId="2468545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The right to suspend the posts of officers in emergency cases</w:t>
      </w:r>
    </w:p>
    <w:p w14:paraId="5177549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emergency cases where officers refuse to obey orders which may cause serious consequences, the officers with the post of regiment commander or higher may suspend the posts held by such officers and appoint other persons to temporarily take their places, ant at the same time immediately report such to the immediate superiors.</w:t>
      </w:r>
    </w:p>
    <w:p w14:paraId="69F5AC73"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Detachment of officers</w:t>
      </w:r>
    </w:p>
    <w:p w14:paraId="10E5B86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defense requirements and tasks, active officers shall be detached to work in non-military agencies and/or organizations by decisions of the competent authorities.</w:t>
      </w:r>
    </w:p>
    <w:p w14:paraId="57E1291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Competence to make decisions on officers</w:t>
      </w:r>
    </w:p>
    <w:p w14:paraId="73F1CB4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for post appointment, rank bestowment and promotion for officers is stipulated as follows:</w:t>
      </w:r>
    </w:p>
    <w:p w14:paraId="1E10CCB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President shall appoint the Chief of the General Staff and the director of the General Department for Political Affair; bestow and promote the ranks of General, Senior Lieutenant General and Naval Admiral;</w:t>
      </w:r>
    </w:p>
    <w:p w14:paraId="058A8BF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Prime Minister shall appoint General Department directors, Military Zone commanders, Army Service commanders, Army Corps commanders and corresponding posts; bestow and promote the ranks of Lieutenant General, Naval Vice Admiral, Major General and Naval Rear Admiral;</w:t>
      </w:r>
    </w:p>
    <w:p w14:paraId="2F28ED8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appointment of posts in the Procuracy, Courts and Judgment Execution Bodies in the army shall comply with the provisions of law;</w:t>
      </w:r>
    </w:p>
    <w:p w14:paraId="502E447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Minister of Defense shall make post appointment and rank bestowment and promotion for the remaining cases.</w:t>
      </w:r>
    </w:p>
    <w:p w14:paraId="1A0567F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competent to appoint any posts and bestow and promote any ranks shall have the right to prolong the active service of, to increase salaries for, to mobilize, detach, remove from posts, assign lower posts to, demote, strip, degrade, discharge from active service, officers of such posts and ranks, change the status, class and remove the status of reserve officers of such posts and ranks.</w:t>
      </w:r>
    </w:p>
    <w:p w14:paraId="5C7152CE"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28282E7"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OBLIGATIONS, RESPONSIBILITIES AND INTERESTS OF OFFICERS</w:t>
      </w:r>
    </w:p>
    <w:p w14:paraId="63E4982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Obligations of officers</w:t>
      </w:r>
    </w:p>
    <w:p w14:paraId="53AD1D6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officers shall have the following obligations:</w:t>
      </w:r>
    </w:p>
    <w:p w14:paraId="334CF89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ready to fight and sacrifice for the independence, sovereignty and territorial integrity of the Fatherland, to protect the Communist Party of Vietnam and the State of the Socialist Republic of Vietnam; to take part in national construction, to protect the property and interests of the State, agencies and organizations; to protect the life, property, legitimate rights and interests of individuals;</w:t>
      </w:r>
    </w:p>
    <w:p w14:paraId="2AE9975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regularly preserve and foster the revolutionary virtues, study and train themselves in order to raise their professional levels, knowledge, political, military, cultural and professional capabilities as well as their physical strength to fulfill their tasks.</w:t>
      </w:r>
    </w:p>
    <w:p w14:paraId="5E5FC05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absolutely submit to their organizations and commanders; to strictly abide by the army rules, statutes, regimes and regulations; to keep the military and State secrets;</w:t>
      </w:r>
    </w:p>
    <w:p w14:paraId="1A61C9D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constantly care for the material and spiritual interests of the army men;</w:t>
      </w:r>
    </w:p>
    <w:p w14:paraId="348995A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exemplarily observe and mobilize people to observe the Party’s lines and undertakings and the State’s policies and laws; to respect and maintain close contact with people.</w:t>
      </w:r>
    </w:p>
    <w:p w14:paraId="1D3ED8E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Responsibilities of officers</w:t>
      </w:r>
    </w:p>
    <w:p w14:paraId="0F13AFF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officers shall have the following responsibilities:</w:t>
      </w:r>
    </w:p>
    <w:p w14:paraId="0153853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take responsibility before law and their superiors for the orders they issue, for the obedience to the superiors’ orders and the task performance by their subordinates.</w:t>
      </w:r>
    </w:p>
    <w:p w14:paraId="7C2A053D"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To lead, command, manage and organize the implementation of all tasks of their units according to their assigned responsibilities; to ensure that their units strictly adhere to the Party’s lines and undertakings, abide by the State’s laws and policies, the army’s rules, statutes, regimes and </w:t>
      </w:r>
      <w:r>
        <w:rPr>
          <w:rFonts w:ascii="Arial" w:hAnsi="Arial" w:cs="Arial"/>
          <w:color w:val="000000"/>
          <w:sz w:val="21"/>
          <w:szCs w:val="21"/>
        </w:rPr>
        <w:lastRenderedPageBreak/>
        <w:t>regulations and are ready to fight and well fulfill all tasks in any circumstance and under any condition;</w:t>
      </w:r>
    </w:p>
    <w:p w14:paraId="7317DDD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receipt of orders from their commanders, if officers have grounds to believe that such orders contravene laws, they shall have to immediately report such to the persons who have issued such orders; in cases where they still have to obey the orders, they shall have to promptly report to the immediate superiors of the persons who have issued such orders and shall not have to bear responsibility for the consequences arising from the implementation of such orders.</w:t>
      </w:r>
    </w:p>
    <w:p w14:paraId="75A636AD"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Things must not be done by officers</w:t>
      </w:r>
    </w:p>
    <w:p w14:paraId="048C864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Officers must not do things contrary to laws and/or the army disciplines and things not to be done by State officials and employees as prescribed by law.</w:t>
      </w:r>
    </w:p>
    <w:p w14:paraId="1E074BC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Obligations, responsibilities and interests of officers on detachment</w:t>
      </w:r>
    </w:p>
    <w:p w14:paraId="18F1B9F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Officers on detachment shall have the following obligations, responsibilities and interests:</w:t>
      </w:r>
    </w:p>
    <w:p w14:paraId="0C7777C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fulfill the obligations and responsibilities and enjoy the interests like officers on active service in the army; to be provided with working and living conditions by the agencies and/or organizations they are detached to.</w:t>
      </w:r>
    </w:p>
    <w:p w14:paraId="5E3A87E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perform the tasks assigned by the Ministry of Defense providing advices on defense tasks and subject to the management by the agencies or organizations they are detached to.</w:t>
      </w:r>
    </w:p>
    <w:p w14:paraId="067C596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Training and fostering for officers</w:t>
      </w:r>
    </w:p>
    <w:p w14:paraId="6B7E658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Officers are cared for, encouraged and given conditions by the Party and the State to develop their talents.</w:t>
      </w:r>
    </w:p>
    <w:p w14:paraId="6B0A1D8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shall be trained and fostered at schools inside and outside the army according to work requirements.</w:t>
      </w:r>
    </w:p>
    <w:p w14:paraId="7E1C698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Salary, allowance, dwelling houses and working conditions for active officers</w:t>
      </w:r>
    </w:p>
    <w:p w14:paraId="2309995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Officers on active service shall be entitled to salary, allowances, dwelling houses and working conditions as follows:</w:t>
      </w:r>
    </w:p>
    <w:p w14:paraId="424C801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salary and allowance regime is stipulated by the Government; the officers’ salary scales based on army ranks, grades and posts shall be stipulated in conformity with the characteristics and tasks of the army; the seniority based on the current salary scales and the duration on active service in the army. Officers shall enjoy allowances and subsidies of particularly military nature;</w:t>
      </w:r>
    </w:p>
    <w:p w14:paraId="0BDAB1E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Officers who fully meet the criteria and are due for rank promotion consideration but have been bestowed the highest ranks of the posts they are holding or the rank of colonel for four years or </w:t>
      </w:r>
      <w:r>
        <w:rPr>
          <w:rFonts w:ascii="Arial" w:hAnsi="Arial" w:cs="Arial"/>
          <w:color w:val="000000"/>
          <w:sz w:val="21"/>
          <w:szCs w:val="21"/>
        </w:rPr>
        <w:lastRenderedPageBreak/>
        <w:t>more without having been promoted to the general rank shall enjoy the salary increase according to the salary regime for officers;</w:t>
      </w:r>
    </w:p>
    <w:p w14:paraId="5FE7793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officer concurrently holds many posts at a time, he/she shall be entitled to the interests prescribed for the highest post;</w:t>
      </w:r>
    </w:p>
    <w:p w14:paraId="4E229A8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being assigned posts lower than their current posts as provided for at Point a, Clause 3, Article 21 of this Law, the officers shall be entitled to the interests prescribed for their former posts;</w:t>
      </w:r>
    </w:p>
    <w:p w14:paraId="208E516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there is a decision to relieve an officer from his/her post, he/she shall enjoy the interests according to new position;</w:t>
      </w:r>
    </w:p>
    <w:p w14:paraId="0ED5D70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Being provided with conditions to perform their tasks according to the regulations of the Minister of Defense;</w:t>
      </w:r>
    </w:p>
    <w:p w14:paraId="3CA5FB2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Being provided with dormitories and civic status registration under the regulations of the Government.</w:t>
      </w:r>
    </w:p>
    <w:p w14:paraId="46A022E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The regime of active officers’ rests</w:t>
      </w:r>
    </w:p>
    <w:p w14:paraId="0868438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Active officers are entitled to public holidays as prescribed by the Labor Code and other holidays prescribed by the Minister of Defense.</w:t>
      </w:r>
    </w:p>
    <w:p w14:paraId="22F24CD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general or local mobilization orders and during the war time, the Minister of Defense may issue order to suspend the officers’ rest regime; all officers being on holidays must immediately return to their units.</w:t>
      </w:r>
    </w:p>
    <w:p w14:paraId="447A5E3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Healthcare for active officers and their families</w:t>
      </w:r>
    </w:p>
    <w:p w14:paraId="257D783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Active officers shall be provided with healthcare; when getting wounded or sick at places far from military medical establishments or suffering from diseases which cannot be cured by military medical establishments, officers are entitled to medical examination and treatment at civil medical establishments with hospital fees paid by the army.</w:t>
      </w:r>
    </w:p>
    <w:p w14:paraId="5978AE3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fathers, mothers, lawful fosterers of the husbands and wives, the wives or husbands and under-18 children of active officers, who have no medical insurance, shall be provided with medical examination and treatment with hospital fees reduced or exempt at military and civil medical establishments according to the Government’s regulations.</w:t>
      </w:r>
    </w:p>
    <w:p w14:paraId="05C0599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Active officers transferred to work as professional army men or military employees</w:t>
      </w:r>
    </w:p>
    <w:p w14:paraId="3F398EA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current posts no longer require the employment of officers, the concerned officers, if fully meeting the prescribed conditions, shall be considered for transfer to the status of professional army men or military employees and enjoy salaries not lower than those while they were officers.</w:t>
      </w:r>
    </w:p>
    <w:p w14:paraId="1E22A19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Demobilized officers</w:t>
      </w:r>
    </w:p>
    <w:p w14:paraId="319E008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Officers shall be demobilized in the following cases:</w:t>
      </w:r>
    </w:p>
    <w:p w14:paraId="15876A14"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meet the conditions for retirement;</w:t>
      </w:r>
    </w:p>
    <w:p w14:paraId="06FD40B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ages surpass the active service ages prescribed in Clause 1, Article 13 of this Law;</w:t>
      </w:r>
    </w:p>
    <w:p w14:paraId="3CA91A0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employment of officers, professional army men and/or military employees is no longer required due to changes in organizations and staff;</w:t>
      </w:r>
    </w:p>
    <w:p w14:paraId="3E576A8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are not qualified for rank promotion though the prolonged period for rank promotion consideration prescribed in Clause 1, Article 19 of this Law has expired;</w:t>
      </w:r>
    </w:p>
    <w:p w14:paraId="3A9FD3C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They no longer satisfy the criteria prescribed for active officers.</w:t>
      </w:r>
    </w:p>
    <w:p w14:paraId="208B6AD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are discharged from active service in one of the following forms:</w:t>
      </w:r>
    </w:p>
    <w:p w14:paraId="1F8F21F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Retirement;</w:t>
      </w:r>
    </w:p>
    <w:p w14:paraId="5115A783"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to civil organizations;</w:t>
      </w:r>
    </w:p>
    <w:p w14:paraId="46C836B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Demobilization and return to native places.</w:t>
      </w:r>
    </w:p>
    <w:p w14:paraId="09E6DF93"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being discharged from the active service, if meeting all criteria and still being in the class-two reserve ages prescribed in Article 13 of this Law, the officers shall be transferred to the status of reserve officers.</w:t>
      </w:r>
    </w:p>
    <w:p w14:paraId="791BB183"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Retirement conditions for officers</w:t>
      </w:r>
    </w:p>
    <w:p w14:paraId="3675E7C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Officers may retire when:</w:t>
      </w:r>
    </w:p>
    <w:p w14:paraId="64487FA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fully meet conditions according to the State’s regulations on social insurance;</w:t>
      </w:r>
    </w:p>
    <w:p w14:paraId="4C55E76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retirement conditions prescribed in Clause 1, this Article, are not fully met while the army no longer requires the employment of officers, professional army men and/or military employees or they cannot be transferred to civil organizations, the officers may retire if they have already served the army for full 25 years, for male officers, or full 20 years, for female officers.</w:t>
      </w:r>
    </w:p>
    <w:p w14:paraId="169B746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Interests of officers discharged from active service</w:t>
      </w:r>
    </w:p>
    <w:p w14:paraId="64CD2AF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retired officers shall enjoy the following interests:</w:t>
      </w:r>
    </w:p>
    <w:p w14:paraId="2DF5611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Pensions calculated according to regulations in Clause 1, Article 31 of this Law;</w:t>
      </w:r>
    </w:p>
    <w:p w14:paraId="399AFE7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military uniforms, shoulder straps and insignia on public holidays, conferences, meetings for the army’s traditional exchanges;</w:t>
      </w:r>
    </w:p>
    <w:p w14:paraId="0A20AA7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Being provided with civic status registration and given conditions to live and work by the administration in localities where the officers reside lawfully; where officers have no dwelling houses, they shall be provided with dwelling houses or residential land according to the Government’s regulations;</w:t>
      </w:r>
    </w:p>
    <w:p w14:paraId="2237860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provided with medical examination and treatment under the medical insurance regime at military and civil medical establishments.</w:t>
      </w:r>
    </w:p>
    <w:p w14:paraId="471D46E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transferred officers shall enjoy the following interests:</w:t>
      </w:r>
    </w:p>
    <w:p w14:paraId="49360AF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shall provide necessary professional training for transferred officers at the request of organizations;</w:t>
      </w:r>
    </w:p>
    <w:p w14:paraId="3950B4E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have their salary scales at the time of transfer reserved for a minimum period of 18 months;</w:t>
      </w:r>
    </w:p>
    <w:p w14:paraId="6837BFD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retiring, to enjoy the seniority allowances calculated according to the duration on active service in the army and their officers’ grades at the time of transfer; where their current salary scales are lower than their officers’ salary scales at the time of transfer, the latter shall be used for calculation of their pensions;</w:t>
      </w:r>
    </w:p>
    <w:p w14:paraId="3DC7FD2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interests prescribed at Point b and Point c, Clause 1, this Article.</w:t>
      </w:r>
    </w:p>
    <w:p w14:paraId="3C480E7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Demobilized officers shall enjoy the following interests:</w:t>
      </w:r>
    </w:p>
    <w:p w14:paraId="3360061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Employment allowances and lump-sum demobilization allowance;</w:t>
      </w:r>
    </w:p>
    <w:p w14:paraId="05D724F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having full 15 or more years on active service in the army, when falling sick, they shall be given medical examination and treatment with hospital fees being exempt or reduced at military medical establishments as prescribed by the Minister of Defense;</w:t>
      </w:r>
    </w:p>
    <w:p w14:paraId="29B19B1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interests prescribed at Point b and Point c, Clause 1, this Article.</w:t>
      </w:r>
    </w:p>
    <w:p w14:paraId="1D9814F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Officers who have had periods of time directly engaged in combat, combat service or working in particular localities, branches and trades shall be entitled to have such periods of time calculated according to preferential coefficient for enjoyment of interests when they are discharged from active service in the army.</w:t>
      </w:r>
    </w:p>
    <w:p w14:paraId="6E68ACA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implementation of this Article.</w:t>
      </w:r>
    </w:p>
    <w:p w14:paraId="40B57976"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D016D3A"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RESERVE OFFICERS</w:t>
      </w:r>
    </w:p>
    <w:p w14:paraId="0AC7F6E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Classes of reserve officers</w:t>
      </w:r>
    </w:p>
    <w:p w14:paraId="3456E10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reserve officers shall be classified into the class-one reserve officers and class-two reserve officers according to age limits prescribed in Clause 1, Article 13 of this Law.</w:t>
      </w:r>
    </w:p>
    <w:p w14:paraId="04042B8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Subjects of reserve officers registration</w:t>
      </w:r>
    </w:p>
    <w:p w14:paraId="2F06AD4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persons shall be subject to reserve officers registration:</w:t>
      </w:r>
    </w:p>
    <w:p w14:paraId="2E32C22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Officers, cadres being professional military personnel, who, when discharged from the active service in the army, still meet the criteria and conditions prescribed for reserve officers;</w:t>
      </w:r>
    </w:p>
    <w:p w14:paraId="6C4F3CF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military personnel and non-commissioned officers, who have been discharged from active service in the army, and reserve non-commissioned officers who have been under the officers’ training;</w:t>
      </w:r>
    </w:p>
    <w:p w14:paraId="36E1BD2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officials and employees outside the army and persons with university or higher degrees and with profession suited to the requirements of the army, who have been trained as reserve officers.</w:t>
      </w:r>
    </w:p>
    <w:p w14:paraId="0D230FBD"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Summoning persons for reserve officers’ training and summoning reserve officers for active service in the army</w:t>
      </w:r>
    </w:p>
    <w:p w14:paraId="151F757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Basing him/herself on the Government’s plan, the Minister of Defense shall have the right to:</w:t>
      </w:r>
    </w:p>
    <w:p w14:paraId="72EA2BB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Summon State officials and employees, students and persons with university or higher degrees outside the army for reserve officers’ training;</w:t>
      </w:r>
    </w:p>
    <w:p w14:paraId="1C9C3BB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Summon reserve officers for active service in the army in the following cases:</w:t>
      </w:r>
    </w:p>
    <w:p w14:paraId="30AB975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During peace time, for reserve officers who have not yet served in the army, the time for active service is two years;</w:t>
      </w:r>
    </w:p>
    <w:p w14:paraId="41DA103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war time, when there are orders for general mobilization, local mobilization or when there is demand for officers to assume combat tasks, combat services for the defense of territorial sovereignty, but not to the extent of local mobilization.</w:t>
      </w:r>
    </w:p>
    <w:p w14:paraId="65ABFFFD"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Post appointment, rank bestowment and promotion for reserve officers</w:t>
      </w:r>
    </w:p>
    <w:p w14:paraId="1288851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post appointment, and rank bestowment and promotion for reserve officers are stipulated as follows:</w:t>
      </w:r>
    </w:p>
    <w:p w14:paraId="1A66D10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Cadets graduating for reserve officers’ training schools shall be bestowed the rank of second lieutenant of reserve officers;</w:t>
      </w:r>
    </w:p>
    <w:p w14:paraId="756E7F5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officials and employees graduating from reserve officers’ training schools shall, depending on the to be-appointed posts in the reserve units, their study and training results and their current salary levels, be considered for promotion to corresponding grades of reserve officers;</w:t>
      </w:r>
    </w:p>
    <w:p w14:paraId="2B181F7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Depending on the staff demand, the criteria for the officers’ posts, the military study results and achievements in military service, reserve officers shall be appointed to posts in the reserve units and promoted to ranks corresponding to the posts they are holding;</w:t>
      </w:r>
    </w:p>
    <w:p w14:paraId="577C29F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limits for reserve officers’ rank promotion consideration shall be two years longer than the time limits for each grade of active officer prescribed in Clause 2, Article 17 of this Law;</w:t>
      </w:r>
    </w:p>
    <w:p w14:paraId="5162CDB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Reserve officers shall be considered for promotion to corresponding grades, based on the criteria and regulations on the army grades of the posts they are appointed to, their current grades of reserve officers and the time limits for rank promotion consideration.</w:t>
      </w:r>
    </w:p>
    <w:p w14:paraId="567B797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Responsibilities of reserve officers</w:t>
      </w:r>
    </w:p>
    <w:p w14:paraId="59EEBD3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reserve officers shall have the following responsibilities to:</w:t>
      </w:r>
    </w:p>
    <w:p w14:paraId="36DDC6A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registration and submit to the management of the local administration and military offices of localities where they reside or work and the reserve army units;</w:t>
      </w:r>
    </w:p>
    <w:p w14:paraId="751B3FD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Participate in training courses, gather for examination of mobilization readiness and combat readiness according to the regulations of the Minister of Defense.</w:t>
      </w:r>
    </w:p>
    <w:p w14:paraId="316E3F3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Fulfill their assigned missions and tasks in the reserve force;</w:t>
      </w:r>
    </w:p>
    <w:p w14:paraId="6D7C7F97"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Serve in the army as prescribed in Clause 2, Article 40 of this Law.</w:t>
      </w:r>
    </w:p>
    <w:p w14:paraId="5C37B6C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The interests of reserve officers</w:t>
      </w:r>
    </w:p>
    <w:p w14:paraId="606C7C2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reserve officers shall have the following interests:</w:t>
      </w:r>
    </w:p>
    <w:p w14:paraId="3CE418B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enjoy responsibility allowances for the management of reserve army units; during the time of gathering for training, mobilization readiness examination and combat readiness examination, to enjoy wages, allowances, subsidies, medical examination and treatment at military medical establishments as well as other regimes prescribed by the Government; to be exempt from performing public labor duties;</w:t>
      </w:r>
    </w:p>
    <w:p w14:paraId="159627C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Reserve officers summoned for service in the army during peace time, when the time limits expire, they are entitled to return to their offices or localities where they worked or lived before joining the army and continue to serve in the reserve force; where the army has the demand, officers who satisfy the criteria shall be transferred to the status of active officers.</w:t>
      </w:r>
    </w:p>
    <w:p w14:paraId="3C81200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Class transfer and relieving from reserve officers status</w:t>
      </w:r>
    </w:p>
    <w:p w14:paraId="40B6E73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Reserve officers with ages reaching beyond the class-one reserve ages prescribed in Clause 1, Article 13 of this Law shall be transferred to class-two reserve officers.</w:t>
      </w:r>
    </w:p>
    <w:p w14:paraId="43D0082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Reserve officers with ages reaching beyond the class-two reserve ages or failing to meet the conditions and criteria shall be relieved from the status of reserve officers.</w:t>
      </w:r>
    </w:p>
    <w:p w14:paraId="1ED6D48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class transfer and reserve officer status relief shall be decided by the competent authorities.</w:t>
      </w:r>
    </w:p>
    <w:p w14:paraId="32A5317D"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6686374"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REGARDING OFFICERS</w:t>
      </w:r>
    </w:p>
    <w:p w14:paraId="6DBC00DA"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The contents of State management regarding officers</w:t>
      </w:r>
    </w:p>
    <w:p w14:paraId="60798F5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State management regarding officers shall include:</w:t>
      </w:r>
    </w:p>
    <w:p w14:paraId="327E2A2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and guiding the implementation of, legal documents on officers;</w:t>
      </w:r>
    </w:p>
    <w:p w14:paraId="2D249AB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Drawing up planning and plans for building the contingent of officers;</w:t>
      </w:r>
    </w:p>
    <w:p w14:paraId="705082A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Guiding and organizing the implementation of training, fostering, management, arrangement, employment of officers; policies and regimes towards officers;</w:t>
      </w:r>
    </w:p>
    <w:p w14:paraId="5BB0F32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Directing, organizing the inspection, examination and settlement of complaints and denunciations, commendation, handling of violations by officers and the implementation of the provisions of this Law.</w:t>
      </w:r>
    </w:p>
    <w:p w14:paraId="2E6DA2F2"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Responsibility of the Government, the ministries, the ministerial-level agencies and the agencies attached to the Government</w:t>
      </w:r>
    </w:p>
    <w:p w14:paraId="3F10EE1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exercises unified State management regarding officers.</w:t>
      </w:r>
    </w:p>
    <w:p w14:paraId="078AA979"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Defense shall take responsibility before the Government for exercising the State management over officers; assume the prime responsibility and coordinate with the ministries, the ministerial-level agencies, the agencies attached to the Government, the People�s Committees of the provinces and centrally-run cities in performing the State management regarding officers.</w:t>
      </w:r>
    </w:p>
    <w:p w14:paraId="6D943483"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the ministerial-level agencies, the agencies attached to the Government shall, within the scope of their respective tasks and powers, have to coordinate with the Ministry of Defense in performing the State management regarding officers; train and supply the army with cadres suited to the military requirements; give priority to accepting and employing officers who have fulfilled their tasks in the army, fully meet the conditions for transfer according to the Government’s plans; ensure conditions for implementation of policies and regimes towards active officers, demobilized officers and officers’ families.</w:t>
      </w:r>
    </w:p>
    <w:p w14:paraId="69AF7036"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Responsibility of local administrations at all levels</w:t>
      </w:r>
    </w:p>
    <w:p w14:paraId="0A70B3B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local administrations at all levels shall, within the scope of their tasks and powers, have the responsibility to:</w:t>
      </w:r>
    </w:p>
    <w:p w14:paraId="20AC379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Provide vocational guidance education, create sources of officers’ training among the youth;</w:t>
      </w:r>
    </w:p>
    <w:p w14:paraId="09DEA010"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Give priority to accepting and employing transferred and demobilized officers;</w:t>
      </w:r>
    </w:p>
    <w:p w14:paraId="3CAF3C5C"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Register, manage and create conditions for reserve officers to fulfill their tasks according to the provisions of law;</w:t>
      </w:r>
    </w:p>
    <w:p w14:paraId="29AB784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Observe regimes and policies towards officers and their families residing lawfully in the localities.</w:t>
      </w:r>
    </w:p>
    <w:p w14:paraId="32311F7E"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192025C"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7971583D"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Commendation</w:t>
      </w:r>
    </w:p>
    <w:p w14:paraId="0C530DAE"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Officers who record achievements in combat, combat service or work; agencies, organizations and individuals who have achievements in implementing this Law, shall be commended according to regulations of the State.</w:t>
      </w:r>
    </w:p>
    <w:p w14:paraId="694086E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Handling of violations</w:t>
      </w:r>
    </w:p>
    <w:p w14:paraId="6B83483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Officers who breach the army disciplines, the State’s laws, shall, depending on the nature and seriousness of their breaches, be handled according to the Statute on management of armymen, administratively sanctioned or examined for penal liability according to the provisions of law.</w:t>
      </w:r>
    </w:p>
    <w:p w14:paraId="2675739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shall temporarily not wear shoulder straps when being prosecuted, put in custody or detained; officers sentenced to imprisonment shall be automatically stripped of their army grades when the judgments take legal effect.</w:t>
      </w:r>
    </w:p>
    <w:p w14:paraId="02DF4D95"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that violate this Law shall be handled according to law.</w:t>
      </w:r>
    </w:p>
    <w:p w14:paraId="4BB000AE"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A16EBDB" w14:textId="77777777" w:rsidR="0092034E" w:rsidRDefault="0092034E" w:rsidP="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C62F67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Implementation effect</w:t>
      </w:r>
    </w:p>
    <w:p w14:paraId="1B961F2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effect as from April 1st, 2000.</w:t>
      </w:r>
    </w:p>
    <w:p w14:paraId="6934FE0B"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replace the Law on Officers of Vietnam People’s Army of December 30, 1981 and the Law amending and supplementing a number of Articles of the Law on Officers of Vietnam People’s Army of December 21, 1990.</w:t>
      </w:r>
    </w:p>
    <w:p w14:paraId="3102C9A8"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previous provisions contrary to this Law shall all be annulled.</w:t>
      </w:r>
    </w:p>
    <w:p w14:paraId="52FF0DD1"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Stipulations on enforcement of the Law</w:t>
      </w:r>
    </w:p>
    <w:p w14:paraId="1DC1F853"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detail and guide the implementation of this Law.</w:t>
      </w:r>
    </w:p>
    <w:p w14:paraId="3560431F" w14:textId="77777777" w:rsidR="0092034E" w:rsidRDefault="0092034E" w:rsidP="009203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December 21, 1999 by the Xth National Assembly of the Socialist Republic of Vietnam at its 6th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2034E" w14:paraId="0B268206" w14:textId="77777777" w:rsidTr="0092034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BD43A" w14:textId="77777777" w:rsidR="0092034E" w:rsidRDefault="0092034E">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9985B" w14:textId="77777777" w:rsidR="0092034E" w:rsidRDefault="009203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Nong Duc Manh</w:t>
            </w:r>
          </w:p>
        </w:tc>
      </w:tr>
    </w:tbl>
    <w:p w14:paraId="2EE2F0BF" w14:textId="0F7C5977" w:rsidR="00043F8F" w:rsidRPr="0092034E" w:rsidRDefault="00043F8F" w:rsidP="0092034E"/>
    <w:sectPr w:rsidR="00043F8F" w:rsidRPr="0092034E"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4AE497" w14:textId="77777777" w:rsidR="00C60A4D" w:rsidRDefault="00C60A4D" w:rsidP="00F81C2C">
      <w:r>
        <w:separator/>
      </w:r>
    </w:p>
  </w:endnote>
  <w:endnote w:type="continuationSeparator" w:id="0">
    <w:p w14:paraId="0E451FFB" w14:textId="77777777" w:rsidR="00C60A4D" w:rsidRDefault="00C60A4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864BE" w14:textId="77777777" w:rsidR="00C60A4D" w:rsidRDefault="00C60A4D" w:rsidP="00F81C2C">
      <w:r>
        <w:separator/>
      </w:r>
    </w:p>
  </w:footnote>
  <w:footnote w:type="continuationSeparator" w:id="0">
    <w:p w14:paraId="48A91484" w14:textId="77777777" w:rsidR="00C60A4D" w:rsidRDefault="00C60A4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9BA"/>
    <w:rsid w:val="000F5EEA"/>
    <w:rsid w:val="00104EC3"/>
    <w:rsid w:val="00111AD4"/>
    <w:rsid w:val="00124D6F"/>
    <w:rsid w:val="00131B41"/>
    <w:rsid w:val="00150E68"/>
    <w:rsid w:val="00157785"/>
    <w:rsid w:val="001650FA"/>
    <w:rsid w:val="00170684"/>
    <w:rsid w:val="0017308A"/>
    <w:rsid w:val="00183974"/>
    <w:rsid w:val="0018703E"/>
    <w:rsid w:val="001936C1"/>
    <w:rsid w:val="001A7952"/>
    <w:rsid w:val="001B5FE7"/>
    <w:rsid w:val="001D43B5"/>
    <w:rsid w:val="001D457C"/>
    <w:rsid w:val="001E0D30"/>
    <w:rsid w:val="002163B4"/>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69DA"/>
    <w:rsid w:val="008E2F31"/>
    <w:rsid w:val="008E7EAF"/>
    <w:rsid w:val="008F4052"/>
    <w:rsid w:val="008F704F"/>
    <w:rsid w:val="00900D13"/>
    <w:rsid w:val="00905691"/>
    <w:rsid w:val="0092034E"/>
    <w:rsid w:val="00935135"/>
    <w:rsid w:val="00936037"/>
    <w:rsid w:val="009644D2"/>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20</Pages>
  <Words>5686</Words>
  <Characters>32412</Characters>
  <Application>Microsoft Office Word</Application>
  <DocSecurity>0</DocSecurity>
  <Lines>270</Lines>
  <Paragraphs>76</Paragraphs>
  <ScaleCrop>false</ScaleCrop>
  <Company/>
  <LinksUpToDate>false</LinksUpToDate>
  <CharactersWithSpaces>38022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156</cp:revision>
  <dcterms:created xsi:type="dcterms:W3CDTF">2024-12-12T06:40:00Z</dcterms:created>
  <dcterms:modified xsi:type="dcterms:W3CDTF">2024-12-18T09:01:00Z</dcterms:modified>
</cp:coreProperties>
</file>