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5488"/>
      </w:tblGrid>
      <w:tr w:rsidR="00FD39E7" w14:paraId="32D19D1F" w14:textId="77777777" w:rsidTr="00FD39E7">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ED89" w14:textId="77777777" w:rsidR="00FD39E7" w:rsidRDefault="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F59B8" w14:textId="77777777" w:rsidR="00FD39E7" w:rsidRDefault="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D39E7" w14:paraId="6861D2D2" w14:textId="77777777" w:rsidTr="00FD39E7">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575BC" w14:textId="77777777" w:rsidR="00FD39E7" w:rsidRDefault="00FD39E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59/2005/QH11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282D4" w14:textId="77777777" w:rsidR="00FD39E7" w:rsidRDefault="00FD39E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w:t>
            </w:r>
            <w:r>
              <w:rPr>
                <w:rFonts w:ascii="Arial" w:hAnsi="Arial" w:cs="Arial"/>
                <w:color w:val="000000"/>
                <w:sz w:val="21"/>
                <w:szCs w:val="21"/>
              </w:rPr>
              <w:t> </w:t>
            </w:r>
            <w:r>
              <w:rPr>
                <w:rStyle w:val="Emphasis"/>
                <w:rFonts w:ascii="Arial" w:hAnsi="Arial" w:cs="Arial"/>
                <w:color w:val="000000"/>
                <w:sz w:val="21"/>
                <w:szCs w:val="21"/>
              </w:rPr>
              <w:t>2005.</w:t>
            </w:r>
            <w:r>
              <w:rPr>
                <w:rFonts w:ascii="Arial" w:hAnsi="Arial" w:cs="Arial"/>
                <w:color w:val="000000"/>
                <w:sz w:val="21"/>
                <w:szCs w:val="21"/>
              </w:rPr>
              <w:t>  </w:t>
            </w:r>
          </w:p>
        </w:tc>
      </w:tr>
    </w:tbl>
    <w:p w14:paraId="0BE1B5AF" w14:textId="77777777" w:rsidR="00FD39E7" w:rsidRDefault="00FD39E7" w:rsidP="00FD39E7">
      <w:pPr>
        <w:pStyle w:val="NormalWeb"/>
        <w:spacing w:after="90" w:afterAutospacing="0" w:line="345" w:lineRule="atLeast"/>
        <w:jc w:val="center"/>
        <w:rPr>
          <w:rFonts w:ascii="Arial" w:hAnsi="Arial" w:cs="Arial"/>
          <w:color w:val="000000"/>
          <w:sz w:val="21"/>
          <w:szCs w:val="21"/>
        </w:rPr>
      </w:pPr>
    </w:p>
    <w:p w14:paraId="6D03A38F"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FA68C80"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INVESTMENT</w:t>
      </w:r>
    </w:p>
    <w:p w14:paraId="7368E58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by Resolution 51-2001-QH10 passed by Legislature X of the National Assembly at its 10th Session on 25 December 2001;</w:t>
      </w:r>
      <w:r>
        <w:rPr>
          <w:rFonts w:ascii="Arial" w:hAnsi="Arial" w:cs="Arial"/>
          <w:i/>
          <w:iCs/>
          <w:color w:val="000000"/>
          <w:sz w:val="21"/>
          <w:szCs w:val="21"/>
        </w:rPr>
        <w:br/>
      </w:r>
      <w:r>
        <w:rPr>
          <w:rStyle w:val="Emphasis"/>
          <w:rFonts w:ascii="Arial" w:hAnsi="Arial" w:cs="Arial"/>
          <w:color w:val="000000"/>
          <w:sz w:val="21"/>
          <w:szCs w:val="21"/>
        </w:rPr>
        <w:t>This Law regulates investment activities.</w:t>
      </w:r>
    </w:p>
    <w:p w14:paraId="1A3AAD36"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5813AE95"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61D6C4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Governing scope</w:t>
      </w:r>
    </w:p>
    <w:p w14:paraId="31D0046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investment activities for business purposes; the rights and obligations of investors; the guarantee of lawful rights and interests of investors; encouragement of investment and investment incentives; State administration of investment activities in Vietnam and offshore investment from Vietnam.</w:t>
      </w:r>
    </w:p>
    <w:p w14:paraId="14460C7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Applicable entities</w:t>
      </w:r>
    </w:p>
    <w:p w14:paraId="5E58B5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investors and foreign investors carrying out investment activities within the territory of Vietnam; offshore investments made from Vietnam.</w:t>
      </w:r>
    </w:p>
    <w:p w14:paraId="0C49162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investment activities.</w:t>
      </w:r>
    </w:p>
    <w:p w14:paraId="6AE2A43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Interpretation of terms</w:t>
      </w:r>
    </w:p>
    <w:p w14:paraId="13C29C9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2BFEE33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means the use of capital in the form of tangible or intangible assets for the</w:t>
      </w:r>
    </w:p>
    <w:p w14:paraId="6C5F86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purposes of forming assets by investors to carry out investment activities in accordance with the provisions of this Law and other provisions of the relevant laws.</w:t>
      </w:r>
    </w:p>
    <w:p w14:paraId="27C90D8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investment means a form of investment whereby the investor invests its invested capital</w:t>
      </w:r>
    </w:p>
    <w:p w14:paraId="67194B4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participates in the management of the investment activity.</w:t>
      </w:r>
    </w:p>
    <w:p w14:paraId="506B104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Indirect investment means a form of investment through the purchase of shares, share</w:t>
      </w:r>
    </w:p>
    <w:p w14:paraId="365C7A4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bonds, other valuable papers or [investment through]1 a securities investment fund</w:t>
      </w:r>
    </w:p>
    <w:p w14:paraId="14CC447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through other intermediary financial institutions and whereby the investor does not participate</w:t>
      </w:r>
    </w:p>
    <w:p w14:paraId="7B6AA1E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directly in the management of the investment activity.</w:t>
      </w:r>
    </w:p>
    <w:p w14:paraId="44D2089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 means any organization or individual carrying out investment activities in accordance</w:t>
      </w:r>
    </w:p>
    <w:p w14:paraId="48A145E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the law of Vietnam, comprising:</w:t>
      </w:r>
    </w:p>
    <w:p w14:paraId="6E02903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from all economic sectors established in accordance with the Law on Enterprises;</w:t>
      </w:r>
    </w:p>
    <w:p w14:paraId="7363991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and co-operative groups established in accordance with the Law on Co</w:t>
      </w:r>
    </w:p>
    <w:p w14:paraId="4EF61FF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operatives;</w:t>
      </w:r>
    </w:p>
    <w:p w14:paraId="533426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with foreign owned capital established prior to the date of effectiveness of this Law;</w:t>
      </w:r>
    </w:p>
    <w:p w14:paraId="12BFC1E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 households, individuals;</w:t>
      </w:r>
    </w:p>
    <w:p w14:paraId="617DDA0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organizations and individuals; Vietnamese residing overseas; foreigners</w:t>
      </w:r>
    </w:p>
    <w:p w14:paraId="34226A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permanently residing in Vietnam;</w:t>
      </w:r>
    </w:p>
    <w:p w14:paraId="2759CBA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organizations as permitted by the law of Vietnam.</w:t>
      </w:r>
    </w:p>
    <w:p w14:paraId="3AE6FA1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investor means any foreign organization or individual using capital in order to carry out</w:t>
      </w:r>
    </w:p>
    <w:p w14:paraId="4A15538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investment activity in Vietnam.</w:t>
      </w:r>
    </w:p>
    <w:p w14:paraId="2F32D9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Enterprises with foreign owned capital comprise any enterprise established by a foreign investor in order to conduct investment activities in Vietnam; or a Vietnamese enterprise in which a foreign investor purchases shares, [with which it] merges or which it acquires.</w:t>
      </w:r>
    </w:p>
    <w:p w14:paraId="4CD8AE4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activity means activities of investors throughout the investment process, comprising the stages of investment preparation, performance and management of the investment project.</w:t>
      </w:r>
    </w:p>
    <w:p w14:paraId="2FA2F2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Investment project means a collection of proposals for the expenditure of medium and long-term capital in order to carry out an investment activity in a specific geographical area and for a specified duration.</w:t>
      </w:r>
    </w:p>
    <w:p w14:paraId="194F123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Invested capital means the money and other lawful assets used to carry out the investment activity either in the form of direct investment or indirect investment.</w:t>
      </w:r>
    </w:p>
    <w:p w14:paraId="097BB6A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State capital means capital for investment and development funded from the State Budget, capital funded by credit facilities guaranteed by the State, capital funded by credit facilities for investment and development of the State, and other investment capital of the State.</w:t>
      </w:r>
    </w:p>
    <w:p w14:paraId="6A1C091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Investment owner means an organization or individual being a capital owner, a person representing an owner or a borrower which directly manages and uses capital in order to carry out an investment activity.</w:t>
      </w:r>
    </w:p>
    <w:p w14:paraId="509606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Foreign investment means the remittance of capital in cash or other lawful assets by foreign investors into Vietnam in order to carry out investment activities.</w:t>
      </w:r>
    </w:p>
    <w:p w14:paraId="268E11E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Domestic investment means the use of capital in cash or other lawful assets by domestic investors in order to carry out investment activities in Vietnam.</w:t>
      </w:r>
    </w:p>
    <w:p w14:paraId="3352759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Offshore investment means [investment where] investors send overseas their capital in lawful cash or other assets from Vietnam in order to carry out investment activities.</w:t>
      </w:r>
    </w:p>
    <w:p w14:paraId="7D75AFB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Sector in which investment is conditional means a sector in which investment shall only be permitted subject to specific conditions as stipulated by law.</w:t>
      </w:r>
    </w:p>
    <w:p w14:paraId="26E2F07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Business co-operation contract (BCC) means the investment form signed between investors in order to co-operate in business and to share profits or products without creating a legal entity.</w:t>
      </w:r>
    </w:p>
    <w:p w14:paraId="6B30287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Build-operate-transfer contract (BOT) means the investment form signed by a competent State body and an investor in order to construct and operate commercially an infrastructure facility for a fixed </w:t>
      </w:r>
      <w:r>
        <w:rPr>
          <w:rFonts w:ascii="Arial" w:hAnsi="Arial" w:cs="Arial"/>
          <w:color w:val="000000"/>
          <w:sz w:val="21"/>
          <w:szCs w:val="21"/>
        </w:rPr>
        <w:lastRenderedPageBreak/>
        <w:t>duration; and, upon expiry of the duration, the investor shall, without compensation, transfer such facility to the State of Vietnam.</w:t>
      </w:r>
    </w:p>
    <w:p w14:paraId="318E887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Build-transfer-operate contract (BTO) means the investment form signed by a competent State body and an investor in order to construct an infrastructure facility; and, upon completion of construction, the investor shall transfer the facility to the State of Vietnam and the Government shall grant the investor the right to operate commercially such facility for a fixed duration in order to recover the invested capital and gain profits.</w:t>
      </w:r>
    </w:p>
    <w:p w14:paraId="4416590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Build-transfer contract (BT) means the investment form signed by a competent State body and an investor in order to construct an infrastructure facility; and, upon completion of construction, the investor shall transfer the facility to the State of Vietnam and the Government shall create conditions for the investor to implement another project in order to recover the invested capital and gain profits or to make a payment to the investor in accordance with an agreement in the BT contract.</w:t>
      </w:r>
    </w:p>
    <w:p w14:paraId="28616D6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Industrial zone means a zone which specializes in the manufacture of industrial products and the provision of services for industrial manufacture, which has defined geographical boundaries and which is established in accordance with regulations of the Government.</w:t>
      </w:r>
    </w:p>
    <w:p w14:paraId="3CAEF3C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Export processing zone means an industrial zone which specializes in the manufacture of export products and the provision of services for the manufacture of export products and export activities, which has defined geographical boundaries and which is established in accordance with regulations of the Government.</w:t>
      </w:r>
    </w:p>
    <w:p w14:paraId="1ECB716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High-tech zone means a zone which specializes in research, development and application of high technologies and which provides a centre for fostering high-tech enterprises, for training human resources in high technologies and for manufacturing and trading high-tech products, which has defined geographical boundaries and which is established in accordance with regulations of the Government.</w:t>
      </w:r>
    </w:p>
    <w:p w14:paraId="7DC9B71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Economic zone means a zone which has an economic area separated from the general investment and business environment and with specially favourable conditions for investors, and which has defined geographical boundaries and which is established in accordance with regulations of the Government.</w:t>
      </w:r>
    </w:p>
    <w:p w14:paraId="3E82865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Policies on investment</w:t>
      </w:r>
    </w:p>
    <w:p w14:paraId="3068711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Investors shall be permitted to invest in all sectors and in all industries and trades which are not prohibited by law; and shall have the right to autonomy and to make decisions on investment activities in accordance with the law of Vietnam.</w:t>
      </w:r>
    </w:p>
    <w:p w14:paraId="31C6CBF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equal treatment before the law to all investors from all economic sectors, and as between domestic investment and foreign investment; and the State shall encourage and facilitate investment activities.</w:t>
      </w:r>
    </w:p>
    <w:p w14:paraId="328B389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recognize and protect the ownership of assets, invested capital and revenue and other lawful rights and interests of investors; and shall recognize the long-term existence and development of investment activities.</w:t>
      </w:r>
    </w:p>
    <w:p w14:paraId="2207CB3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undertakes to implement international treaties concerning investment of which the Socialist Republic of Vietnam is a member.</w:t>
      </w:r>
    </w:p>
    <w:p w14:paraId="200C7B5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and shall have a policy of incentives applicable to investment in investment incentive sectors and geographical areas.</w:t>
      </w:r>
    </w:p>
    <w:p w14:paraId="19E56BF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Application of investment laws, international treaties, foreign laws and international investment custom</w:t>
      </w:r>
    </w:p>
    <w:p w14:paraId="116B99A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activities of investors within the territory of Vietnam must comply with the provisions of this Law and other provisions of the relevant laws.</w:t>
      </w:r>
    </w:p>
    <w:p w14:paraId="67F27AF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special investment activities which are regulated by other laws, the provisions of such other laws shall apply.</w:t>
      </w:r>
    </w:p>
    <w:p w14:paraId="5C64A47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international treaty of which the Socialist Republic of Vietnam is a member contains provisions which are different from the provisions in this Law, the provisions of such international treaty shall prevail.</w:t>
      </w:r>
    </w:p>
    <w:p w14:paraId="1C05FBF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Applicable to foreign investment activities, where the law of Vietnam does not yet contain any provision, the parties may agree in the contract on application of foreign law and international investment custom, if application of such foreign law and international investment custom is not contrary to the fundamental principles of the law of Vietnam.</w:t>
      </w:r>
    </w:p>
    <w:p w14:paraId="2C9FF5F1"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FAAF5C5"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GUARANTEES</w:t>
      </w:r>
    </w:p>
    <w:p w14:paraId="2CA34A8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w:t>
      </w:r>
      <w:r>
        <w:rPr>
          <w:rFonts w:ascii="Arial" w:hAnsi="Arial" w:cs="Arial"/>
          <w:color w:val="000000"/>
          <w:sz w:val="21"/>
          <w:szCs w:val="21"/>
        </w:rPr>
        <w:t>Guarantees relating to capital and assets</w:t>
      </w:r>
    </w:p>
    <w:p w14:paraId="0F6EED3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Lawful assets and invested capital of investors shall not be nationalized or confiscated by administrative measures.</w:t>
      </w:r>
    </w:p>
    <w:p w14:paraId="2D8F3E7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of real necessity for the purpose of national defence and security and in the national interest, if the State acquires compulsorily or requisitions an asset of an investor, such investor shall be compensated or paid damages at the market prices at the time of announcement of such compulsory acquisition or requisition.</w:t>
      </w:r>
    </w:p>
    <w:p w14:paraId="6B5BE26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compensation or damages must ensure the lawful interests of investors and be made on the basis of non-discrimination between investors.</w:t>
      </w:r>
    </w:p>
    <w:p w14:paraId="3F0A33D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compensation or damages payable to foreign investors as stipulated in clause 2 of this article shall be made in a freely convertible currency and shall be permitted to be remitted abroad.</w:t>
      </w:r>
    </w:p>
    <w:p w14:paraId="057444A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and conditions for compulsory acquisition and requisition [shall be implemented] in accordance with law.</w:t>
      </w:r>
    </w:p>
    <w:p w14:paraId="587BA52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Protection of intellectual property rights</w:t>
      </w:r>
    </w:p>
    <w:p w14:paraId="1A7C5A4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intellectual property rights during investment activities; and shall ensure the legitimate rights of investors in technology transfer in Vietnam in accordance with the laws on intellectual property and other provisions of the relevant laws.</w:t>
      </w:r>
    </w:p>
    <w:p w14:paraId="2FA0591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Opening markets and investments related to trade</w:t>
      </w:r>
    </w:p>
    <w:p w14:paraId="3585C40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comply with the provisions of international treaties of which the Socialist Republic of Vietnam is a member, the State guarantees to implement the following provisions in respect of foreign investors:</w:t>
      </w:r>
    </w:p>
    <w:p w14:paraId="67BD4A9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open the investment market in compliance with the committed schedule;</w:t>
      </w:r>
    </w:p>
    <w:p w14:paraId="63E3F9E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compel investors to undertake the following requirements:</w:t>
      </w:r>
    </w:p>
    <w:p w14:paraId="3BF69B0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give priority to the purchase or use of domestic goods or services; or to purchase compulsorily goods from a specific domestic manufacturer or services from a specific domestic service provider;</w:t>
      </w:r>
    </w:p>
    <w:p w14:paraId="7EA58D3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export goods or services at a fixed percentage; to restrict the quantity, value or type of goods or services which may be exported or of goods which may be manufactured domestically or services which may be provided domestically;</w:t>
      </w:r>
    </w:p>
    <w:p w14:paraId="3028647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import goods at the same quantity and value as goods exported, or to self-balance compulsorily foreign currency from sources obtained from exported goods in order to satisfy their import requirements;</w:t>
      </w:r>
    </w:p>
    <w:p w14:paraId="18A39E5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achieve certain localization ratios during manufacture of goods;</w:t>
      </w:r>
    </w:p>
    <w:p w14:paraId="57FD8F3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achieve a stipulated level or value in their research and development activities in Vietnam;</w:t>
      </w:r>
    </w:p>
    <w:p w14:paraId="356D4D7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supply goods or provide services in a particular location whether in Vietnam or abroad;</w:t>
      </w:r>
    </w:p>
    <w:p w14:paraId="3D417F1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establish its head office in a particular location.</w:t>
      </w:r>
    </w:p>
    <w:p w14:paraId="14B532F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Remittance of capital and assets abroad</w:t>
      </w:r>
    </w:p>
    <w:p w14:paraId="06708AD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foreign investor has discharged fully its financial obligations to the State of Vietnam, it shall be permitted to remit abroad the following:</w:t>
      </w:r>
    </w:p>
    <w:p w14:paraId="268A350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profits derived from business activities;</w:t>
      </w:r>
    </w:p>
    <w:p w14:paraId="1F21948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received from the provision of technology and services and from intellectual property;</w:t>
      </w:r>
    </w:p>
    <w:p w14:paraId="664CCFD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principal of and any interest on foreign loans;</w:t>
      </w:r>
    </w:p>
    <w:p w14:paraId="2BCE7D8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Invested capital and proceeds from the liquidation of investments;</w:t>
      </w:r>
    </w:p>
    <w:p w14:paraId="2BB207F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sums of money and assets lawfully owned by the investor.</w:t>
      </w:r>
    </w:p>
    <w:p w14:paraId="67E7A45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working in Vietnam for an investment project shall be permitted to remit abroad his or her lawful income after having discharged fully his or her financial obligations to the State of Vietnam.</w:t>
      </w:r>
    </w:p>
    <w:p w14:paraId="3C982D6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remittance of the above sums of money shall be made in a freely convertible currency in accordance with the trading exchange rate published by a commercial bank selected by the investor.</w:t>
      </w:r>
    </w:p>
    <w:p w14:paraId="351321D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remitting abroad the sums of money relating to an investment activity shall be subject to the laws on foreign exchange control.</w:t>
      </w:r>
    </w:p>
    <w:p w14:paraId="3A06D36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w:t>
      </w:r>
      <w:r>
        <w:rPr>
          <w:rFonts w:ascii="Arial" w:hAnsi="Arial" w:cs="Arial"/>
          <w:color w:val="000000"/>
          <w:sz w:val="21"/>
          <w:szCs w:val="21"/>
        </w:rPr>
        <w:t>Application of uniform prices, fees and charges</w:t>
      </w:r>
    </w:p>
    <w:p w14:paraId="32E9187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an investment activity, the investor shall be entitled to uniform application of price rates for goods and fees and charges for services which are controlled by the State.</w:t>
      </w:r>
    </w:p>
    <w:p w14:paraId="335D803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Investment guarantees in the event of changes in law or policies</w:t>
      </w:r>
    </w:p>
    <w:p w14:paraId="250C09F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newly promulgated law or policy contains higher benefits and incentives than those to which the investor was previously entitled, then the investor shall be entitled to the benefits and incentives in accordance with the new law as from the date the new law or policy takes effect.</w:t>
      </w:r>
    </w:p>
    <w:p w14:paraId="59E7B9C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newly promulgated law or policy adversely affects the lawful benefits enjoyed by an investor prior to the date of effectiveness of such law or policy, the investor shall be guaranteed to enjoy incentives the same as the investment certificate or there shall be resolution by one, a number or all of the following methods:</w:t>
      </w:r>
    </w:p>
    <w:p w14:paraId="29CEC7B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Continuation of enjoyment of benefits and incentives;</w:t>
      </w:r>
    </w:p>
    <w:p w14:paraId="7CD132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shall be a deduction of the loss from taxable income;</w:t>
      </w:r>
    </w:p>
    <w:p w14:paraId="009931A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shall be a change of the operational objective of the project;</w:t>
      </w:r>
    </w:p>
    <w:p w14:paraId="1011FCA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Consideration shall be given to paying compensation in necessary circumstances.</w:t>
      </w:r>
    </w:p>
    <w:p w14:paraId="1D17571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provisions of the laws and commitments in international treaties of which the Socialist Republic of Vietnam is a member, the Government shall make specific provisions on guarantee for interests of investors in the case where a change in laws or policies affects adversely the interests of the investors.</w:t>
      </w:r>
    </w:p>
    <w:p w14:paraId="23759F7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Dispute resolution</w:t>
      </w:r>
    </w:p>
    <w:p w14:paraId="72740C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dispute relating to investment activities in Vietnam shall be resolved through negotiation and conciliation, or shall be referred to arbitration or to a court in accordance with law.</w:t>
      </w:r>
    </w:p>
    <w:p w14:paraId="691A533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dispute as between domestic investors or as between a domestic investor and a State administrative body of Vietnam relating to investment activities in the territory of Vietnam shall be resolved at a Vietnamese court or arbitration body.</w:t>
      </w:r>
    </w:p>
    <w:p w14:paraId="31F75A6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dispute to which one disputing party is a foreign investor or an enterprise with foreign owned capital, or any dispute as between foreign investors shall be resolved by one of the following tribunals and organizations:</w:t>
      </w:r>
    </w:p>
    <w:p w14:paraId="7953A05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Vietnamese court;</w:t>
      </w:r>
    </w:p>
    <w:p w14:paraId="183C218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Vietnamese arbitration body;</w:t>
      </w:r>
    </w:p>
    <w:p w14:paraId="55DED06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foreign arbitration body;</w:t>
      </w:r>
    </w:p>
    <w:p w14:paraId="5FED8DC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international arbitration body;</w:t>
      </w:r>
    </w:p>
    <w:p w14:paraId="3765ECE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arbitration tribunal established in accordance with the agreement of the disputing parties.</w:t>
      </w:r>
    </w:p>
    <w:p w14:paraId="5C3D53C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dispute between a foreign investor and State administrative body of Vietnam relating to investment activities in the territory of Vietnam shall be resolved by a Vietnamese court or arbitration body, unless otherwise provided in a contract signed between a representative of a competent State body of Vietnam with the foreign investor or in an international treaty of which the Socialist Republic of Vietnam is a member.</w:t>
      </w:r>
    </w:p>
    <w:p w14:paraId="37C48DB4"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0A7D0F01"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INVESTORS</w:t>
      </w:r>
    </w:p>
    <w:p w14:paraId="7AB5605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Right to autonomy in investment - business</w:t>
      </w:r>
    </w:p>
    <w:p w14:paraId="1B3D042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following rights:]</w:t>
      </w:r>
    </w:p>
    <w:p w14:paraId="0ED5286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the sector in which to make an investment, the form of investment, the method of raising capital, the geographical location and scale of the investment; an investment partner and the duration of operation of the project.</w:t>
      </w:r>
    </w:p>
    <w:p w14:paraId="227BE84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business in one or more industries and trades, to establish enterprises in accordance with law and to make its own decisions concerning its registered investment - business activities.</w:t>
      </w:r>
    </w:p>
    <w:p w14:paraId="068A1A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Right to access and use investment resources</w:t>
      </w:r>
    </w:p>
    <w:p w14:paraId="7B38902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following rights:]</w:t>
      </w:r>
    </w:p>
    <w:p w14:paraId="43FE102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Equality in access to and use of sources of credit capital and aid funds, and in use of land and natural resources in accordance with law.</w:t>
      </w:r>
    </w:p>
    <w:p w14:paraId="04BDF9F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lease or purchase equipment and machinery either domestically or overseas in order to carry out an investment project.</w:t>
      </w:r>
    </w:p>
    <w:p w14:paraId="072A434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domestic employees; to recruit foreign employees to fulfil management tasks, to provide technical labour and to provide expertise in accordance with production and business requirements, unless otherwise provided in an international treaty of which the Socialist Republic of Vietnam is a member in which case such international treaty shall apply.</w:t>
      </w:r>
    </w:p>
    <w:p w14:paraId="7B62F0F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Right to import and export, to conduct marketing and advertise, to process and re-process goods relevant to investment activities</w:t>
      </w:r>
    </w:p>
    <w:p w14:paraId="1DC4656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following rights:]</w:t>
      </w:r>
    </w:p>
    <w:p w14:paraId="12737A3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import directly or to import by way of authorized dealers; equipment, machinery, raw materials, supplies and goods for investment activities; and to export directly or to export by way of authorized dealers and to sell its products.</w:t>
      </w:r>
    </w:p>
    <w:p w14:paraId="73252A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advertise and market its products and services and to enter into advertising contracts directly with organizations which are authorized to publish advertisements.</w:t>
      </w:r>
    </w:p>
    <w:p w14:paraId="73E641F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undertake activities being processing or reprocessing of products; to place orders for processing or reprocessing of goods domestically, or to place orders for processing of goods overseas in accordance with the commercial law.</w:t>
      </w:r>
    </w:p>
    <w:p w14:paraId="637CC94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Right to purchase foreign currencies</w:t>
      </w:r>
    </w:p>
    <w:p w14:paraId="4542F6C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purchase foreign currencies from credit institutions authorized to conduct foreign currency business in order to meet the demand of their current transactions, capital transactions and other transactions in accordance with the provisions of the law on foreign exchange control.</w:t>
      </w:r>
    </w:p>
    <w:p w14:paraId="3501CA1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guarantee or assist the foreign currency balance of a number of important projects in the sectors of energy, construction of traffic infrastructure facilities and waste treatment.</w:t>
      </w:r>
    </w:p>
    <w:p w14:paraId="20B1DA9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Right to assign or adjust capital or investment project</w:t>
      </w:r>
    </w:p>
    <w:p w14:paraId="621BF30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Investors shall have the right to assign or adjust capital or an investment project. Where profits arise from an assignment, the assignor must pay income tax in accordance with law.</w:t>
      </w:r>
    </w:p>
    <w:p w14:paraId="654820E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conditions for assignment or adjustment of capital or investment projects in cases where such conditions are required.</w:t>
      </w:r>
    </w:p>
    <w:p w14:paraId="1B22F5F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Mortgage of land use rights and of assets attached to land</w:t>
      </w:r>
    </w:p>
    <w:p w14:paraId="2742D97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having investment projects shall be permitted to mortgage land use rights and assets attached to land with credit institutions authorized to operate in Vietnam in order to borrow capital for implementation of projects in accordance with law.</w:t>
      </w:r>
    </w:p>
    <w:p w14:paraId="4A9DE18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Other rights of investors</w:t>
      </w:r>
    </w:p>
    <w:p w14:paraId="25E0F6F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following rights:]</w:t>
      </w:r>
    </w:p>
    <w:p w14:paraId="426E56A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investment incentives in accordance with provisions of this Law and other provisions of the relevant laws.</w:t>
      </w:r>
    </w:p>
    <w:p w14:paraId="1DFF8CC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access to and use public services on the principle of non-discrimination.</w:t>
      </w:r>
    </w:p>
    <w:p w14:paraId="6FC9748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access to legal instruments and policies relating to investment; to data on the national economy, to data about each economic sector and to other relevant information about investment activities; and to contribute its opinions on laws and policies relating to investment.</w:t>
      </w:r>
    </w:p>
    <w:p w14:paraId="1E885A0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lodge complaints, to make denunciations or to institute legal proceedings relating to breaches of the law by organizations and individuals in accordance with law.</w:t>
      </w:r>
    </w:p>
    <w:p w14:paraId="6FF18EA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exercise other rights in accordance with law.</w:t>
      </w:r>
    </w:p>
    <w:p w14:paraId="20FBC3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Obligations of investors</w:t>
      </w:r>
    </w:p>
    <w:p w14:paraId="7595CB8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have the following obligations:]</w:t>
      </w:r>
    </w:p>
    <w:p w14:paraId="0EADD68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provisions of the laws on investment procedures; to carry out investment activities correctly in accordance with the registered investment contents [and/or] the provisions of the investment certificate.</w:t>
      </w:r>
    </w:p>
    <w:p w14:paraId="3E0AF26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investor shall be responsible for the accuracy and truthfulness of the contents of investment registration and of the investment project file and the lawfulness of documents on certification.</w:t>
      </w:r>
    </w:p>
    <w:p w14:paraId="4501FD3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discharge fully financial obligations in accordance with law.</w:t>
      </w:r>
    </w:p>
    <w:p w14:paraId="785CB9E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carry out the provisions of the laws on accounting, auditing and statistics.</w:t>
      </w:r>
    </w:p>
    <w:p w14:paraId="18544A8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obligations in accordance with the law on insurance, on labour; to respect the honour and dignity of employees and the customs of Vietnam.</w:t>
      </w:r>
    </w:p>
    <w:p w14:paraId="74BBE9B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respect and create favourable conditions for employees to establish or participate in political organizations and socio-political organizations.</w:t>
      </w:r>
    </w:p>
    <w:p w14:paraId="6801248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implement the provisions of the law on protection of the environment.</w:t>
      </w:r>
    </w:p>
    <w:p w14:paraId="0EE371B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obligations in accordance with law.</w:t>
      </w:r>
    </w:p>
    <w:p w14:paraId="468E3A12"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9568E0B"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FORMS OF INVESTMENT</w:t>
      </w:r>
    </w:p>
    <w:p w14:paraId="68941D1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Forms of direct investment</w:t>
      </w:r>
    </w:p>
    <w:p w14:paraId="152D57D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be permitted to carry out the following forms of direct investment:]</w:t>
      </w:r>
    </w:p>
    <w:p w14:paraId="0790CF4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economic organizations in the form of one hundred (100) per cent capital of domestic investors or (100) per cent capital of foreign investors.</w:t>
      </w:r>
    </w:p>
    <w:p w14:paraId="596D3C7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establish joint venture economic organizations between domestic and foreign investors.</w:t>
      </w:r>
    </w:p>
    <w:p w14:paraId="4EB4D73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invest in the contractual forms of: BCC ; BO; BTO; and BT.</w:t>
      </w:r>
    </w:p>
    <w:p w14:paraId="0AB0AE0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invest in business development.</w:t>
      </w:r>
    </w:p>
    <w:p w14:paraId="3711D92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purchase shares or to contribute capital in order to participate in management of investment activities.</w:t>
      </w:r>
    </w:p>
    <w:p w14:paraId="42C3878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invest in the carrying out of a merger and acquisition of an enterprise.</w:t>
      </w:r>
    </w:p>
    <w:p w14:paraId="6232226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other forms of direct investment.</w:t>
      </w:r>
    </w:p>
    <w:p w14:paraId="385E884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Investments to enable establishment of economic organizations</w:t>
      </w:r>
    </w:p>
    <w:p w14:paraId="1D9F1B3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the forms of investment stipulated in article 21 of this Law, investors shall be permitted to make an investment to enable the establishment of the following economic organizations:</w:t>
      </w:r>
    </w:p>
    <w:p w14:paraId="7BE38D0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organized and operating in accordance with the Law on Enterprises;</w:t>
      </w:r>
    </w:p>
    <w:p w14:paraId="63A732E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insurance enterprises, investment funds and other financial organizations in accordance with various laws;</w:t>
      </w:r>
    </w:p>
    <w:p w14:paraId="205848B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service, educational, scientific, cultural, sports and other services establishments which conduct investment activities for profit-making purposes;</w:t>
      </w:r>
    </w:p>
    <w:p w14:paraId="75EB7AC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economic organizations in accordance with law.</w:t>
      </w:r>
    </w:p>
    <w:p w14:paraId="65D2621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economic organizations stipulated in clause 1 of this article, domestic investors shall be permitted to make an investment to enable the establishment of co-operatives and co-operative groups organized and operating in accordance with the Law on Co-operatives; business households in accordance with law.</w:t>
      </w:r>
    </w:p>
    <w:p w14:paraId="5309C39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Investment in accordance with contract</w:t>
      </w:r>
    </w:p>
    <w:p w14:paraId="38A0D99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sign a BCC contract in order to co-operate in production and to share profits or to share products and other forms of business co-operation.</w:t>
      </w:r>
    </w:p>
    <w:p w14:paraId="0DC81AA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shall set out the co-operating parties; the contents of the co-operation; the duration of business; the rights, obligations and responsibilities of each party; the co-operative relationship between the parties and the management organization as agreed by the parties.</w:t>
      </w:r>
    </w:p>
    <w:p w14:paraId="50B30CE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BCC contract in the sector of prospecting, exploration and mining of petroleum and some other natural resources and in the form of a production sharing contract shall be implemented in accordance with the provisions in this Law and other provisions of the relevant laws.</w:t>
      </w:r>
    </w:p>
    <w:p w14:paraId="0002AF0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 be permitted to sign a BOT, BTO and BT contract with the competent State body in order to implement projects for new construction, expansion, modernization and operation of infrastructure projects in the sectors of traffic, electricity production and business, water supply or drainage, waste treatment and other sectors as stipulated by the Prime Minister of the Government.</w:t>
      </w:r>
    </w:p>
    <w:p w14:paraId="02020A8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regulations on investment sectors; on the conditions, order, procedures and methods of implementation of investment projects; and on the rights and obligations of the parties implementing an investment project in the contractual form of BOT, BTO and BT.</w:t>
      </w:r>
    </w:p>
    <w:p w14:paraId="235A5BC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w:t>
      </w:r>
      <w:r>
        <w:rPr>
          <w:rFonts w:ascii="Arial" w:hAnsi="Arial" w:cs="Arial"/>
          <w:color w:val="000000"/>
          <w:sz w:val="21"/>
          <w:szCs w:val="21"/>
        </w:rPr>
        <w:t>Investment in business development</w:t>
      </w:r>
    </w:p>
    <w:p w14:paraId="5C7F78D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be permitted to invest in business development through the following forms:</w:t>
      </w:r>
    </w:p>
    <w:p w14:paraId="214CCE6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Expanding scale, increasing output capacity and business capability.</w:t>
      </w:r>
    </w:p>
    <w:p w14:paraId="1A96A1D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Renovating technology, improving product quality and reducing environmental pollution.</w:t>
      </w:r>
    </w:p>
    <w:p w14:paraId="1FCB112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Capital contribution, purchase of shareholding, merger and acquisition</w:t>
      </w:r>
    </w:p>
    <w:p w14:paraId="4C5D64B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contribute capital to and to purchase shareholding in companies and branches operating in Vietnam.</w:t>
      </w:r>
    </w:p>
    <w:p w14:paraId="35EDF47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ratio of capital contribution and purchase of shareholding by foreign investors in a number of sectors, industries and trades shall be regulated by the Government.</w:t>
      </w:r>
    </w:p>
    <w:p w14:paraId="04C811E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 be permitted to merge and to acquire companies and branches.</w:t>
      </w:r>
    </w:p>
    <w:p w14:paraId="0A62DBB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merger and acquisition of companies and branches shall be regulated by this Law, the law on competition and other provisions of the relevant laws.</w:t>
      </w:r>
    </w:p>
    <w:p w14:paraId="0D94332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Indirect investment</w:t>
      </w:r>
    </w:p>
    <w:p w14:paraId="097A5A8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carry out the following forms of indirect investment in Vietnam:</w:t>
      </w:r>
    </w:p>
    <w:p w14:paraId="35F0735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of shareholding, shares, bonds and other valuable papers;</w:t>
      </w:r>
    </w:p>
    <w:p w14:paraId="6486B4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securities investment funds;</w:t>
      </w:r>
    </w:p>
    <w:p w14:paraId="1EB6BEA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Through other intermediary financial institutions.</w:t>
      </w:r>
    </w:p>
    <w:p w14:paraId="63BBE0C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investment by way of purchase or sale of shares, share certificates, bonds and other valuable papers of individuals and organizations and procedures for conducting indirect investment activities shall be implemented in accordance with the law on securities and other provisions of the relevant laws.</w:t>
      </w:r>
    </w:p>
    <w:p w14:paraId="39AB3EA2"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798EAEDB"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SECTORS AND GEOGRAPHICAL AREAS, INVESTMENT INCENTIVES AND SUPPORT</w:t>
      </w:r>
    </w:p>
    <w:p w14:paraId="71D6F7E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INVESTMENT SECTORS AND GEOGRAPHICAL AREAS</w:t>
      </w:r>
    </w:p>
    <w:p w14:paraId="5EF0310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Incentive investment sectors [shall comprise]</w:t>
      </w:r>
    </w:p>
    <w:p w14:paraId="3F94CB1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Manufacture of new materials and production of new energy; manufacture of high-tech products; bio-technologies; information technology; mechanical manufacturing.</w:t>
      </w:r>
    </w:p>
    <w:p w14:paraId="4A40992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Breeding, rearing, growing and processing agricultural, forestry and aquaculture products; production of salt; creation of new plant and animal variety.</w:t>
      </w:r>
    </w:p>
    <w:p w14:paraId="2B4179C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high technology and advanced techniques; protection of the ecological environment; research, development and creation of high-technology.</w:t>
      </w:r>
    </w:p>
    <w:p w14:paraId="09E917F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Labour intensive industries.</w:t>
      </w:r>
    </w:p>
    <w:p w14:paraId="4E4833D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and development of infrastructure facilities and important industrial projects with a large scale.</w:t>
      </w:r>
    </w:p>
    <w:p w14:paraId="42F8CCC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Professional development of education, training, health, sports, physical education and Vietnamese culture.</w:t>
      </w:r>
    </w:p>
    <w:p w14:paraId="5DD44DF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Development of traditional crafts and industries.</w:t>
      </w:r>
    </w:p>
    <w:p w14:paraId="34C124D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manufacturing and service sectors which require encouragement.</w:t>
      </w:r>
    </w:p>
    <w:p w14:paraId="70AE8FC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Geographical areas of investment incentives</w:t>
      </w:r>
    </w:p>
    <w:p w14:paraId="73CF09C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shall be encouraged in the following areas:]</w:t>
      </w:r>
    </w:p>
    <w:p w14:paraId="68B6152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Areas with difficult socio-economic conditions; areas with specially difficult socio-economic conditions.</w:t>
      </w:r>
    </w:p>
    <w:p w14:paraId="2C55F2C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zones, export processing zones, high-tech zones and economic zones.</w:t>
      </w:r>
    </w:p>
    <w:p w14:paraId="78506B7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Sectors in which investment is conditional</w:t>
      </w:r>
    </w:p>
    <w:p w14:paraId="403717D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Sectors in which investment is subject to conditions shall comprise:</w:t>
      </w:r>
    </w:p>
    <w:p w14:paraId="1C9A265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Sectors impacting on national defence and security, social order and safety;</w:t>
      </w:r>
    </w:p>
    <w:p w14:paraId="60BE8B6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Banking and finance sector;</w:t>
      </w:r>
    </w:p>
    <w:p w14:paraId="08F71BE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Sectors impacting on public health;</w:t>
      </w:r>
    </w:p>
    <w:p w14:paraId="0AF54D5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Culture, information, the press and publishing;</w:t>
      </w:r>
    </w:p>
    <w:p w14:paraId="7FA420A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Entertainment services;</w:t>
      </w:r>
    </w:p>
    <w:p w14:paraId="5686572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Real estate business;</w:t>
      </w:r>
    </w:p>
    <w:p w14:paraId="7ACB3A6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Survey, prospecting, exploration and mining of natural resources; the ecological environment;</w:t>
      </w:r>
    </w:p>
    <w:p w14:paraId="618B7DB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Development of education and training;</w:t>
      </w:r>
    </w:p>
    <w:p w14:paraId="3F61E33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number of other sectors in accordance with law.</w:t>
      </w:r>
    </w:p>
    <w:p w14:paraId="29568EB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Applicable to foreign investors, in addition to the sectors stipulated in clause 1 of this article, the sectors in which investment is subject to conditions shall comprise investment sectors in accordance with the schedule for implementation of international undertakings in international treaties of which the Socialist Republic of Vietnam is a member.</w:t>
      </w:r>
    </w:p>
    <w:p w14:paraId="78AF001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enterprise with foreign owned capital invested in a sector in which investment was unconditional but during the course of the investment activity the list of sectors in which investment is conditional was amended with the result that the relevant sector was included, the investor shall be permitted to continue its investment activity in that sector.</w:t>
      </w:r>
    </w:p>
    <w:p w14:paraId="6CA34F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same investment conditions which are applicable to domestic investors shall be applied to foreign investors where Vietnamese investors hold more than fifty one (51) per cent of the charter capital of an enterprise.</w:t>
      </w:r>
    </w:p>
    <w:p w14:paraId="503BC58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the requirements for socio-economic development in each period and consistent with the undertakings in international treaties of which the Socialist Republic of Vietnam is a member, the Government shall regulate the list of investments subject to conditions, the conditions applicable to the establishment of economic organizations, the forms of investment, and opening the market in a number of sectors as applicable to foreign investors.</w:t>
      </w:r>
    </w:p>
    <w:p w14:paraId="20148ED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Sectors in which investment is prohibited</w:t>
      </w:r>
    </w:p>
    <w:p w14:paraId="4FB9026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activities shall be prohibited in the following sectors:]</w:t>
      </w:r>
    </w:p>
    <w:p w14:paraId="079D447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Projects which are detrimental to national defence and security, and the public interest.</w:t>
      </w:r>
    </w:p>
    <w:p w14:paraId="375955E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which are detrimental to historical and cultural traditions and ethics, and Vietnamese fine customs.</w:t>
      </w:r>
    </w:p>
    <w:p w14:paraId="7941B8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which harm the people’s health, or which destroy natural resources and the environment.</w:t>
      </w:r>
    </w:p>
    <w:p w14:paraId="693F37A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for the treatment of toxic wastes brought into Vietnam; projects for the manufacture of any type of toxic chemicals or for the use of chemical agents prohibited by international treaties.</w:t>
      </w:r>
    </w:p>
    <w:p w14:paraId="39469C4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Promulgation of lists of investment incentive sectors and geographical areas of investment incentives, and of sectors in which investment is conditional</w:t>
      </w:r>
    </w:p>
    <w:p w14:paraId="64E5C90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master plan and strategies for socio-economic development for each period and undertakings in international treaties of which the Socialist Republic of Vietnam is a member, the Government shall issue or amend and add to the list of investment incentive sectors, the list of sectors in which investment is conditional, the list of sectors in which investment is prohibited, the list of geographical areas of investment incentives.</w:t>
      </w:r>
    </w:p>
    <w:p w14:paraId="5E5EC43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equivalent bodies and people’s committees of provinces and cities under central authority (hereinafter referred to as provincial people’s committees) shall not be permitted to issue regulations specifying sectors in which investment is prohibited and sectors in which investment is conditional, or specifying investment incentives which exceed the brackets stipulated by law.</w:t>
      </w:r>
    </w:p>
    <w:p w14:paraId="749AAA0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INCENTIVES</w:t>
      </w:r>
    </w:p>
    <w:p w14:paraId="6C78C66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Applicable entities and conditions for investment incentives</w:t>
      </w:r>
    </w:p>
    <w:p w14:paraId="70600F6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with investment projects in the investment incentive sectors and geographical areas stipulated in articles 27 and 28 of this Law shall be entitled to the incentives as stipulated in this Law and other provisions of the relevant laws.</w:t>
      </w:r>
    </w:p>
    <w:p w14:paraId="303B758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incentives stipulated in clause 1 of this article shall be applicable to new investment projects and investment projects for expansion of scale, for raising output capacity or business capacity; for renovation of technology or raising product quality, or for reducing environmental pollution.</w:t>
      </w:r>
    </w:p>
    <w:p w14:paraId="74187BC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Tax incentives</w:t>
      </w:r>
    </w:p>
    <w:p w14:paraId="6A527DC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Investors having projects within the categories stipulated in article 32 of this Law shall be entitled to preferential tax rates, the duration of entitlement to such rates and the duration of exemption from and reduction of tax in accordance with the law on tax.</w:t>
      </w:r>
    </w:p>
    <w:p w14:paraId="79B0238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 be entitled to tax incentives on that portion of income which is distributed to them from an activity being capital contribution or purchase of shareholding in an economic organization in accordance with the law on tax after such organization has paid in full corporate income tax.</w:t>
      </w:r>
    </w:p>
    <w:p w14:paraId="754F723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shall be exempt from payment of import duty on equipment, materials, means of transportation and other goods for implementation of investment projects in Vietnam in accordance with the Law on Export and Import Duties.</w:t>
      </w:r>
    </w:p>
    <w:p w14:paraId="03DCA9B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activities of technology transfer applicable to projects entitled to investment incentives shall be exempt from income tax in accordance with the law on tax.</w:t>
      </w:r>
    </w:p>
    <w:p w14:paraId="43681C0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Carrying forward losses</w:t>
      </w:r>
    </w:p>
    <w:p w14:paraId="0C0777F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investor suffers losses after completion of tax finalization with the tax office, it shall be permitted to carry its losses forward to the following year, and the amount of such losses shall be set off against taxable income for the purposes of corporate income tax in accordance with the Law on Corporate Income Tax. The period for carrying forward losses shall not exceed five years.</w:t>
      </w:r>
    </w:p>
    <w:p w14:paraId="1591B5D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Depreciation of fixed assets</w:t>
      </w:r>
    </w:p>
    <w:p w14:paraId="11F8D52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projects in investment incentive sectors and geographical areas and business projects with high economic efficiency shall be subject to accelerated depreciation of fixed assets; the maximum rate of depreciation shall not be more than twice the level of depreciation as stipulated by regulations on depreciation of fixed assets.</w:t>
      </w:r>
    </w:p>
    <w:p w14:paraId="1216759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Land use incentives</w:t>
      </w:r>
    </w:p>
    <w:p w14:paraId="02AADB3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of land use of an investment project shall not exceed fifty (50) years; with respect to projects with a large amount of invested capital and a slow rate of capital recovery, projects investing in areas with difficult socio-economic conditions and projects investing in areas with specially difficult socio-economic conditions which require a longer term, the term of allocation or lease of land shall not exceed seventy (70) years.</w:t>
      </w:r>
    </w:p>
    <w:p w14:paraId="6FA84B8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at the expiry of a term of land use an investor with [a record of] good compliance with the law on land has a requirement for continued land use, the competent State body shall consider an application for extension of the term of land use in conformity with the approved land use zoning.</w:t>
      </w:r>
    </w:p>
    <w:p w14:paraId="2667757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which invest in investment incentive sectors and geographical areas shall be entitled to an exemption from payment of or a reduction of land rent and land use fees in accordance with the law on land and the law on tax.</w:t>
      </w:r>
    </w:p>
    <w:p w14:paraId="6A12DA0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Incentives applicable to investors who invest in industrial zones, export processing zones, high-tech zones, and economic zones</w:t>
      </w:r>
    </w:p>
    <w:p w14:paraId="70424EE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conditions for socio-economic development in each period and the principles stipulated in this Law, the Government shall provide for incentives applicable to investors investing in industrial zones, export processing zones, high-tech zones and economic zones.</w:t>
      </w:r>
    </w:p>
    <w:p w14:paraId="3AD9B50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Procedures for implementation of investment incentives</w:t>
      </w:r>
    </w:p>
    <w:p w14:paraId="4D02C7E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domestic investment projects in the category for which investment is not registered and projects in the category for which investment is registered as stipulated in article 45 of this Law, investors shall, on the basis of the incentives and conditions for investment incentives stipulated by law, assess themselves incentives and shall conduct procedures at the competent State body for investment incentives.</w:t>
      </w:r>
    </w:p>
    <w:p w14:paraId="7EBBB42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investor requests the certification of investment incentives, it shall conduct the procedures for investment registration in order for the State administrative body for investment to record investment incentives in the investment certificate.</w:t>
      </w:r>
    </w:p>
    <w:p w14:paraId="01FAD75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domestic investment projects in the category for which there must be evaluation for investment as stipulated in article 47 of this Law and which satisfy the conditions for incentives, the State administrative body for investment shall record incentives in the investment certificate.</w:t>
      </w:r>
    </w:p>
    <w:p w14:paraId="0F25089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foreign invested projects which satisfy the conditions for incentives, the State administrative body for investment shall record investment incentives in the investment certificate.</w:t>
      </w:r>
    </w:p>
    <w:p w14:paraId="1AC761B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Circumstances in which incentives may be extended</w:t>
      </w:r>
    </w:p>
    <w:p w14:paraId="6DFCD10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encouragement of the development of an especially important branch, a zone or a special economic zone is required, the Government may make a submission to the National Assembly for its </w:t>
      </w:r>
      <w:r>
        <w:rPr>
          <w:rFonts w:ascii="Arial" w:hAnsi="Arial" w:cs="Arial"/>
          <w:color w:val="000000"/>
          <w:sz w:val="21"/>
          <w:szCs w:val="21"/>
        </w:rPr>
        <w:lastRenderedPageBreak/>
        <w:t>consideration and issuance of a resolution on investment incentives other than those stipulated in this Law.</w:t>
      </w:r>
    </w:p>
    <w:p w14:paraId="16EB8C5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SUPPORT</w:t>
      </w:r>
    </w:p>
    <w:p w14:paraId="657422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Support for technology transfer</w:t>
      </w:r>
    </w:p>
    <w:p w14:paraId="336D9E5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of Vietnam shall create favourable conditions for and ensure the lawful rights and interests of parties to technology transfers (including capital contribution in the form of value of technology) in order to implement investment projects in Vietnam in accordance with the law on technology transfer.</w:t>
      </w:r>
    </w:p>
    <w:p w14:paraId="0F60563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the transfer into Vietnam of advanced technology, source technology and technology in order to create new products, to improve production capacity, competitiveness and product quality; and the saving and effective use of raw materials, fuel, energy and natural resources.</w:t>
      </w:r>
    </w:p>
    <w:p w14:paraId="7DD7161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Training support</w:t>
      </w:r>
    </w:p>
    <w:p w14:paraId="3F77B2C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the establishment of assistance funds for human resources training made up by contributions from domestic and foreign organizations and individuals.</w:t>
      </w:r>
    </w:p>
    <w:p w14:paraId="6E12FD5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incurred by enterprises for training shall be permitted to be included in reasonable expenses for the purposes of calculation of taxable income subject to corporate income tax.</w:t>
      </w:r>
    </w:p>
    <w:p w14:paraId="698F075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assists with funding from the State Budget for employee training in enterprises by way of training assistance programs.</w:t>
      </w:r>
    </w:p>
    <w:p w14:paraId="2F1A83A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Support for and encouragement of development of investment services</w:t>
      </w:r>
    </w:p>
    <w:p w14:paraId="273A7E9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and provide support for organizations and individuals to provide the following investment support services:</w:t>
      </w:r>
    </w:p>
    <w:p w14:paraId="0A16E1D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consultancy, management consultancy.</w:t>
      </w:r>
    </w:p>
    <w:p w14:paraId="2AE2A2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Intellectual property and technology transfer consultancy.</w:t>
      </w:r>
    </w:p>
    <w:p w14:paraId="5370190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Vocational education, technical training and training on management skills.</w:t>
      </w:r>
    </w:p>
    <w:p w14:paraId="0E7DEE6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market information, information about science, technical matters and technology, and other economic and social information at the request of investors.</w:t>
      </w:r>
    </w:p>
    <w:p w14:paraId="102EACD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Marketing, and investment and trade promotions.</w:t>
      </w:r>
    </w:p>
    <w:p w14:paraId="69AAB23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Establishment of and participation in social organizations and socio-professional organizations.</w:t>
      </w:r>
    </w:p>
    <w:p w14:paraId="5484B61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Establishment of design and testing centres in order to assist the development of medium and small-sized enterprises.</w:t>
      </w:r>
    </w:p>
    <w:p w14:paraId="024A415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Investment in infrastructure systems for industrial zones, export processing zones, high-tech zones and economic zones</w:t>
      </w:r>
    </w:p>
    <w:p w14:paraId="75BA385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master plan for the development of industrial zones, export processing zones, high-tech zones and economic zones as approved by the Government, ministries, ministerial equivalent bodies and provincial people’s committees shall formulate investment master plans for and arrange construction of technical and social infrastructure systems outside the fence of industrial zones, export processing zones, high-tech zones and economic zones which are under their management.</w:t>
      </w:r>
    </w:p>
    <w:p w14:paraId="040F69B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a number of localities containing areas with difficult socio-economic conditions and areas with specially difficult socio-economic conditions, the State shall provide partial assistance to localities in order to invest jointly with investors in the development of infrastructure facilities inside the fence of industrial zones and export processing zones in accordance with regulations of the Government.</w:t>
      </w:r>
    </w:p>
    <w:p w14:paraId="5E57B72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investment capital from the State Budget and preferential credit funds in order to assist investment in the development of technical and social infrastructure systems of high-tech zones and economic zones, and shall apply a number of methods of raising capital in order to invest in the development of infrastructure facilities of high-tech zones and economic zones.</w:t>
      </w:r>
    </w:p>
    <w:p w14:paraId="6619F79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Entry and exit visas</w:t>
      </w:r>
    </w:p>
    <w:p w14:paraId="0D3BF39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carrying out investment activities and experts and technicians being foreign individuals who work regularly for an investment project in Vietnam and their family members shall be issued with multiple entry and exist visas. The maximum term of a visa shall be five years on each occasion of issuance of a visa.</w:t>
      </w:r>
    </w:p>
    <w:p w14:paraId="4FFD7167"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48F44C11"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 INVESTMENT ACTIVITIES</w:t>
      </w:r>
    </w:p>
    <w:p w14:paraId="5F17053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INVESTMENT PROCEDURES</w:t>
      </w:r>
    </w:p>
    <w:p w14:paraId="1130BF9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w:t>
      </w:r>
      <w:r>
        <w:rPr>
          <w:rFonts w:ascii="Arial" w:hAnsi="Arial" w:cs="Arial"/>
          <w:color w:val="000000"/>
          <w:sz w:val="21"/>
          <w:szCs w:val="21"/>
        </w:rPr>
        <w:t>Procedures for registration of investment in respect of domestic investment projects</w:t>
      </w:r>
    </w:p>
    <w:p w14:paraId="1631DF5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domestic investment projects which have an invested capital of below fifteen (15) billion Vietnamese dong and which are not included in the list of sectors of investment subject to conditions, the investors shall not be required to perform the procedures for investment registration.</w:t>
      </w:r>
    </w:p>
    <w:p w14:paraId="1250DE6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domestic investment projects which have an invested capital of between fifteen (15) billion Vietnamese dong and below three hundreds (300) billion Vietnamese dong and which are not included in the list of sectors of investment subject to conditions, the investors shall perform the procedures for investment registration in the [prescribed] form at a provincial State administrative body for investment.</w:t>
      </w:r>
    </w:p>
    <w:p w14:paraId="4370BCD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investors request that investment certificates be issued, the provincial State administrative body for investment shall issue an investment certificate.</w:t>
      </w:r>
    </w:p>
    <w:p w14:paraId="5708FFA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investment registration shall comprise the following:</w:t>
      </w:r>
    </w:p>
    <w:p w14:paraId="0F45C14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status of the investor;</w:t>
      </w:r>
    </w:p>
    <w:p w14:paraId="02149F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sale and location for implementation of the investment project;</w:t>
      </w:r>
    </w:p>
    <w:p w14:paraId="6C35023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Invested capital, project implementation schedule;</w:t>
      </w:r>
    </w:p>
    <w:p w14:paraId="48A4091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requirements and undertakings on environmental protection;</w:t>
      </w:r>
    </w:p>
    <w:p w14:paraId="57FCF4B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Proposal for investment incentives (if any);</w:t>
      </w:r>
    </w:p>
    <w:p w14:paraId="1E460AD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carry out the investment registration prior to implementation of its investment project.</w:t>
      </w:r>
    </w:p>
    <w:p w14:paraId="001BCB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Procedures for registration of investment in respect of foreign invested projects</w:t>
      </w:r>
    </w:p>
    <w:p w14:paraId="4557FA3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of foreign invested projects which have an invested capital of below three hundred (300) billion Vietnamese dong and which are not included in the list of sectors of investment subject to conditions, the investors shall perform the procedures for investment registration at a provincial State administrative body for investment for issuance of an investment certificate.</w:t>
      </w:r>
    </w:p>
    <w:p w14:paraId="5B265C0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file for investment registration shall comprise:</w:t>
      </w:r>
    </w:p>
    <w:p w14:paraId="69A6720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 on the items stipulated in article 45.3 of this Law;</w:t>
      </w:r>
    </w:p>
    <w:p w14:paraId="31717AC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Report on financial ability of the investor;</w:t>
      </w:r>
    </w:p>
    <w:p w14:paraId="6980881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Joint venture contract or business co-operation contract and charter of the enterprise (if any).</w:t>
      </w:r>
    </w:p>
    <w:p w14:paraId="02F121F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State administrative body for investment shall issue an investment certificate within a time-limit of fifteen (15) days from the date of receipt of the complete and valid file for investment registration.</w:t>
      </w:r>
    </w:p>
    <w:p w14:paraId="77AFB04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Evaluation of investment projects</w:t>
      </w:r>
    </w:p>
    <w:p w14:paraId="2A0A879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domestic investment projects or foreign invested projects which have an invested capital of three hundred (300) billion Vietnamese dong or more and projects on the list of sectors of investment subject to conditions, the procedures for evaluation must be performed for issuance of an investment certificate.</w:t>
      </w:r>
    </w:p>
    <w:p w14:paraId="70FF5BC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time-limit for evaluation of investment shall not exceed thirty (30) days from the date of receipt of a complete and valid file. In necessary cases, the above time-limit may be extended, but not beyond forty five (45) days.</w:t>
      </w:r>
    </w:p>
    <w:p w14:paraId="0F70D18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important national projects, the National Assembly shall decide on the policy for and shall provide regulations on the criteria for these projects, and the Government shall provide regulations on the order and procedures for evaluation and for issuance of investment certificates.</w:t>
      </w:r>
    </w:p>
    <w:p w14:paraId="7623528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regulations on the State body which has authority to evaluate investments and issue investment certificates.</w:t>
      </w:r>
    </w:p>
    <w:p w14:paraId="4421019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Procedures for evaluation with respect to projects which have an invested capital of three hundred (300) billion Vietnamese dong or more and which are not included in the list of sectors of investment subject to conditions</w:t>
      </w:r>
    </w:p>
    <w:p w14:paraId="4147F3D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file shall comprise:</w:t>
      </w:r>
    </w:p>
    <w:p w14:paraId="0061AEF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issuance of an investment certificate;</w:t>
      </w:r>
    </w:p>
    <w:p w14:paraId="3E80D30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 certifying the legal status of the investor;</w:t>
      </w:r>
    </w:p>
    <w:p w14:paraId="6F2C82F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financial ability of the investor;</w:t>
      </w:r>
    </w:p>
    <w:p w14:paraId="19A93AA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Economic-technical explanatory statement containing the items in relation to objectives and location of the investment, land use requirement; investment scale; ; invested capital; project implementation schedule, technological or environmental solutions;</w:t>
      </w:r>
    </w:p>
    <w:p w14:paraId="0C3B514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respect to foreign investors, [in addition to the above documents] the file shall include the joint venture contract or the business co-operation contract, and the charter of the enterprise (if any);</w:t>
      </w:r>
    </w:p>
    <w:p w14:paraId="5AA94D3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Items to be evaluated shall comprise:</w:t>
      </w:r>
    </w:p>
    <w:p w14:paraId="2C03CA3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master planning/zoning for technical infrastructure, master planning/zoning for land use, master planning for construction, master planning for utilization of minerals and other natural resources;</w:t>
      </w:r>
    </w:p>
    <w:p w14:paraId="287253C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requirements;</w:t>
      </w:r>
    </w:p>
    <w:p w14:paraId="450526C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 implementation schedule;</w:t>
      </w:r>
    </w:p>
    <w:p w14:paraId="71AC80B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solutions.</w:t>
      </w:r>
    </w:p>
    <w:p w14:paraId="01D20A8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Procedures for evaluation in respect of projects on the list of sectors of investment subject to conditions</w:t>
      </w:r>
    </w:p>
    <w:p w14:paraId="71EB8DA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evaluation with respect to projects with an invested capital of below three hundred (300) billion Vietnamese dong and on the list of sectors of investment subject to conditions shall be stipulated as follows:</w:t>
      </w:r>
    </w:p>
    <w:p w14:paraId="74A51B2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file shall comprise the explanatory statement of conditions which the investment project must satisfy; the contents of investment registration stipulated in article 45.3 of this Law in the case of domestic projects or article 46.2 of this Law in the case of projects with foreign owned capital;</w:t>
      </w:r>
    </w:p>
    <w:p w14:paraId="7D0E900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Items to be evaluated shall comprise the conditions which the investment project must satisfy.</w:t>
      </w:r>
    </w:p>
    <w:p w14:paraId="32B89B6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evaluation with respect to projects with an invested capital of three hundred (300) billion Vietnamese dong or more and on the list of sectors of investment subject to conditions shall be stipulated as follows:</w:t>
      </w:r>
    </w:p>
    <w:p w14:paraId="6F2DF10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file shall comprise the explanatory statement of conditions which the investment project must satisfy; the items of the evaluation file stipulated in article 48.1 of this Law;</w:t>
      </w:r>
    </w:p>
    <w:p w14:paraId="50840E4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Items to be evaluated shall include the conditions which the investment project must satisfy and the items stipulated in article 48.2 of this Law.</w:t>
      </w:r>
    </w:p>
    <w:p w14:paraId="752596E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Procedures for investments involving establishment of economic organization</w:t>
      </w:r>
    </w:p>
    <w:p w14:paraId="3E1A400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investors investing in Vietnam for the first time must have an investment project and perform the procedures for investment registration or evaluation of investment at the State administrative body for investment in order to be issued with an investment certificate. The investment certificate shall also be the business registration certificate.</w:t>
      </w:r>
    </w:p>
    <w:p w14:paraId="10183EE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economic organization with foreign invested capital which has been established in Vietnam has a new investment project, it shall be permitted to conduct procedures to implement such investment project without the requirement to establish a new economic organization.</w:t>
      </w:r>
    </w:p>
    <w:p w14:paraId="0D326B1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domestic investors with an investment project associated with the establishment of an economic organization, it shall perform the business registration in accordance with the Law on Enterprises and relevant laws and carry out the investment procedures in accordance with this Law.</w:t>
      </w:r>
    </w:p>
    <w:p w14:paraId="6242B07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Amendment of investment projects</w:t>
      </w:r>
    </w:p>
    <w:p w14:paraId="337882A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a need to amend an investment project relating to the objective, scale, location, form, capital or duration of a project, the investor shall conduct the following procedures:</w:t>
      </w:r>
    </w:p>
    <w:p w14:paraId="3139D83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projects for which investment is registered, the investor shall make their own decisions on items to be amended and register them with the provincial State administrative body for investment within a time-limit of ten (10) days from the date of the decision on adjustment;</w:t>
      </w:r>
    </w:p>
    <w:p w14:paraId="1328F77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projects which are evaluated for investment, the investor shall submit an application for amendment of the investment project to the competent State administrative body for investment for consideration of the amendment.</w:t>
      </w:r>
    </w:p>
    <w:p w14:paraId="25A9AA1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amendment of an investment project shall comprise contents on implementation of the project, reasons for amendment; changes compared with the evaluated items.</w:t>
      </w:r>
    </w:p>
    <w:p w14:paraId="78EF918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administrative body for investment shall notify the investor of the amendment of the investment certification within a time-limit of fifteen (15) days from the date of receipt of a complete and valid application file.</w:t>
      </w:r>
    </w:p>
    <w:p w14:paraId="19AF632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 amendment of an investment project shall be implemented in the form of an amendment of and/or addition to the contents of the investment certificate.</w:t>
      </w:r>
    </w:p>
    <w:p w14:paraId="787AB68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Operational duration of foreign invested projects</w:t>
      </w:r>
    </w:p>
    <w:p w14:paraId="16B9A5E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operational duration of a foreign invested project shall be commensurate with the requirements for operation of the project and shall not exceed fifty (50) years. Where necessary, the Government shall decide on a longer duration for each project, but the maximum duration shall not exceed seventy (70) years.</w:t>
      </w:r>
    </w:p>
    <w:p w14:paraId="6B1E336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operational duration of a project shall be recorded in the investment certificate.</w:t>
      </w:r>
    </w:p>
    <w:p w14:paraId="00A7083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Responsibilities for project formulation, making investment decisions and evaluating investments</w:t>
      </w:r>
    </w:p>
    <w:p w14:paraId="22F3853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make their own decisions on investment projects; and they shall be responsible for the accuracy and truthfulness of the contents of their registered investment, for their investment project application files and for implementing their investment undertakings as registered.</w:t>
      </w:r>
    </w:p>
    <w:p w14:paraId="734986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authorized to formulate projects, make investment decisions, to evaluate and/or to certify investments shall be liable before the law for their proposals and for their decisions.</w:t>
      </w:r>
    </w:p>
    <w:p w14:paraId="66C3C3A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Selection of investor for project where a number of investors show interest</w:t>
      </w:r>
    </w:p>
    <w:p w14:paraId="7F352FE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two or more investors show interest in an important project identified in master planning for an industry, selection of the investor to implement the project must be conducted by way of tendering in accordance with the laws on tendering.</w:t>
      </w:r>
    </w:p>
    <w:p w14:paraId="367AF1F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COMMENCEMENT OF IMPLEMENTATION OF INVESTMENT PROJECTS</w:t>
      </w:r>
    </w:p>
    <w:p w14:paraId="25A1EDD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Land lease, hand-over and receipt of land for implementation of investment projects</w:t>
      </w:r>
    </w:p>
    <w:p w14:paraId="502E522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investment projects requiring land, the investor shall contact the relevant land management body in the location where the project is to be implemented in order to carry out procedures for allocation or lease of land.</w:t>
      </w:r>
    </w:p>
    <w:p w14:paraId="1C11B3F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allocation or lease of land shall be implemented in accordance with the law on land.</w:t>
      </w:r>
    </w:p>
    <w:p w14:paraId="6E3143B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land has already been handed over to an investor which fails to proceed with implementation of the project within the stipulated time-limit or which uses the land for an incorrect purpose, the land shall be recovered in accordance with the Law on Land and the investment certificate of the investor shall be withdrawn.</w:t>
      </w:r>
    </w:p>
    <w:p w14:paraId="72FEFC5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Preparation of construction sites</w:t>
      </w:r>
    </w:p>
    <w:p w14:paraId="3B24BA5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land is recovered by the State in accordance with the law on land, the State shall be responsible to recover the land, to pay compensation and to clear the site prior to allocation or lease of the land to the investor.</w:t>
      </w:r>
    </w:p>
    <w:p w14:paraId="0B0CFF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recovery of land, payment of compensation and site clearance shall be carried out in accordance with the law on land.</w:t>
      </w:r>
    </w:p>
    <w:p w14:paraId="0CA1B46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investor sub-leases land from a land user to which the State allocates or leases land, the investor shall be responsible to itself arrange payment of compensation and site clearance.</w:t>
      </w:r>
    </w:p>
    <w:p w14:paraId="3293622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investor has agreed with the land user on the compensation and site clearance but the land user fails to perform the obligations as agreed, the competent people’s committee where the investment project is situated shall be responsible for conducting the site clearance prior to hand-over of the site to the investor in accordance with law.</w:t>
      </w:r>
    </w:p>
    <w:p w14:paraId="5B28967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an investment project which complies with the land use zoning approved by the competent State body, the investor shall be permitted to accept an assignment of the land use right or of the lease of the land use right, or to receive capital contribution by way of the land use right from an economic organization, family household or individual in accordance with the law on land without having to carry out procedures for land recovery.</w:t>
      </w:r>
    </w:p>
    <w:p w14:paraId="3F20D3C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Procedures for implementing investment projects involving mining and use of natural resources and minerals</w:t>
      </w:r>
    </w:p>
    <w:p w14:paraId="6968775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projects involving mining and use of natural resources and minerals shall be implemented in accordance with the law on natural resources and minerals.</w:t>
      </w:r>
    </w:p>
    <w:p w14:paraId="67B82C5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Implementation of investment projects involving construction</w:t>
      </w:r>
    </w:p>
    <w:p w14:paraId="1F89BB4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investment projects involving construction, the formulation, evaluation and approval of the technical design, estimates and total estimated budget shall be carried out in accordance with the law on construction.</w:t>
      </w:r>
    </w:p>
    <w:p w14:paraId="01E1888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investor shall be responsible for the quality of the construction works and for protection of the environment.</w:t>
      </w:r>
    </w:p>
    <w:p w14:paraId="44405E3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Evaluation of machinery and equipment</w:t>
      </w:r>
    </w:p>
    <w:p w14:paraId="746A56E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be liable for inspection of the value and quality of machinery and equipment imported in order to form fixed assets [and] to implement an investment project.</w:t>
      </w:r>
    </w:p>
    <w:p w14:paraId="2E94588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Sale of products in Vietnamese market</w:t>
      </w:r>
    </w:p>
    <w:p w14:paraId="0C15C61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sell their products in Vietnam directly or by way of selling agents without any restriction on the geographical area of sales; and shall be permitted to act as selling agents for the products of other organizations or individuals having similar types of products made in Vietnam.</w:t>
      </w:r>
    </w:p>
    <w:p w14:paraId="3A5DCC1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make their own decision on the selling price of products they produce and of services they provide. In the case of goods and services for which the State controls prices, the selling price shall be in accordance with the price framework announced by the competent State body.</w:t>
      </w:r>
    </w:p>
    <w:p w14:paraId="3B6B060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Foreign currency accounts and Vietnamese dong accounts</w:t>
      </w:r>
    </w:p>
    <w:p w14:paraId="13D3814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open foreign currency accounts and Vietnamese dong accounts with banks authorized to operate in Vietnam. Investors may also open accounts with overseas banks with approval from the State Bank of Vietnam.</w:t>
      </w:r>
    </w:p>
    <w:p w14:paraId="3412695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opening, use and closing of bank accounts with domestic and overseas banks shall be implemented in accordance with regulations of the State Bank of Vietnam.</w:t>
      </w:r>
    </w:p>
    <w:p w14:paraId="4160EAF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Insurance</w:t>
      </w:r>
    </w:p>
    <w:p w14:paraId="3E22682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take out property insurance and other types of insurance on the basis of insurance contracts entered into with insurance enterprises engaged in insurance business activities in Vietnam in accordance with the law on insurance.</w:t>
      </w:r>
    </w:p>
    <w:p w14:paraId="4901C3D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Hire of management organizations</w:t>
      </w:r>
    </w:p>
    <w:p w14:paraId="63C38AC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hire a management organization(s) to manage its investments and the business operation of its investment projects in those sectors in which in-depth management skills are required.</w:t>
      </w:r>
    </w:p>
    <w:p w14:paraId="5FB0463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Investors shall be liable before the law of Vietnam for all of the operations of its management organization with respect to the management activities stipulated in the management contract.</w:t>
      </w:r>
    </w:p>
    <w:p w14:paraId="088390B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organization shall be liable to the investor for management of its investments and the business operation of its investment projects, and must comply with the law of Vietnam during the exercise of rights and obligations in accordance with the provisions of the management contract and shall be liable directly before the law of Vietnam for any activities beyond the scope of the management contract.</w:t>
      </w:r>
    </w:p>
    <w:p w14:paraId="3A538E4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Temporary postponement of projects; revocation of investment certificates</w:t>
      </w:r>
    </w:p>
    <w:p w14:paraId="3287074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investor postpones temporarily an investment project, the investor must report to the State administrative body for investment for verification of any grounds for a consideration of exemption or reduction of land rent during the period for which the project is temporarily postponed.</w:t>
      </w:r>
    </w:p>
    <w:p w14:paraId="012FDAF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investment projects which have been issued with an investment certificate, if after twelve (12) months the investor has failed to proceed with implementation of the project in accordance with the schedule undertaken without a legitimate reason, the issued investment certificate shall be revoked.</w:t>
      </w:r>
    </w:p>
    <w:p w14:paraId="23EFB58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Termination of operation of investment projects</w:t>
      </w:r>
    </w:p>
    <w:p w14:paraId="3E13012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 of an investment project shall be terminated in any one of the following cases:</w:t>
      </w:r>
    </w:p>
    <w:p w14:paraId="7A206B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expiry of the duration of operation as stipulated in the investment certificate.</w:t>
      </w:r>
    </w:p>
    <w:p w14:paraId="48C641E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accordance with the conditions which will result in termination as stipulated in the contract, charter of the enterprise or agreement or undertakings of investors about the project implementation schedule.</w:t>
      </w:r>
    </w:p>
    <w:p w14:paraId="78DB77A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investor decides to terminate the operation of the project.</w:t>
      </w:r>
    </w:p>
    <w:p w14:paraId="168A7D7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operation is terminated in accordance with the decision of the State administrative body for investment or a judgement or decision of the court or arbitration due to a breach of law.</w:t>
      </w:r>
    </w:p>
    <w:p w14:paraId="59FB130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State guarantee for number of works and important projects</w:t>
      </w:r>
    </w:p>
    <w:p w14:paraId="10157EC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Based on the principles stipulated in this Law, the Government shall decide on important projects and provision of guarantees for loans, supply of raw materials, sale of products, payment and guarantee </w:t>
      </w:r>
      <w:r>
        <w:rPr>
          <w:rFonts w:ascii="Arial" w:hAnsi="Arial" w:cs="Arial"/>
          <w:color w:val="000000"/>
          <w:sz w:val="21"/>
          <w:szCs w:val="21"/>
        </w:rPr>
        <w:lastRenderedPageBreak/>
        <w:t>for performance of other contractual obligations to projects; and shall also make a decision on the competent State body to represent the Government in acting as guarantor.</w:t>
      </w:r>
    </w:p>
    <w:p w14:paraId="23ADA1F0"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7</w:t>
      </w:r>
    </w:p>
    <w:p w14:paraId="572A4183"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BUSINESS INVESTMENTS FUNDED BY STATE CAPITAL</w:t>
      </w:r>
    </w:p>
    <w:p w14:paraId="0B2029D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Requirements of management of investment - business funded by the State</w:t>
      </w:r>
    </w:p>
    <w:p w14:paraId="6BF0E7A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or business using State owned capital must be consistent with the strategy, master plan and specific plans for socio-economic development in each period.</w:t>
      </w:r>
    </w:p>
    <w:p w14:paraId="13F2E7E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Investments or business using State owned capital must be for the correct objective and must be effective, and the method of management of the investment must be appropriate for each funding source or each type of investment projects; the investment process must be conducted transparently and publicly.</w:t>
      </w:r>
    </w:p>
    <w:p w14:paraId="68B654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State owned capital for investment or joint venture or business co-operation with [entities] belonging to other economic sectors in accordance with law must be evaluated and approved by the body authorized to make the investment decision.</w:t>
      </w:r>
    </w:p>
    <w:p w14:paraId="35E28FF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must be a clear classification of the responsibilities and rights of bodies, organizations and individuals participating in the investment process; in the assignment or delegation of the powers to undertake State management of investment or business activities using State owned capital.</w:t>
      </w:r>
    </w:p>
    <w:p w14:paraId="4FBA670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Investments using State owned capital must be lawful, must comply with the relevant schedule, must be quality investments, must be concentrated and must not involve waste, loss or secrecy.</w:t>
      </w:r>
    </w:p>
    <w:p w14:paraId="3D0F3F0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Investment or business using State owned capital in economic organizations</w:t>
      </w:r>
    </w:p>
    <w:p w14:paraId="0CF1ADF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from the State Budget shall be invested in economic organizations by way of the State Capital Investment Corporation.</w:t>
      </w:r>
    </w:p>
    <w:p w14:paraId="2EAB759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Capital Investment Corporation shall operate in accordance with the law on State owned enterprises and other provisions of the relevant laws and shall exercise the rights of the representative of the owner of State owned capital in one member limited liability companies, in limited liability companies with two or more members, and in shareholding companies converted from independent State companies or in newly established State companies.</w:t>
      </w:r>
    </w:p>
    <w:p w14:paraId="02CBA0D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provide regulations on the organization and operations of the State Capital Investment Corporation.</w:t>
      </w:r>
    </w:p>
    <w:p w14:paraId="58E6104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Investment by the State in public utility enterprises</w:t>
      </w:r>
    </w:p>
    <w:p w14:paraId="0D0C3CA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in the manufacture and supply of public utility goods and services by way of assigning plans, placing orders or conducting tendering.</w:t>
      </w:r>
    </w:p>
    <w:p w14:paraId="297FCBF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from all economic sectors shall be entitled to equal participation in the manufacture and supply of public utility products and services, except in special cases in accordance with regulations of the Government. The Government shall promulgate a policy on assistance for public utility activities and a list of public utilities and products .</w:t>
      </w:r>
    </w:p>
    <w:p w14:paraId="26C1129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Investment using investment and development credit facilities of the State</w:t>
      </w:r>
    </w:p>
    <w:p w14:paraId="57F2B30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entitled to use investment and development credit facilities of the State shall be investment projects in a number of important industries and sectors and major economic programs which will bring socio-economic benefits and which have the capacity to repay loans.</w:t>
      </w:r>
    </w:p>
    <w:p w14:paraId="14CABF4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which applies to borrow investment and development credit facilities of the State must be evaluated and approved by the lender with respect to its financial proposal and loan repayment plan prior to any investment decision being made.</w:t>
      </w:r>
    </w:p>
    <w:p w14:paraId="4119C9C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on the policy on assistance for investment from investment and development credit facilities of the State, on the list of potential borrowers and on conditions applicable in each period.</w:t>
      </w:r>
    </w:p>
    <w:p w14:paraId="155FE6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Organizations and individuals which may be assigned to manage investments using State owned capital</w:t>
      </w:r>
    </w:p>
    <w:p w14:paraId="1B09C1D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or individual appointed as representative of the owner of State owned capital shall be responsible for the preservation of such capital and for the effective use of such capital.</w:t>
      </w:r>
    </w:p>
    <w:p w14:paraId="605D25C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or individual being the direct representative of the owner of the State owned capital or representative of the State owned shareholding in an enterprise shall perform the obligations and exercise the rights in accordance with the laws on management and use of State owned capital and the Law on Enterprises.</w:t>
      </w:r>
    </w:p>
    <w:p w14:paraId="707EF54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Amendment of contents, deferment, suspension and rescission of investment projects</w:t>
      </w:r>
    </w:p>
    <w:p w14:paraId="519437D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it becomes necessary to amend the contents of an investment project, the investor must submit an explanation of the reasons therefore together with the proposed changes to the State body authorized to make the investment decision for his consideration and decision. Projects which have already commenced implementation must provide a report on assessment of the project.</w:t>
      </w:r>
    </w:p>
    <w:p w14:paraId="3E2E78E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after the authorized State body has provided written approval for amendment of the contents of an investment project shall the investor be permitted to formulate the amended project, organize the verification of it and submit it for approval.</w:t>
      </w:r>
    </w:p>
    <w:p w14:paraId="17E0712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shall be deferred, suspended or rescinded in the following circumstances:</w:t>
      </w:r>
    </w:p>
    <w:p w14:paraId="186108E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fails to commence implementation of the project within twelve (12) months from the date of the investment decision without written approval from the authorized body;</w:t>
      </w:r>
    </w:p>
    <w:p w14:paraId="5DA07BA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change in the objective of the project without written approval from the authorized body.</w:t>
      </w:r>
    </w:p>
    <w:p w14:paraId="70B4DD2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authorized body issues a decision on deferring, suspending or rescinding an investment project, such person shall specify the reasons therefore and shall be liable before the law for his or her decision.</w:t>
      </w:r>
    </w:p>
    <w:p w14:paraId="659439E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Selection of contractors to implement projects</w:t>
      </w:r>
    </w:p>
    <w:p w14:paraId="027EBAD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Tendering must be conducted for selection of the contractor to provide consultancy services, for procurement of goods, and for construction and installation in the case of investment projects funded by State owned capital in accordance with the law on tendering.</w:t>
      </w:r>
    </w:p>
    <w:p w14:paraId="52D1EAF2"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5A2F2BE4"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OFFSHORE INVESTMENT</w:t>
      </w:r>
    </w:p>
    <w:p w14:paraId="5EB3C2D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Offshore investment</w:t>
      </w:r>
    </w:p>
    <w:p w14:paraId="314672F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be permitted to make offshore investments in accordance with the law of Vietnam and the law of the investment recipient country.</w:t>
      </w:r>
    </w:p>
    <w:p w14:paraId="76B65FA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facilitate offshore investments and shall protect the interests of Vietnamese investors overseas in accordance with the provisions of international treaties of which the Socialist Republic of Vietnam is a member.</w:t>
      </w:r>
    </w:p>
    <w:p w14:paraId="4D805A4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guarantee and create favourable conditions for investors to access sources of credit capital on the basis of equality and non-discrimination between economic sectors; and shall have a policy of guaranteed credit facilities for offshore investments in sectors in which investment is specially encouraged.</w:t>
      </w:r>
    </w:p>
    <w:p w14:paraId="5014B3C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Sectors in which offshore investment is encouraged and sectors in which offshore investment is prohibited</w:t>
      </w:r>
    </w:p>
    <w:p w14:paraId="4542C76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economic organizations in Vietnam to conduct offshore investment in labour export; in sectors which stimulate effectively the traditional industries and crafts of Vietnam; in market expansion; in exploitation of natural resources within the investment zones; and shall encourage the increase of export potential and the bringing in of foreign currency.</w:t>
      </w:r>
    </w:p>
    <w:p w14:paraId="2DE8343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of Vietnam shall not issue licences for offshore investment of projects detrimental to national secrets, national security and defence, or which are detrimental to historical and cultural traditions and Vietnamese fine customs.</w:t>
      </w:r>
    </w:p>
    <w:p w14:paraId="40275F7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Conditions for offshore investment</w:t>
      </w:r>
    </w:p>
    <w:p w14:paraId="418566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permitted to make an offshore investment in the form of a direct investment, investors must satisfy all of the following conditions:</w:t>
      </w:r>
    </w:p>
    <w:p w14:paraId="35C80CF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an offshore investment project;</w:t>
      </w:r>
    </w:p>
    <w:p w14:paraId="56A55F8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discharged all financial obligations to the State of Vietnam;</w:t>
      </w:r>
    </w:p>
    <w:p w14:paraId="214EA00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an investment certificate as issued by the State administrative body for investment.</w:t>
      </w:r>
    </w:p>
    <w:p w14:paraId="605EDCA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Offshore investments in the form of an indirect investment must comply with the laws on banking and securities and with other provisions of the relevant laws.</w:t>
      </w:r>
    </w:p>
    <w:p w14:paraId="3244BD6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State owned capital to make offshore investments must comply with the law on management and use of State owned capital.</w:t>
      </w:r>
    </w:p>
    <w:p w14:paraId="1222E91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Rights of offshore investors</w:t>
      </w:r>
    </w:p>
    <w:p w14:paraId="6055EF6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offshore investor shall have the following rights: ]</w:t>
      </w:r>
    </w:p>
    <w:p w14:paraId="5BCF060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remit overseas investment capital in lawful cash or other assets in order to implement an investment in accordance with the law on foreign exchange control after the competent body of the offshore country or territory has approved the investment project.</w:t>
      </w:r>
    </w:p>
    <w:p w14:paraId="30274E2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entitled to investment incentives in accordance with law.</w:t>
      </w:r>
    </w:p>
    <w:p w14:paraId="6EEE019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Vietnamese employees in order to send them overseas to work in the business and production establishments which the investor establishes overseas.</w:t>
      </w:r>
    </w:p>
    <w:p w14:paraId="3BBED18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Obligations of offshore investors</w:t>
      </w:r>
    </w:p>
    <w:p w14:paraId="2278BDD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offshore investor shall have the following obligations: ]</w:t>
      </w:r>
    </w:p>
    <w:p w14:paraId="0D180234"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law of the investment recipient country.</w:t>
      </w:r>
    </w:p>
    <w:p w14:paraId="6D194C9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repatriate profit and other income from offshore investment activities in accordance with law.</w:t>
      </w:r>
    </w:p>
    <w:p w14:paraId="7E9C5CE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the financial reporting and operational reporting regime of the investment recipient country.</w:t>
      </w:r>
    </w:p>
    <w:p w14:paraId="4FA4E32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discharge fully financial obligations to the State of Vietnam.</w:t>
      </w:r>
    </w:p>
    <w:p w14:paraId="03AB5C4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conclusion of the offshore investment, to remit the entire lawful investment capital and assets back to Vietnam in accordance with law.</w:t>
      </w:r>
    </w:p>
    <w:p w14:paraId="5FFF2AF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an investor is unable to remit capital, profit and income from offshore investment activities back to Vietnam as stipulated in clauses 2 and 5 of this article, the consent of the competent State body shall be required.</w:t>
      </w:r>
    </w:p>
    <w:p w14:paraId="5B1F26A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Procedures for offshore investment</w:t>
      </w:r>
    </w:p>
    <w:p w14:paraId="551AE35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Offshore investment projects shall comprise:</w:t>
      </w:r>
    </w:p>
    <w:p w14:paraId="039007B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for which investment is registered which are projects with an invested capital of below fifteen (15) billion Vietnamese dong;</w:t>
      </w:r>
    </w:p>
    <w:p w14:paraId="478527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which are evaluated for investment which are projects with an invested capital from fifteen (15) billion Vietnamese dong or more.</w:t>
      </w:r>
    </w:p>
    <w:p w14:paraId="5A57131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investment registration and evaluation shall be stipulated as follows:</w:t>
      </w:r>
    </w:p>
    <w:p w14:paraId="59842FF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Investors of projects for which investment is registered shall register their investment on the sample form at the provincial State administrative body for investment in order to be issued with an investment certificate;</w:t>
      </w:r>
    </w:p>
    <w:p w14:paraId="3F313C6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of projects for which investment is evaluated shall lodge their investment file in the sample form at the provincial State administrative body for investment in order to be evaluated for issuance of an investment certificate.</w:t>
      </w:r>
    </w:p>
    <w:p w14:paraId="5EE6DFD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regulations on specific offshore investment sectors which are encouraged, in which investment is prohibited and in which investment is restricted; on conditions for offshore investment, on applicable incentives; on order and procedures and on authority for administration of offshore investment activities.</w:t>
      </w:r>
    </w:p>
    <w:p w14:paraId="5A25D2DB"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9</w:t>
      </w:r>
    </w:p>
    <w:p w14:paraId="78170BA6"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ADMINISTRATION OF INVESTMENT</w:t>
      </w:r>
    </w:p>
    <w:p w14:paraId="2726D55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w:t>
      </w:r>
      <w:r>
        <w:rPr>
          <w:rFonts w:ascii="Arial" w:hAnsi="Arial" w:cs="Arial"/>
          <w:color w:val="000000"/>
          <w:sz w:val="21"/>
          <w:szCs w:val="21"/>
        </w:rPr>
        <w:t>Contents of State administration of investment</w:t>
      </w:r>
    </w:p>
    <w:p w14:paraId="17D2619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State administration of investment shall comprise:</w:t>
      </w:r>
    </w:p>
    <w:p w14:paraId="7CF5A2A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Formulation of strategies, master plans, specific plans and policies for the development of investment and directing the implementation thereof.</w:t>
      </w:r>
    </w:p>
    <w:p w14:paraId="766EF77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Promulgation of legal instruments on investment and organizing the implementation thereof.</w:t>
      </w:r>
    </w:p>
    <w:p w14:paraId="1A17FBE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Guidance and assistance to investors in the implementation of investment projects, resolution of difficulties of investors and responding to questions from investors.</w:t>
      </w:r>
    </w:p>
    <w:p w14:paraId="25288466"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Issuance and revocation of investment certificates.</w:t>
      </w:r>
    </w:p>
    <w:p w14:paraId="1E6BF39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Guidance on, and assessment of investment efficiency, checks, inspection and supervision of investment activities; resolution of complaints and denunciations; grant of rewards; dealing with breaches of the law during investment activities.</w:t>
      </w:r>
    </w:p>
    <w:p w14:paraId="2E6D3DC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Support for human resource training for investment-related activities.</w:t>
      </w:r>
    </w:p>
    <w:p w14:paraId="2FE7C52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Support for investment promotion activities.</w:t>
      </w:r>
    </w:p>
    <w:p w14:paraId="6984069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Responsibilities for State administration of investment</w:t>
      </w:r>
    </w:p>
    <w:p w14:paraId="08FCE3D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exercise uniform State administration of investment throughout the whole country.</w:t>
      </w:r>
    </w:p>
    <w:p w14:paraId="68BE3A1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be responsible before the Government for State administration of investment activities.</w:t>
      </w:r>
    </w:p>
    <w:p w14:paraId="64C6CBD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equivalent bodies and Government bodies shall, within the scope of their respective duties and powers, be responsible for undertaking State administration of investment within the respective sectors delegated to them.</w:t>
      </w:r>
    </w:p>
    <w:p w14:paraId="3987926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be responsible to exercise State administration of investment within their respective localities in accordance with the authority delegated to them by the Government.</w:t>
      </w:r>
    </w:p>
    <w:p w14:paraId="210897A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Administration of investment in accordance with master plans</w:t>
      </w:r>
    </w:p>
    <w:p w14:paraId="61AF469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issue regulations on formulation and submission for approval of master plans in accordance with the law on master plans.</w:t>
      </w:r>
    </w:p>
    <w:p w14:paraId="1C334BD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must comply with master plans: master plans for the technical infrastructure, land use zoning, construction master plans, and master plans for use of minerals and other natural resources.</w:t>
      </w:r>
    </w:p>
    <w:p w14:paraId="76F27503"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Regional and industry master plans and master plans for products must conform to sectors in which investment incentives are granted, geographical areas in which investment incentives are granted, sectors in which investment is conditional and sectors in which investment is prohibited as stipulated in articles 27, 28, 29 and 30 of this Law and shall be guidelines for investors to select and make decisions on investment.</w:t>
      </w:r>
    </w:p>
    <w:p w14:paraId="4E7FED79"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administrative bodies for master planning shall be responsible to proclaim publicly on the mass media master plans relating to investment activities.</w:t>
      </w:r>
    </w:p>
    <w:p w14:paraId="1CC61EB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projects for which there is as yet no master plan as stipulated in this article, the State administrative body for investment shall be responsible to act as co-ordinator with the State [administrative] bodies responsible for master planning for the purpose of responding to investors within a time-limit of thirty (30) days from the date of a request from an investor.</w:t>
      </w:r>
    </w:p>
    <w:p w14:paraId="779416B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t>
      </w:r>
      <w:r>
        <w:rPr>
          <w:rFonts w:ascii="Arial" w:hAnsi="Arial" w:cs="Arial"/>
          <w:color w:val="000000"/>
          <w:sz w:val="21"/>
          <w:szCs w:val="21"/>
        </w:rPr>
        <w:t>Investment promotion</w:t>
      </w:r>
    </w:p>
    <w:p w14:paraId="0738169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Investment promotion activities by State bodies at all levels shall be conducted in accordance with regulations of the Government.</w:t>
      </w:r>
    </w:p>
    <w:p w14:paraId="0DC85E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investment promotion activities by State bodies shall be granted from the State Budget.</w:t>
      </w:r>
    </w:p>
    <w:p w14:paraId="5ADB49D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w:t>
      </w:r>
      <w:r>
        <w:rPr>
          <w:rFonts w:ascii="Arial" w:hAnsi="Arial" w:cs="Arial"/>
          <w:color w:val="000000"/>
          <w:sz w:val="21"/>
          <w:szCs w:val="21"/>
        </w:rPr>
        <w:t>Monitoring and assessment of investment activities</w:t>
      </w:r>
    </w:p>
    <w:p w14:paraId="29ABEF6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administrative bodies for investment at all levels shall monitor, assess and report on investment activities in accordance with law.</w:t>
      </w:r>
    </w:p>
    <w:p w14:paraId="440C34C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monitoring and assessment of investment shall comprise:</w:t>
      </w:r>
    </w:p>
    <w:p w14:paraId="2350D75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and assessment of the] promulgation of documents providing guidelines on laws in accordance with authority and implementation of regulations on investment;</w:t>
      </w:r>
    </w:p>
    <w:p w14:paraId="6F62B8F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[Monitoring and assessment of the] status of implementation of investment projects in accordance with the provisions in investment certificates;</w:t>
      </w:r>
    </w:p>
    <w:p w14:paraId="395DCB3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the] results of investment by ministries, branches and localities; and of investment projects in accordance with delegated authority;</w:t>
      </w:r>
    </w:p>
    <w:p w14:paraId="5E49085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to the State administrative body at the same level, the higher level State administrative body for investment on the results of assessment of investment, with recommendations on measures for dealing with difficulties and breaches of the law on investment.</w:t>
      </w:r>
    </w:p>
    <w:p w14:paraId="32D0EC6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w:t>
      </w:r>
      <w:r>
        <w:rPr>
          <w:rFonts w:ascii="Arial" w:hAnsi="Arial" w:cs="Arial"/>
          <w:color w:val="000000"/>
          <w:sz w:val="21"/>
          <w:szCs w:val="21"/>
        </w:rPr>
        <w:t>Inspectorate for Investment Activities</w:t>
      </w:r>
    </w:p>
    <w:p w14:paraId="14094718"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Inspectorate shall have the following duties:</w:t>
      </w:r>
    </w:p>
    <w:p w14:paraId="42F90EE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implementation of the law and policies on investment;</w:t>
      </w:r>
    </w:p>
    <w:p w14:paraId="67BC993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detect, prevent and deal with breaches of the law on investment in accordance with its powers, or recommend that the competent State body deal with such breaches;</w:t>
      </w:r>
    </w:p>
    <w:p w14:paraId="494DC345"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verify complaints and denunciations relating to investment activities and to recommend that the competent State body deal with such complaints and denunciations.</w:t>
      </w:r>
    </w:p>
    <w:p w14:paraId="4748F91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and activities of the Investment Inspectorate shall be implemented in accordance with the law on inspectorates.</w:t>
      </w:r>
    </w:p>
    <w:p w14:paraId="5587FA8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 </w:t>
      </w:r>
      <w:r>
        <w:rPr>
          <w:rFonts w:ascii="Arial" w:hAnsi="Arial" w:cs="Arial"/>
          <w:color w:val="000000"/>
          <w:sz w:val="21"/>
          <w:szCs w:val="21"/>
        </w:rPr>
        <w:t>Complaints, denunciations and institution of legal proceedings</w:t>
      </w:r>
    </w:p>
    <w:p w14:paraId="5CA423AD"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shall have the right to lodge complaints, to make denunciations and initiate legal actions; and organizations shall have the right to lodge complaints and initiate legal actions in accordance with law. The lodging of complaints, the making of denunciations or initiating of legal actions and the resolution of complaints, denunciations and proceedings relating to investment activities shall be implemented in accordance with law.</w:t>
      </w:r>
    </w:p>
    <w:p w14:paraId="1FF99AFC"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complaints, denunciations or legal proceedings are pending, organizations and individuals must continue to carry out administrative decisions of the State administrative body for investment. When there is a decision on resolution of the complaint or denunciation from the competent State administrative body for investment or a legally effective decision or judgment from a court, [the relevant parties shall] implement such decision or judgment.</w:t>
      </w:r>
    </w:p>
    <w:p w14:paraId="45BB880B"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administrative bodies for investment at all levels shall be responsible to resolve complaints and denunciations made by organizations and individuals which are within their jurisdiction, and must transfer any complaint or denunciation beyond jurisdiction to the relevant authority and shall provide written notice thereof to the complainant or to the person having made the denunciation.</w:t>
      </w:r>
    </w:p>
    <w:p w14:paraId="465EE75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w:t>
      </w:r>
      <w:r>
        <w:rPr>
          <w:rFonts w:ascii="Arial" w:hAnsi="Arial" w:cs="Arial"/>
          <w:color w:val="000000"/>
          <w:sz w:val="21"/>
          <w:szCs w:val="21"/>
        </w:rPr>
        <w:t>Dealing with breaches</w:t>
      </w:r>
    </w:p>
    <w:p w14:paraId="41DCAF52"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committing a breach of the law on investment or other provisions of the laws relating to investment activities shall, depending on the nature and seriousness of the breach, be subject to a disciplinary or administrative penalty or be subject to criminalprosecution; if the breach of the law causes loss and damage, the offender shall be liable to pay damages for such loss in accordance with law.</w:t>
      </w:r>
    </w:p>
    <w:p w14:paraId="4A3EACAA"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abuses his or her position or powers to obstruct investment activities, who harasses investors, who fails to resolve promptly requests of investors, or who fails to perform other official tasks stipulated by law shall, depending on the nature and seriousness of the breach, be subject to a disciplinary action, administrative penalty or criminal prosecution.</w:t>
      </w:r>
    </w:p>
    <w:p w14:paraId="6172C15C"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10</w:t>
      </w:r>
    </w:p>
    <w:p w14:paraId="0A70CAD4" w14:textId="77777777" w:rsidR="00FD39E7" w:rsidRDefault="00FD39E7" w:rsidP="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2421E9C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Application of law to projects being implemented prior to date of effectiveness of this Law</w:t>
      </w:r>
    </w:p>
    <w:p w14:paraId="44124B10"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Projects with foreign owned capital which were issued with investment licences prior to the date of effectiveness of this Law shall not be required to carry out procedures for re-issuance of investment certificates; if an investor has a requirement to re-register investment in accordance with the Law on Investment, the investor shall carry out registration procedures for replacement of the former licence with a new investment certificate.</w:t>
      </w:r>
    </w:p>
    <w:p w14:paraId="0CD6818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with domestic owned capital which commenced implementation prior to the date of effectiveness of this Law shall not be required to carry out procedures for investment registration or evaluation of investment; if an investor has a requirement for issuance of an investment certificate, the investor shall register with the competent State administrative body for investment.</w:t>
      </w:r>
    </w:p>
    <w:p w14:paraId="1C32D96E"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w:t>
      </w:r>
      <w:r>
        <w:rPr>
          <w:rFonts w:ascii="Arial" w:hAnsi="Arial" w:cs="Arial"/>
          <w:color w:val="000000"/>
          <w:sz w:val="21"/>
          <w:szCs w:val="21"/>
        </w:rPr>
        <w:t>Effectiveness</w:t>
      </w:r>
    </w:p>
    <w:p w14:paraId="65CC00D7"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be of full force and effect as of 1 July 2006.</w:t>
      </w:r>
    </w:p>
    <w:p w14:paraId="5E491491"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1996 Law on Foreign Investment in Vietnam, the 2000 Law on Amendment of and Addition to a Number of Articles of the Law on Foreign Investment in Vietnam and the 1998 Law on Promotion of Domestic Investment.</w:t>
      </w:r>
    </w:p>
    <w:p w14:paraId="34A6DE0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for implementation of this Law.</w:t>
      </w:r>
    </w:p>
    <w:p w14:paraId="00A1C80F" w14:textId="77777777" w:rsidR="00FD39E7" w:rsidRDefault="00FD39E7" w:rsidP="00FD39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Legislature XI of the National Assembly of the Socialist Republic of Vietnam at its 8th Session on 29 November 2005.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FD39E7" w14:paraId="5AA67B3B" w14:textId="77777777" w:rsidTr="00FD39E7">
        <w:trPr>
          <w:tblCellSpacing w:w="0" w:type="dxa"/>
        </w:trPr>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9C6C" w14:textId="77777777" w:rsidR="00FD39E7" w:rsidRDefault="00FD39E7">
            <w:pPr>
              <w:pStyle w:val="NormalWeb"/>
              <w:spacing w:after="90" w:afterAutospacing="0" w:line="345" w:lineRule="atLeast"/>
              <w:jc w:val="both"/>
              <w:rPr>
                <w:rFonts w:ascii="Arial" w:hAnsi="Arial" w:cs="Arial"/>
                <w:color w:val="000000"/>
                <w:sz w:val="21"/>
                <w:szCs w:val="21"/>
              </w:rPr>
            </w:pP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1C52F" w14:textId="77777777" w:rsidR="00FD39E7" w:rsidRDefault="00FD39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480497B" w14:textId="77777777" w:rsidR="00394B42" w:rsidRPr="00FD39E7" w:rsidRDefault="00394B42" w:rsidP="00FD39E7"/>
    <w:sectPr w:rsidR="00394B42" w:rsidRPr="00FD39E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39</Pages>
  <Words>11535</Words>
  <Characters>65754</Characters>
  <Application>Microsoft Office Word</Application>
  <DocSecurity>0</DocSecurity>
  <Lines>547</Lines>
  <Paragraphs>154</Paragraphs>
  <ScaleCrop>false</ScaleCrop>
  <Company/>
  <LinksUpToDate>false</LinksUpToDate>
  <CharactersWithSpaces>77135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36</cp:revision>
  <dcterms:created xsi:type="dcterms:W3CDTF">2024-12-12T11:24:00Z</dcterms:created>
  <dcterms:modified xsi:type="dcterms:W3CDTF">2024-12-19T12:57:00Z</dcterms:modified>
</cp:coreProperties>
</file>