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5"/>
        <w:gridCol w:w="5636"/>
      </w:tblGrid>
      <w:tr w:rsidR="001453A2" w14:paraId="609D3982" w14:textId="77777777" w:rsidTr="001453A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9C0C0D" w14:textId="77777777" w:rsidR="001453A2" w:rsidRDefault="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86FCCF" w14:textId="77777777" w:rsidR="001453A2" w:rsidRDefault="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1453A2" w14:paraId="62130CC4" w14:textId="77777777" w:rsidTr="001453A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B425CB" w14:textId="77777777" w:rsidR="001453A2" w:rsidRDefault="001453A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06/2017/QH14</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C1A8FFF" w14:textId="77777777" w:rsidR="001453A2" w:rsidRDefault="001453A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16, 2017</w:t>
            </w:r>
          </w:p>
        </w:tc>
      </w:tr>
    </w:tbl>
    <w:p w14:paraId="0FDDA0F6" w14:textId="77777777" w:rsidR="001453A2" w:rsidRDefault="001453A2" w:rsidP="001453A2">
      <w:pPr>
        <w:pStyle w:val="NormalWeb"/>
        <w:spacing w:after="90" w:afterAutospacing="0" w:line="345" w:lineRule="atLeast"/>
        <w:jc w:val="center"/>
        <w:rPr>
          <w:rFonts w:ascii="Arial" w:hAnsi="Arial" w:cs="Arial"/>
          <w:color w:val="000000"/>
          <w:sz w:val="21"/>
          <w:szCs w:val="21"/>
        </w:rPr>
      </w:pPr>
    </w:p>
    <w:p w14:paraId="4474A41B" w14:textId="77777777" w:rsidR="001453A2" w:rsidRDefault="001453A2" w:rsidP="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49C87620" w14:textId="77777777" w:rsidR="001453A2" w:rsidRDefault="001453A2" w:rsidP="001453A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RAILWAY TRANSPORT</w:t>
      </w:r>
    </w:p>
    <w:p w14:paraId="2A688D0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Socialist Republic of Vietnam;</w:t>
      </w:r>
    </w:p>
    <w:p w14:paraId="07F82D5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Railway Transport.</w:t>
      </w:r>
    </w:p>
    <w:p w14:paraId="56F09250" w14:textId="77777777" w:rsidR="001453A2" w:rsidRDefault="001453A2" w:rsidP="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6629DEE0" w14:textId="77777777" w:rsidR="001453A2" w:rsidRDefault="001453A2" w:rsidP="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6F58331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25AC823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planning for, investment in, construction, protection, management, maintenance and development of railway infrastructure; railway industry, railway vehicles; railway signals, railway rules and railway safety; railway business; rights and obligations of organizations and individuals involved in railway activities; state management of railway activities.</w:t>
      </w:r>
    </w:p>
    <w:p w14:paraId="660BA2C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6770E51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domestic and foreign organizations and individuals related to railway activities within the territory of Socialist Republic of Vietnam.</w:t>
      </w:r>
    </w:p>
    <w:p w14:paraId="7110942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Definitions</w:t>
      </w:r>
    </w:p>
    <w:p w14:paraId="24110B0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Law, the terms below are construed as follows:</w:t>
      </w:r>
    </w:p>
    <w:p w14:paraId="3CE15B2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“road-rail bridge” </w:t>
      </w:r>
      <w:r>
        <w:rPr>
          <w:rFonts w:ascii="Arial" w:hAnsi="Arial" w:cs="Arial"/>
          <w:color w:val="000000"/>
          <w:sz w:val="21"/>
          <w:szCs w:val="21"/>
        </w:rPr>
        <w:t>means a bridge with deck shared by both railway vehicles and road vehicles.</w:t>
      </w:r>
    </w:p>
    <w:p w14:paraId="2C7366F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“train operation”</w:t>
      </w:r>
      <w:r>
        <w:rPr>
          <w:rFonts w:ascii="Arial" w:hAnsi="Arial" w:cs="Arial"/>
          <w:color w:val="000000"/>
          <w:sz w:val="21"/>
          <w:szCs w:val="21"/>
        </w:rPr>
        <w:t> means an activity of controlling the movement of railway vehicles.</w:t>
      </w:r>
    </w:p>
    <w:p w14:paraId="62423CF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“evident permission” </w:t>
      </w:r>
      <w:r>
        <w:rPr>
          <w:rFonts w:ascii="Arial" w:hAnsi="Arial" w:cs="Arial"/>
          <w:color w:val="000000"/>
          <w:sz w:val="21"/>
          <w:szCs w:val="21"/>
        </w:rPr>
        <w:t>means an evidence permitting railway vehicles to move into a block, and is expressed by color light signals, semaphore signals, line cards, licenses, line notes.</w:t>
      </w:r>
    </w:p>
    <w:p w14:paraId="2228C54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“maximum load order”</w:t>
      </w:r>
      <w:r>
        <w:rPr>
          <w:rFonts w:ascii="Arial" w:hAnsi="Arial" w:cs="Arial"/>
          <w:color w:val="000000"/>
          <w:sz w:val="21"/>
          <w:szCs w:val="21"/>
        </w:rPr>
        <w:t> means the regulation on the permissible maximum load per axle and the permissible maximum even-spread load according to the length of railway vehicles, and is applied to each bridge, segment, block, section or railway line.</w:t>
      </w:r>
    </w:p>
    <w:p w14:paraId="112481C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“maximum speed order”</w:t>
      </w:r>
      <w:r>
        <w:rPr>
          <w:rFonts w:ascii="Arial" w:hAnsi="Arial" w:cs="Arial"/>
          <w:color w:val="000000"/>
          <w:sz w:val="21"/>
          <w:szCs w:val="21"/>
        </w:rPr>
        <w:t> means the regulation on the speed limits applied to railway vehicles running on each bridge, segment, block, section or railway line.</w:t>
      </w:r>
    </w:p>
    <w:p w14:paraId="409321A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“railway work”</w:t>
      </w:r>
      <w:r>
        <w:rPr>
          <w:rFonts w:ascii="Arial" w:hAnsi="Arial" w:cs="Arial"/>
          <w:color w:val="000000"/>
          <w:sz w:val="21"/>
          <w:szCs w:val="21"/>
        </w:rPr>
        <w:t> means a work that is built to serve rail transport, including roads, bridges, culverts, tunnels, embankments, retaining walls, stations, depots, sewerage systems, signaling systems, fixed-block signaling systems, power supply systems and other railway works and auxiliary equipment.</w:t>
      </w:r>
    </w:p>
    <w:p w14:paraId="677F019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“railway industry work” </w:t>
      </w:r>
      <w:r>
        <w:rPr>
          <w:rFonts w:ascii="Arial" w:hAnsi="Arial" w:cs="Arial"/>
          <w:color w:val="000000"/>
          <w:sz w:val="21"/>
          <w:szCs w:val="21"/>
        </w:rPr>
        <w:t>means a work that is built to serve the manufacturing, assembly, repair and modification of railway vehicles; manufacturing of specialized components, accessories, supplies and equipment of the railway.</w:t>
      </w:r>
    </w:p>
    <w:p w14:paraId="0E6E179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“depot” </w:t>
      </w:r>
      <w:r>
        <w:rPr>
          <w:rFonts w:ascii="Arial" w:hAnsi="Arial" w:cs="Arial"/>
          <w:color w:val="000000"/>
          <w:sz w:val="21"/>
          <w:szCs w:val="21"/>
        </w:rPr>
        <w:t>means a place where trains are housed for maintenance, repair and other professional procedures are followed.</w:t>
      </w:r>
    </w:p>
    <w:p w14:paraId="308AD13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“level crossing” </w:t>
      </w:r>
      <w:r>
        <w:rPr>
          <w:rFonts w:ascii="Arial" w:hAnsi="Arial" w:cs="Arial"/>
          <w:color w:val="000000"/>
          <w:sz w:val="21"/>
          <w:szCs w:val="21"/>
        </w:rPr>
        <w:t>menas the intersection between the railroad and a road at the same level and the construction and use of which are permitted by a competent authority.</w:t>
      </w:r>
    </w:p>
    <w:p w14:paraId="588A20D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“high-speed rail”</w:t>
      </w:r>
      <w:r>
        <w:rPr>
          <w:rFonts w:ascii="Arial" w:hAnsi="Arial" w:cs="Arial"/>
          <w:color w:val="000000"/>
          <w:sz w:val="21"/>
          <w:szCs w:val="21"/>
        </w:rPr>
        <w:t> means a type of electrified double-track national railway which has a speed of at least 200 km/h and a gauge of 1,435 mm.</w:t>
      </w:r>
    </w:p>
    <w:p w14:paraId="461BF3B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“railway station” </w:t>
      </w:r>
      <w:r>
        <w:rPr>
          <w:rFonts w:ascii="Arial" w:hAnsi="Arial" w:cs="Arial"/>
          <w:color w:val="000000"/>
          <w:sz w:val="21"/>
          <w:szCs w:val="21"/>
        </w:rPr>
        <w:t>means a place where railway vehicles stop, shunt, overtake, pick up or disembark passengers, cargoes are handled, other professional procedures are followed and other services are provided.</w:t>
      </w:r>
    </w:p>
    <w:p w14:paraId="3960774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“overweight cargo” </w:t>
      </w:r>
      <w:r>
        <w:rPr>
          <w:rFonts w:ascii="Arial" w:hAnsi="Arial" w:cs="Arial"/>
          <w:color w:val="000000"/>
          <w:sz w:val="21"/>
          <w:szCs w:val="21"/>
        </w:rPr>
        <w:t>means non-divisible cargo whose weight exceeds the maximum permissible payload of the coach or coaches or the cargo weight and coach weight, once loaded, exceed the maximum permissible limit specified in the published maximum load order.</w:t>
      </w:r>
    </w:p>
    <w:p w14:paraId="44CC146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“oversized cargo” </w:t>
      </w:r>
      <w:r>
        <w:rPr>
          <w:rFonts w:ascii="Arial" w:hAnsi="Arial" w:cs="Arial"/>
          <w:color w:val="000000"/>
          <w:sz w:val="21"/>
          <w:szCs w:val="21"/>
        </w:rPr>
        <w:t>means non-divisible cargo whose size, once loaded, exceeds the dimensional limits of the locomotive and the coach of corresponding gauges.</w:t>
      </w:r>
    </w:p>
    <w:p w14:paraId="64370C0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w:t>
      </w:r>
      <w:r>
        <w:rPr>
          <w:rStyle w:val="Emphasis"/>
          <w:rFonts w:ascii="Arial" w:hAnsi="Arial" w:cs="Arial"/>
          <w:color w:val="000000"/>
          <w:sz w:val="21"/>
          <w:szCs w:val="21"/>
        </w:rPr>
        <w:t>“railway activities” </w:t>
      </w:r>
      <w:r>
        <w:rPr>
          <w:rFonts w:ascii="Arial" w:hAnsi="Arial" w:cs="Arial"/>
          <w:color w:val="000000"/>
          <w:sz w:val="21"/>
          <w:szCs w:val="21"/>
        </w:rPr>
        <w:t>include railway planning, railway operation, railway safety assurance and other relevant activities.</w:t>
      </w:r>
    </w:p>
    <w:p w14:paraId="2ED46DB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w:t>
      </w:r>
      <w:r>
        <w:rPr>
          <w:rStyle w:val="Emphasis"/>
          <w:rFonts w:ascii="Arial" w:hAnsi="Arial" w:cs="Arial"/>
          <w:color w:val="000000"/>
          <w:sz w:val="21"/>
          <w:szCs w:val="21"/>
        </w:rPr>
        <w:t>“railway infrastructure” </w:t>
      </w:r>
      <w:r>
        <w:rPr>
          <w:rFonts w:ascii="Arial" w:hAnsi="Arial" w:cs="Arial"/>
          <w:color w:val="000000"/>
          <w:sz w:val="21"/>
          <w:szCs w:val="21"/>
        </w:rPr>
        <w:t>means railway works, safety perimeter of the railway work and railway safety corridor.</w:t>
      </w:r>
    </w:p>
    <w:p w14:paraId="2682AA4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w:t>
      </w:r>
      <w:r>
        <w:rPr>
          <w:rStyle w:val="Emphasis"/>
          <w:rFonts w:ascii="Arial" w:hAnsi="Arial" w:cs="Arial"/>
          <w:color w:val="000000"/>
          <w:sz w:val="21"/>
          <w:szCs w:val="21"/>
        </w:rPr>
        <w:t>“platform” </w:t>
      </w:r>
      <w:r>
        <w:rPr>
          <w:rFonts w:ascii="Arial" w:hAnsi="Arial" w:cs="Arial"/>
          <w:color w:val="000000"/>
          <w:sz w:val="21"/>
          <w:szCs w:val="21"/>
        </w:rPr>
        <w:t>means a railway work in the station in service of passengers getting on or off the train and cargo handling.</w:t>
      </w:r>
    </w:p>
    <w:p w14:paraId="7DCC201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w:t>
      </w:r>
      <w:r>
        <w:rPr>
          <w:rStyle w:val="Emphasis"/>
          <w:rFonts w:ascii="Arial" w:hAnsi="Arial" w:cs="Arial"/>
          <w:color w:val="000000"/>
          <w:sz w:val="21"/>
          <w:szCs w:val="21"/>
        </w:rPr>
        <w:t>“track gauge” </w:t>
      </w:r>
      <w:r>
        <w:rPr>
          <w:rFonts w:ascii="Arial" w:hAnsi="Arial" w:cs="Arial"/>
          <w:color w:val="000000"/>
          <w:sz w:val="21"/>
          <w:szCs w:val="21"/>
        </w:rPr>
        <w:t>means the shortest distance between the two inner faces of the rails.</w:t>
      </w:r>
    </w:p>
    <w:p w14:paraId="1AF8F81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w:t>
      </w:r>
      <w:r>
        <w:rPr>
          <w:rStyle w:val="Emphasis"/>
          <w:rFonts w:ascii="Arial" w:hAnsi="Arial" w:cs="Arial"/>
          <w:color w:val="000000"/>
          <w:sz w:val="21"/>
          <w:szCs w:val="21"/>
        </w:rPr>
        <w:t>“block” </w:t>
      </w:r>
      <w:r>
        <w:rPr>
          <w:rFonts w:ascii="Arial" w:hAnsi="Arial" w:cs="Arial"/>
          <w:color w:val="000000"/>
          <w:sz w:val="21"/>
          <w:szCs w:val="21"/>
        </w:rPr>
        <w:t>means a railway section connecting two adjacent stations, measured from the station-entry signaling position of one station to the nearest station-entry signaling position of the opposite station.</w:t>
      </w:r>
    </w:p>
    <w:p w14:paraId="5C515DA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w:t>
      </w:r>
      <w:r>
        <w:rPr>
          <w:rStyle w:val="Emphasis"/>
          <w:rFonts w:ascii="Arial" w:hAnsi="Arial" w:cs="Arial"/>
          <w:color w:val="000000"/>
          <w:sz w:val="21"/>
          <w:szCs w:val="21"/>
        </w:rPr>
        <w:t>“section” </w:t>
      </w:r>
      <w:r>
        <w:rPr>
          <w:rFonts w:ascii="Arial" w:hAnsi="Arial" w:cs="Arial"/>
          <w:color w:val="000000"/>
          <w:sz w:val="21"/>
          <w:szCs w:val="21"/>
        </w:rPr>
        <w:t>means a collection of some blocks and successive railway stations, which is identified according to train operation.</w:t>
      </w:r>
    </w:p>
    <w:p w14:paraId="388268F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w:t>
      </w:r>
      <w:r>
        <w:rPr>
          <w:rStyle w:val="Emphasis"/>
          <w:rFonts w:ascii="Arial" w:hAnsi="Arial" w:cs="Arial"/>
          <w:color w:val="000000"/>
          <w:sz w:val="21"/>
          <w:szCs w:val="21"/>
        </w:rPr>
        <w:t>“railway infrastructure business” </w:t>
      </w:r>
      <w:r>
        <w:rPr>
          <w:rFonts w:ascii="Arial" w:hAnsi="Arial" w:cs="Arial"/>
          <w:color w:val="000000"/>
          <w:sz w:val="21"/>
          <w:szCs w:val="21"/>
        </w:rPr>
        <w:t>means the performance of one, several or all activities of investing, using, selling, leasing or transferring the right to use railway infrastructure to serve rail transport and other commercial services for profit.</w:t>
      </w:r>
    </w:p>
    <w:p w14:paraId="7E02C13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w:t>
      </w:r>
      <w:r>
        <w:rPr>
          <w:rStyle w:val="Emphasis"/>
          <w:rFonts w:ascii="Arial" w:hAnsi="Arial" w:cs="Arial"/>
          <w:color w:val="000000"/>
          <w:sz w:val="21"/>
          <w:szCs w:val="21"/>
        </w:rPr>
        <w:t>“rail transport business” </w:t>
      </w:r>
      <w:r>
        <w:rPr>
          <w:rFonts w:ascii="Arial" w:hAnsi="Arial" w:cs="Arial"/>
          <w:color w:val="000000"/>
          <w:sz w:val="21"/>
          <w:szCs w:val="21"/>
        </w:rPr>
        <w:t>means the transport of passengers, luggage and cargoes by train for profit.</w:t>
      </w:r>
    </w:p>
    <w:p w14:paraId="4ABC7A1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w:t>
      </w:r>
      <w:r>
        <w:rPr>
          <w:rStyle w:val="Emphasis"/>
          <w:rFonts w:ascii="Arial" w:hAnsi="Arial" w:cs="Arial"/>
          <w:color w:val="000000"/>
          <w:sz w:val="21"/>
          <w:szCs w:val="21"/>
        </w:rPr>
        <w:t>“urban railway business” </w:t>
      </w:r>
      <w:r>
        <w:rPr>
          <w:rFonts w:ascii="Arial" w:hAnsi="Arial" w:cs="Arial"/>
          <w:color w:val="000000"/>
          <w:sz w:val="21"/>
          <w:szCs w:val="21"/>
        </w:rPr>
        <w:t>means provision of transport of passengers in urban areas for profit.</w:t>
      </w:r>
    </w:p>
    <w:p w14:paraId="3BA45C8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w:t>
      </w:r>
      <w:r>
        <w:rPr>
          <w:rStyle w:val="Emphasis"/>
          <w:rFonts w:ascii="Arial" w:hAnsi="Arial" w:cs="Arial"/>
          <w:color w:val="000000"/>
          <w:sz w:val="21"/>
          <w:szCs w:val="21"/>
        </w:rPr>
        <w:t>“illegal crossing” </w:t>
      </w:r>
      <w:r>
        <w:rPr>
          <w:rFonts w:ascii="Arial" w:hAnsi="Arial" w:cs="Arial"/>
          <w:color w:val="000000"/>
          <w:sz w:val="21"/>
          <w:szCs w:val="21"/>
        </w:rPr>
        <w:t>means an intersection with road or railway and is built and used without the permission by competent authorities.</w:t>
      </w:r>
    </w:p>
    <w:p w14:paraId="2B7FA72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w:t>
      </w:r>
      <w:r>
        <w:rPr>
          <w:rStyle w:val="Emphasis"/>
          <w:rFonts w:ascii="Arial" w:hAnsi="Arial" w:cs="Arial"/>
          <w:color w:val="000000"/>
          <w:sz w:val="21"/>
          <w:szCs w:val="21"/>
        </w:rPr>
        <w:t>“at-grade intersection” </w:t>
      </w:r>
      <w:r>
        <w:rPr>
          <w:rFonts w:ascii="Arial" w:hAnsi="Arial" w:cs="Arial"/>
          <w:color w:val="000000"/>
          <w:sz w:val="21"/>
          <w:szCs w:val="21"/>
        </w:rPr>
        <w:t>means a place where two or more roads cross at the same level</w:t>
      </w:r>
    </w:p>
    <w:p w14:paraId="5B3B53E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w:t>
      </w:r>
      <w:r>
        <w:rPr>
          <w:rStyle w:val="Emphasis"/>
          <w:rFonts w:ascii="Arial" w:hAnsi="Arial" w:cs="Arial"/>
          <w:color w:val="000000"/>
          <w:sz w:val="21"/>
          <w:szCs w:val="21"/>
        </w:rPr>
        <w:t>“grade-separated junction” </w:t>
      </w:r>
      <w:r>
        <w:rPr>
          <w:rFonts w:ascii="Arial" w:hAnsi="Arial" w:cs="Arial"/>
          <w:color w:val="000000"/>
          <w:sz w:val="21"/>
          <w:szCs w:val="21"/>
        </w:rPr>
        <w:t>means a place where two or more surface transport axes at different heights.</w:t>
      </w:r>
    </w:p>
    <w:p w14:paraId="0E0EF0F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w:t>
      </w:r>
      <w:r>
        <w:rPr>
          <w:rStyle w:val="Emphasis"/>
          <w:rFonts w:ascii="Arial" w:hAnsi="Arial" w:cs="Arial"/>
          <w:color w:val="000000"/>
          <w:sz w:val="21"/>
          <w:szCs w:val="21"/>
        </w:rPr>
        <w:t>“railway vehicle” </w:t>
      </w:r>
      <w:r>
        <w:rPr>
          <w:rFonts w:ascii="Arial" w:hAnsi="Arial" w:cs="Arial"/>
          <w:color w:val="000000"/>
          <w:sz w:val="21"/>
          <w:szCs w:val="21"/>
        </w:rPr>
        <w:t>includes locomotives, coaches and specialized vehicles on rail tracks.</w:t>
      </w:r>
    </w:p>
    <w:p w14:paraId="6E3E9C4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w:t>
      </w:r>
      <w:r>
        <w:rPr>
          <w:rStyle w:val="Emphasis"/>
          <w:rFonts w:ascii="Arial" w:hAnsi="Arial" w:cs="Arial"/>
          <w:color w:val="000000"/>
          <w:sz w:val="21"/>
          <w:szCs w:val="21"/>
        </w:rPr>
        <w:t>“railway line” </w:t>
      </w:r>
      <w:r>
        <w:rPr>
          <w:rFonts w:ascii="Arial" w:hAnsi="Arial" w:cs="Arial"/>
          <w:color w:val="000000"/>
          <w:sz w:val="21"/>
          <w:szCs w:val="21"/>
        </w:rPr>
        <w:t>means one or multiple successive sections, beginning from the first railway station to the terminus.</w:t>
      </w:r>
    </w:p>
    <w:p w14:paraId="72FE2F4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28. </w:t>
      </w:r>
      <w:r>
        <w:rPr>
          <w:rStyle w:val="Emphasis"/>
          <w:rFonts w:ascii="Arial" w:hAnsi="Arial" w:cs="Arial"/>
          <w:color w:val="000000"/>
          <w:sz w:val="21"/>
          <w:szCs w:val="21"/>
        </w:rPr>
        <w:t>“train” </w:t>
      </w:r>
      <w:r>
        <w:rPr>
          <w:rFonts w:ascii="Arial" w:hAnsi="Arial" w:cs="Arial"/>
          <w:color w:val="000000"/>
          <w:sz w:val="21"/>
          <w:szCs w:val="21"/>
        </w:rPr>
        <w:t>means a railway vehicle formed by locomotives and coaches or single locomotive, motive power coaches, and motive power specialized vehicles moving on rail tracks.</w:t>
      </w:r>
    </w:p>
    <w:p w14:paraId="1C6793F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Basic rules for railway activities</w:t>
      </w:r>
    </w:p>
    <w:p w14:paraId="4CA49CA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continuous, orderly, safe, accurate and efficient rail transport; facilitate people’s travel, contribute to socio-economic development, ensure national defense and security, and protect the environment.</w:t>
      </w:r>
    </w:p>
    <w:p w14:paraId="621BCE9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Develop rail transport according to the planning and plan in combination with other modes of transport and international integration to ensure civilization, modernity and uniformity.</w:t>
      </w:r>
    </w:p>
    <w:p w14:paraId="5FD29CE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Arrange rail transport in a uniform and concentrated manner.</w:t>
      </w:r>
    </w:p>
    <w:p w14:paraId="2DDB10E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Separate the state management by regulatory authorities from business management by enterprises; the railway infrastructure business from state-invested rail transport business.</w:t>
      </w:r>
    </w:p>
    <w:p w14:paraId="482461D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healthy and fair competition among organizations and individuals of all economic sectors doing railway business.</w:t>
      </w:r>
    </w:p>
    <w:p w14:paraId="36CA022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State policies on railway development</w:t>
      </w:r>
    </w:p>
    <w:p w14:paraId="7EC1102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Give priority to investment in sources for development, upgrade, maintenance and protection of national and urban railway infrastructure to ensure that rail transport plays a key role in national transport system.</w:t>
      </w:r>
    </w:p>
    <w:p w14:paraId="4F9538F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Encourage, assist, enable and protect rights and legitimate interests of domestic and foreign organizations and individuals involved in investment in railways and railway business.</w:t>
      </w:r>
    </w:p>
    <w:p w14:paraId="2AB6B67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land according to the planning to develop railway infrastructure and railway industry works.</w:t>
      </w:r>
    </w:p>
    <w:p w14:paraId="3E83CF0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Encourage and assist in development of railway industry, research, apply advanced science and technology, high technology, train human resources for development of modern railways.</w:t>
      </w:r>
    </w:p>
    <w:p w14:paraId="61AADFF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Encourage and enable organizations and individuals to develop the specialized railway system.</w:t>
      </w:r>
    </w:p>
    <w:p w14:paraId="735DFF8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Give priority to allocation of central government budget to annual and medium-term public investment plan at a reasonable rate to ensure railway infrastructure is developed according to the planning.</w:t>
      </w:r>
    </w:p>
    <w:p w14:paraId="7821F71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Government shall submit an annual report on the implementation of policy for development of rail transport and use of state budget for investment in rail transport to the National Assembly.</w:t>
      </w:r>
    </w:p>
    <w:p w14:paraId="4A1083E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Incentives and support for investment in railway activities</w:t>
      </w:r>
    </w:p>
    <w:p w14:paraId="76A1BD7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infrastructure business, rail transport business, urban railway business and railway industry are business lines eligible for investment incentives.</w:t>
      </w:r>
    </w:p>
    <w:p w14:paraId="35EF4C9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 organization or individual involved in railway activities shall be eligible for incentives and support as follows:</w:t>
      </w:r>
    </w:p>
    <w:p w14:paraId="3858F65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allocated land without paying land levy on the land area used for construction of urban and railway infrastructure; the land for construction of specialized railway infrastructure and railway industrial work shall be exempted from land rent.</w:t>
      </w:r>
    </w:p>
    <w:p w14:paraId="47F06DF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According to the actual sources, the State lends them a fund charged at the interest rate of preferential investment from the State investment or they shall be provided with government-guaranteed loans according to regulations of law on management of public debt for development of national and urban railway infrastructure; investment in and procurement of railway vehicles, machines and equipment for railway maintenance; development of railway industry;</w:t>
      </w:r>
    </w:p>
    <w:p w14:paraId="6DB81D5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railway infrastructure enterprise, urban railway enterprise and railway industry enterprise shall be eligible for incentives for enterprise income tax rate according to regulations of the Law on Enterprise Income Tax;</w:t>
      </w:r>
    </w:p>
    <w:p w14:paraId="4B4B30D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They shall enjoy exemption from import duties on machines, equipment, components, railway vehicles, raw materials for manufacture of machines and equipment or spare parts of machines and equipment necessary for construction of railway infrastructure that is yet to be domestically produced.</w:t>
      </w:r>
    </w:p>
    <w:p w14:paraId="1E9D302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organization or individual invested in construction of national and urban railway infrastructure shall be provided with funding by the State for clearing the land for rail transport that is used for construction of railway infrastructure.</w:t>
      </w:r>
    </w:p>
    <w:p w14:paraId="0F4BFFD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An organization or individual doing railway infrastructure business shall be provided with a separate frequency bands in service of the control of rail transport and traction power network in service of train operation.</w:t>
      </w:r>
    </w:p>
    <w:p w14:paraId="71A18D4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Planning for development of rail transport</w:t>
      </w:r>
    </w:p>
    <w:p w14:paraId="5DB5B7E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planning for development of rail transport provides a basis for investment, development and use of rail network.</w:t>
      </w:r>
    </w:p>
    <w:p w14:paraId="1F5D145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planning for development of rail transport includes contents related to railway infrastructure and national railway industry establishments.</w:t>
      </w:r>
    </w:p>
    <w:p w14:paraId="50E1943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planning for development of rail transport must:</w:t>
      </w:r>
    </w:p>
    <w:p w14:paraId="78FFB03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ensure inter-regional connectivity, serve socio-economic development, national defense and security, environmental safety and international integration;</w:t>
      </w:r>
    </w:p>
    <w:p w14:paraId="0417E43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combine the development of railway infrastructure and development of vehicles, transport services and railway industry towards modernity and safety;</w:t>
      </w:r>
    </w:p>
    <w:p w14:paraId="239B726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the connection between railway vehicles and other modes of transport to create a transport system that is uniform, sustainable, safe and effective, and minimize harmful impacts the environment;</w:t>
      </w:r>
    </w:p>
    <w:p w14:paraId="1D8040B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research into contents related to development of railway infrastructure upon formulation of planning for development of rail transport in special-grade, grade-I urban areas, major international airports, special-grade and grade-I seaports.</w:t>
      </w:r>
    </w:p>
    <w:p w14:paraId="5C3EA26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Formulation and approval of the planning for development of rail transport:</w:t>
      </w:r>
    </w:p>
    <w:p w14:paraId="69E892D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Transport shall organize the formulation of the planning for development of national and urban railways that pass through 02 provinces and central-affiliated cities (hereinafter referred to as “provinces”) or more and submit it to the Prime Minister for approval; shall formulate and approve the detailed planning for national railway lines and stations in grade-III urban or above areas, major railway stations and international railway stations.</w:t>
      </w:r>
    </w:p>
    <w:p w14:paraId="1A5745D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Presidents of the People’s Committees of provinces shall organize the formulation of the urban and provincial planning including the contents related to development of urban and specialized railways and submit them to the Prime Minister for approval.</w:t>
      </w:r>
    </w:p>
    <w:p w14:paraId="211FE26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International cooperation in railway transport</w:t>
      </w:r>
    </w:p>
    <w:p w14:paraId="5F3CC52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cooperation in railway transport must ensure independence, sovereignty, territorial integrity and national interests; satisfy the need for international cooperation; comply with treaties to which the Socialist Republic of Vietnam is a signatory.</w:t>
      </w:r>
    </w:p>
    <w:p w14:paraId="39647D8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Give priority to regional and international cooperation in rail transport business; railway infrastructure investment and business; development of railway industry; scientific research, technology transfer; provision of training for human resources.</w:t>
      </w:r>
    </w:p>
    <w:p w14:paraId="5F30706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agencies shall take charge and cooperate with the Ministry of Transport in facilitating customs clearance at international railway stations.</w:t>
      </w:r>
    </w:p>
    <w:p w14:paraId="6054B00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Prohibited acts in railway activities</w:t>
      </w:r>
    </w:p>
    <w:p w14:paraId="2BF2C90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Sabotaging railway works and railway vehicles.</w:t>
      </w:r>
    </w:p>
    <w:p w14:paraId="1C15DC8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Encroaching upon railway safety corridors and safety perimeters of railway works.</w:t>
      </w:r>
    </w:p>
    <w:p w14:paraId="0DB993C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Opening passages crossing a railway without permission; illegally building flyovers, underpasses, culverts or other works built within the land area for rail transport; illegally carrying out drilling or digging operations within safety perimeters of railway works.</w:t>
      </w:r>
    </w:p>
    <w:p w14:paraId="23676C1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Tampering with works and railway signaling; covering or tampering with railway signals.</w:t>
      </w:r>
    </w:p>
    <w:p w14:paraId="51A9D78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Obstructing the train operation; arbitrarily using signals or equipment to stop trains, unless a threat to railway safety is found.</w:t>
      </w:r>
    </w:p>
    <w:p w14:paraId="7BBDA8C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Trespassing fences or barriers of level crossings when the block signal is given; trespassing fences that separate a railway from adjacent areas.</w:t>
      </w:r>
    </w:p>
    <w:p w14:paraId="36010BF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Discharging untreated sewage onto railways; placing obstacles and dumping hazardous substances or waste on railways; illegally placing flammable or explosive substances within safety perimeters of railway works and railway safety corridors.</w:t>
      </w:r>
    </w:p>
    <w:p w14:paraId="6134368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Herding animals and opening up markets on railways and within safety perimeters of railway works and railway safety corridors.</w:t>
      </w:r>
    </w:p>
    <w:p w14:paraId="2B1CBD4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Walking, standing, lying, sitting or performing other acts on roofs of coaches, locomotives, steps; hanging, standing, sitting on sides of coaches, locomotives, or connectors; opening train doors, poking the head, arm, leg, or other things out of the coach when the train is running, except for railway workers and law enforcement officers on duty.</w:t>
      </w:r>
    </w:p>
    <w:p w14:paraId="0896E7C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Walking, standing, lying, sitting or performing other acts on railway lines, except for railway workers and law enforcement officers on duty.</w:t>
      </w:r>
    </w:p>
    <w:p w14:paraId="2047592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11. Throwing earth, stones or other objects at or from the train.</w:t>
      </w:r>
    </w:p>
    <w:p w14:paraId="6C32D63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Bringing or transporting prohibited goods or animal that carries contagious diseases to the station or to the train; illegally bringing or transporting wild animals, radioactive/flammable/explosive substances and dangerous goods to the station or the train; bringing or transporting corpses or bones to the station or to the train running on urban railways.</w:t>
      </w:r>
    </w:p>
    <w:p w14:paraId="7550377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Making or using counterfeit tickets; selling tickets against the law.</w:t>
      </w:r>
    </w:p>
    <w:p w14:paraId="216DDC6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Allowing any railway vehicle or equipment that fails to meet technical safety requirements to operate on railways; using cargo coaches to transport passengers; changing the structure, design or functions of vehicles without permission; assigning or allowing another person who is ineligible to operate a railway vehicle.</w:t>
      </w:r>
    </w:p>
    <w:p w14:paraId="0EAC359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Assembling coaches that contain animals, stinky goods, flammable/explosive substances, hazardous substances, or other dangerous goods into a passenger train.</w:t>
      </w:r>
    </w:p>
    <w:p w14:paraId="7F912FE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Operating trains beyond the speed limits.</w:t>
      </w:r>
    </w:p>
    <w:p w14:paraId="7FE7C4B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Railway workers directly serving train operation are under influence of alcohol or other banned stimulants in the performance of their duties.</w:t>
      </w:r>
    </w:p>
    <w:p w14:paraId="7973E21F" w14:textId="77777777" w:rsidR="001453A2" w:rsidRDefault="001453A2" w:rsidP="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DB6C083" w14:textId="77777777" w:rsidR="001453A2" w:rsidRDefault="001453A2" w:rsidP="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RAILWAY INFRASTRUCTURE</w:t>
      </w:r>
    </w:p>
    <w:p w14:paraId="1704482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GENERAL PROVISIONS</w:t>
      </w:r>
    </w:p>
    <w:p w14:paraId="1A5166B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Vietnamese railway system</w:t>
      </w:r>
    </w:p>
    <w:p w14:paraId="3FDE9D8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railway system includes national railway, urban railway and specialized railway, to be specific:</w:t>
      </w:r>
    </w:p>
    <w:p w14:paraId="5A4E011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railway satisfies the transport demands of the country, each economic region and international transportation;</w:t>
      </w:r>
    </w:p>
    <w:p w14:paraId="7D8D6A6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Urban railway satisfies the transport demands of passengers in urban areas and surrounding areas;</w:t>
      </w:r>
    </w:p>
    <w:p w14:paraId="3539074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Specialized railway satisfies the transport demands of each organization or individual.</w:t>
      </w:r>
    </w:p>
    <w:p w14:paraId="67DA133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power to introduce and adjust the railway system:</w:t>
      </w:r>
    </w:p>
    <w:p w14:paraId="3420746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railway or specialized railway that is connected to the national railway shall be introduced and adjusted by the Minister of Transport; the urban railway that is connected to or shares the national railway shall be introduced and adjusted by the Minister of Transport after the agreement with the President of People’s Committee of the province which the urban railway passes through is reached.</w:t>
      </w:r>
    </w:p>
    <w:p w14:paraId="5C1DA50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Urban railway or specialized railway that is not connected to the national railway shall be introduced or adjusted by the President of People’s Committee of province; in the cases where the urban railway or specialized railway that is not connected to the national railway passes through 02 provinces or more, the Minister of Transport shall introduce and adjustment after receiving comments from the Presidents of People’s Committees of these provinces.</w:t>
      </w:r>
    </w:p>
    <w:p w14:paraId="7851A83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power to name railway lines and stations; to decide inauguration of railway lines and stations; to cease operation and remove lines:</w:t>
      </w:r>
    </w:p>
    <w:p w14:paraId="6FAED3D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 shall specify the naming of railway lines and stations and removal of railway lines and stations;</w:t>
      </w:r>
    </w:p>
    <w:p w14:paraId="2101D02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Minister of Transport shall decide inauguration of national railway lines and stations or cease their operation;</w:t>
      </w:r>
    </w:p>
    <w:p w14:paraId="5D9C059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President of the provincial People’s Committee shall decide inauguration of urban railway lines and stations or cease their operation;</w:t>
      </w:r>
    </w:p>
    <w:p w14:paraId="458E86D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investor shall decide inauguration of specialized railway lines and stations in which they invested.</w:t>
      </w:r>
    </w:p>
    <w:p w14:paraId="07D8711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Railway infrastructure assets</w:t>
      </w:r>
    </w:p>
    <w:p w14:paraId="1576C6D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infrastructure assets include:</w:t>
      </w:r>
    </w:p>
    <w:p w14:paraId="08B7C16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Railway infrastructure asset directly serving train operation includes railway works, work items or other auxiliary works directly serving train operation, passenger and cargo loading and unloading;</w:t>
      </w:r>
    </w:p>
    <w:p w14:paraId="0C83AAA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Railway infrastructure asset not directly serving train operation are railway infrastructure assets other than those specified in Point a of this Clause.</w:t>
      </w:r>
    </w:p>
    <w:p w14:paraId="32372D9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for management of state-invested railway infrastructure assets:</w:t>
      </w:r>
    </w:p>
    <w:p w14:paraId="09DC36E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Government shall act as a representative of the owner, perform uniform management of railway infrastructure assets in accordance with regulations of law on management and use of public property;</w:t>
      </w:r>
    </w:p>
    <w:p w14:paraId="6031D40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Ministry of Transport shall perform tasks and exercise powers of the owner’s representative in respect of national railway infrastructure assets;</w:t>
      </w:r>
    </w:p>
    <w:p w14:paraId="729F707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Every provincial People’s Committee shall perform tasks and exercise powers of the representative of the owner in respect of urban railway infrastructure assets;</w:t>
      </w:r>
    </w:p>
    <w:p w14:paraId="69AAB5A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Every railway infrastructure enterprise shall use, operate and protect railway infrastructure assets that are allocated, leased out or transferred by the State in accordance with regulations of law.</w:t>
      </w:r>
    </w:p>
    <w:p w14:paraId="5508F1C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shall manage, use and operation of railway infrastructure assets in which they invested in accordance with regulations of law.</w:t>
      </w:r>
    </w:p>
    <w:p w14:paraId="5330857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a list of railway infrastructure assets prescribed in Clause 1 of this Law; shall manage and use the State-invested railway infrastructure assets.</w:t>
      </w:r>
    </w:p>
    <w:p w14:paraId="077DBB3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Land for rail transport</w:t>
      </w:r>
    </w:p>
    <w:p w14:paraId="7D85012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for rail transport includes:</w:t>
      </w:r>
    </w:p>
    <w:p w14:paraId="728A27E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for construction of railway works;</w:t>
      </w:r>
    </w:p>
    <w:p w14:paraId="3928E68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within the safety perimeter of the railway work;</w:t>
      </w:r>
    </w:p>
    <w:p w14:paraId="7121031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Land within the railway safety corridor.</w:t>
      </w:r>
    </w:p>
    <w:p w14:paraId="1A8063B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Use of land for rail transport shall be specified as follows:</w:t>
      </w:r>
    </w:p>
    <w:p w14:paraId="4A7E661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Land for rail transport shall be used for construction of railway works and ensure rail transport safety according to the land use plan and planning approved by a competent authority;</w:t>
      </w:r>
    </w:p>
    <w:p w14:paraId="6E1EFE1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cases where part of the land area for rail transport must be used to construct essential works in service of national defense and security or socio-economic development, such works must not affect the railway work and rail transport safety and must be licensed in accordance with regulations of the Minister of Transport;</w:t>
      </w:r>
    </w:p>
    <w:p w14:paraId="360740C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An organization or individual that is allocated, leased out or transferred railway infrastructure shall use the land for rail transport according to the planning approved by a competent authority and regulations of law.</w:t>
      </w:r>
    </w:p>
    <w:p w14:paraId="4F4CEC9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Management of land for rail transport shall be specified as follows:</w:t>
      </w:r>
    </w:p>
    <w:p w14:paraId="551CE53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Regulatory authorities shall manage land for rail transport in accordance with regulations of law on land;</w:t>
      </w:r>
    </w:p>
    <w:p w14:paraId="509388E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regulatory authority charged with management of railway infrastructure assets shall be assigned to manage the land for construction of railway works and the land safety perimeters of railway works k; manage the use of land for rail transport according to the planning approved by a competent authority;</w:t>
      </w:r>
    </w:p>
    <w:p w14:paraId="46F8497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People’s Committees at all levels shall manage the land dedicated to rail transport and the land within railway safety corridors;</w:t>
      </w:r>
    </w:p>
    <w:p w14:paraId="3E27D0A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Land for rail transport that is located within the land for airports, civil aerodromes and seaports shall be managed in accordance with regulations of law on land.</w:t>
      </w:r>
    </w:p>
    <w:p w14:paraId="187D19E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1258387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Grading for railway lines</w:t>
      </w:r>
    </w:p>
    <w:p w14:paraId="5D7C17B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railways, urban railways and specialized railways shall be classified into several grades. Each grade shall come with corresponding standards.</w:t>
      </w:r>
    </w:p>
    <w:p w14:paraId="7CA7589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approval and announcement of standards in grading for railway lines shall be compliant with regulations of the Law on Technical Regulations and Standards.</w:t>
      </w:r>
    </w:p>
    <w:p w14:paraId="3AFE9C2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Gauges</w:t>
      </w:r>
    </w:p>
    <w:p w14:paraId="54B880D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National railway or specialized railway that is connected to the national railway has a standard gauge of 1,435 mm or a narrow gauge of 1,000 mm.</w:t>
      </w:r>
    </w:p>
    <w:p w14:paraId="4532C22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New national railway and urban railway have a standard gauge of 1,435 mm. Other gauges shall be decided by the Prime Minister.</w:t>
      </w:r>
    </w:p>
    <w:p w14:paraId="474FC93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gauge of specialized railway that is not connected to the national railway and passes through residential areas shall be decided by the investor after receiving comments from the Ministry of Transport.</w:t>
      </w:r>
    </w:p>
    <w:p w14:paraId="5AE6CB1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Connection of rails of railway lines</w:t>
      </w:r>
    </w:p>
    <w:p w14:paraId="6309630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Rails of domestic railway lines must be connected at railway stations.</w:t>
      </w:r>
    </w:p>
    <w:p w14:paraId="7A29F10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Only national railway is connected to the foreign railway. The Prime Minister shall decide on the rail connection between national railway and foreign railway.</w:t>
      </w:r>
    </w:p>
    <w:p w14:paraId="36110E7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shall specify conditions and procedures for the connection of urban railway and specialized railway with the national railway; and the rail connection between urban railway lines.</w:t>
      </w:r>
    </w:p>
    <w:p w14:paraId="47657CA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shall specify the connection between the specialized railway and specialized railway in which they invested.</w:t>
      </w:r>
    </w:p>
    <w:p w14:paraId="1B6B985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Railway stations</w:t>
      </w:r>
    </w:p>
    <w:p w14:paraId="09C0FA2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station is classified as follows:</w:t>
      </w:r>
    </w:p>
    <w:p w14:paraId="4B48B5B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Passenger stations used for passenger loading and unloading, and provision of services related to passenger transport, professional procedures and other commercial purposes;</w:t>
      </w:r>
    </w:p>
    <w:p w14:paraId="3F70966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Cargo stations used for transfer, receipt, handling and storage of cargoes, and provision of other services related to cargo transport and professional procedures;</w:t>
      </w:r>
    </w:p>
    <w:p w14:paraId="5D47EF7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Technical stations used for completion of professional procedures in service of train operation;</w:t>
      </w:r>
    </w:p>
    <w:p w14:paraId="2BB9E16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Mixed stations having functions of 02 or 03 types of stations set forth in Points a, b and c of this Clause.</w:t>
      </w:r>
    </w:p>
    <w:p w14:paraId="1509D37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railway station must meet the following requirements:</w:t>
      </w:r>
    </w:p>
    <w:p w14:paraId="3503216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Depending on the grading for railway stations, a railway station must have terminals, squares, warehouses, yards, platforms, fences, service areas, necessary equipment and other works related to railway activities;</w:t>
      </w:r>
    </w:p>
    <w:p w14:paraId="5426233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A railway station must have its own name, and information and instructions for passengers. The name must not be identical and must be appropriate to locations, local history, culture and fine </w:t>
      </w:r>
      <w:r>
        <w:rPr>
          <w:rFonts w:ascii="Arial" w:hAnsi="Arial" w:cs="Arial"/>
          <w:color w:val="000000"/>
          <w:sz w:val="21"/>
          <w:szCs w:val="21"/>
        </w:rPr>
        <w:lastRenderedPageBreak/>
        <w:t>traditions and customs. At stations along the national railway in grade-III or above urban areas, key stations and international stations, there must be working offices for regulatory authorities involved in railway activities according to the planning approved by a competent authority.</w:t>
      </w:r>
    </w:p>
    <w:p w14:paraId="5622064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railway station must have emergency exit system; fire safety and fighting system; power supply system, lighting system, ventilation system; water supply and drainage system;  sanitation system, and other technical requirements of the train station;</w:t>
      </w:r>
    </w:p>
    <w:p w14:paraId="7257404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 passenger station must have facilities and equipment accessible to the disabled and prioritized subjects according to regulations of law; emergency telephone system and first aid supplies;</w:t>
      </w:r>
    </w:p>
    <w:p w14:paraId="184910D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An international station or central station must have an architecture that shows the history and traditional cultural identity of each region. A high-speed rail station must have control equipment to ensure security and safety;</w:t>
      </w:r>
    </w:p>
    <w:p w14:paraId="46182BD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At a national railway station or urban railway station, offices and trade and service facilities may be built.</w:t>
      </w:r>
    </w:p>
    <w:p w14:paraId="2856131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vertical area of a station shall be determined according to the strip of land from station-entry signaling position on one side to the station-entry signaling position on the other side; the horizontal area of a station shall be determined according to the land area inside the fence or boundary marker of the station according to the planning approved by a competent authority.</w:t>
      </w:r>
    </w:p>
    <w:p w14:paraId="0926761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Transport shall specify the grading for railway lines.</w:t>
      </w:r>
    </w:p>
    <w:p w14:paraId="238C9D4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Railway crossings and rail junctions</w:t>
      </w:r>
    </w:p>
    <w:p w14:paraId="6479A51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junction between two or more railway lines must be grade-separated (“flying junctions”), except for the junctions between specialized railways.</w:t>
      </w:r>
    </w:p>
    <w:p w14:paraId="29BF8BC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rail crossing has to be grade-separated in the following cases:</w:t>
      </w:r>
    </w:p>
    <w:p w14:paraId="3462D12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Railways with the designed speed of 100 km/hour or higher intersect roads;</w:t>
      </w:r>
    </w:p>
    <w:p w14:paraId="4DFF6A7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Railways intersect roads of grade III or above; railways intersect urban roads;</w:t>
      </w:r>
    </w:p>
    <w:p w14:paraId="5AA3224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Urban railways intersect roads, except for tramways.</w:t>
      </w:r>
    </w:p>
    <w:p w14:paraId="3F66E49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investor in a new railway line shall build grade-separated flying junctions and grade separated junctions according to Clause 1 and Clause 2 of this Article. The investor in a new road shall build grade-separated junctions according to Clause 2 of this Article.</w:t>
      </w:r>
    </w:p>
    <w:p w14:paraId="695C7D2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the cases other than those specified in Clause 2 of this Article or where a grade-separated crossing is yet to be feasible, the People's Committees at all levels, railway infrastructure enterprises, project investors or organizations and individuals wishing to cross railways must observe the following regulations:</w:t>
      </w:r>
    </w:p>
    <w:p w14:paraId="1C3A042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place where the level crossing will be built must be licensed by a competent authority.</w:t>
      </w:r>
    </w:p>
    <w:p w14:paraId="78BE34D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the place where the level crossing is not allowed, a collector road connected to the nearest level crossing or grade-separated junction must be built outside the railway safety corridor.</w:t>
      </w:r>
    </w:p>
    <w:p w14:paraId="33FE12C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Transport shall elaborate on:</w:t>
      </w:r>
    </w:p>
    <w:p w14:paraId="3523C4C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Level crossing, traffic at level crossing; issuance and renewal of construction permit, improvement, upgrade or removal of level crossing;</w:t>
      </w:r>
    </w:p>
    <w:p w14:paraId="384191C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Road-rail bridge, traffic at road-rail bridge;</w:t>
      </w:r>
    </w:p>
    <w:p w14:paraId="4682B76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Connection of traffic lights at level crossings, provision of safety information at road-rail intersections.</w:t>
      </w:r>
    </w:p>
    <w:p w14:paraId="1FC25C5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specify the methods and road map for dealing with railroad crossings and rail junctions that are not conformable with the regulations of this document, and illegal crossings.</w:t>
      </w:r>
    </w:p>
    <w:p w14:paraId="7E5CFD0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Road-rail bridge</w:t>
      </w:r>
    </w:p>
    <w:p w14:paraId="5063A85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of a road-rail bridge, road/railway must lie outside the traffic safety corridor of the other road/railway; in case of difficult terrain, a protection work must be built on the road's edge close to the railway, except for the cases where the top of the rail is at least 03 meters higher than the road surface.</w:t>
      </w:r>
    </w:p>
    <w:p w14:paraId="1A3E17C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 of a road-rail bridge, the vertical distance from the highest point of the underneath surface of the road or the underneath top of the rail of the railway to the lowest point of the above span equals the vertical clearance of the work below.</w:t>
      </w:r>
    </w:p>
    <w:p w14:paraId="5B23F98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Fixed-block signaling system</w:t>
      </w:r>
    </w:p>
    <w:p w14:paraId="0E2872A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fixed-block signaling system includes:</w:t>
      </w:r>
    </w:p>
    <w:p w14:paraId="40C35CD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Signal posts, signal lights;</w:t>
      </w:r>
    </w:p>
    <w:p w14:paraId="21CE6F3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Signs, landmarks;</w:t>
      </w:r>
    </w:p>
    <w:p w14:paraId="078D5E2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Signs;</w:t>
      </w:r>
    </w:p>
    <w:p w14:paraId="556201D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Fences;</w:t>
      </w:r>
    </w:p>
    <w:p w14:paraId="2BEC8E3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Marks;</w:t>
      </w:r>
    </w:p>
    <w:p w14:paraId="2D196F7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signals.</w:t>
      </w:r>
    </w:p>
    <w:p w14:paraId="43D4D4C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fixed-block signaling system must be constructed and installed in conformity with grades and types or railways; ensure smooth operation.</w:t>
      </w:r>
    </w:p>
    <w:p w14:paraId="56F3E63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2. INVESTMENT IN CONSTRUCTION, MANAGEMENT AND MAINTENANCE OF RAILWAY INFRASTRUCTURE</w:t>
      </w:r>
    </w:p>
    <w:p w14:paraId="65D43CA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Investment in construction of railway infrastructure</w:t>
      </w:r>
    </w:p>
    <w:p w14:paraId="1A2796A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in construction of railway infrastructure is the investment in construction of new railway infrastructure; technological innovation; upgrade and improvement of railway infrastructure in accordance with regulations of law.</w:t>
      </w:r>
    </w:p>
    <w:p w14:paraId="7BCA6EA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contribution of state capital to an investment project for the development of national and urban railway infrastructure in the form of public-private partnerships during the construction period or throughout project life cycle shall be decided by the Prime Minister.</w:t>
      </w:r>
    </w:p>
    <w:p w14:paraId="200430D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and People’s Committees of provinces shall plan and launch the railway work project under their management according to regulations of law.</w:t>
      </w:r>
    </w:p>
    <w:p w14:paraId="5BD3AF0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Management and maintenance of railway infrastructure</w:t>
      </w:r>
    </w:p>
    <w:p w14:paraId="62EDAAF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railway infrastructure to be put into operation must undergo inspections according to regulations of law.</w:t>
      </w:r>
    </w:p>
    <w:p w14:paraId="52C43A9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Responsibility for management and maintenance of railway infrastructure:</w:t>
      </w:r>
    </w:p>
    <w:p w14:paraId="4D07A40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Minister of Transport shall specify the management and maintenance of national railway infrastructure; organize the management and maintenance of state-invested national railway infrastructure;</w:t>
      </w:r>
    </w:p>
    <w:p w14:paraId="392D0BE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 People’s Committees shall specify the management and maintenance of urban railway infrastructure; organize the management and maintenance of state-invested urban railway infrastructure;</w:t>
      </w:r>
    </w:p>
    <w:p w14:paraId="102E182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Railway infrastructure enterprises shall carry out maintenance of state-invested railway infrastructure assigned by or leased out or transferred by the State;</w:t>
      </w:r>
    </w:p>
    <w:p w14:paraId="5360457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and individuals shall manage and carry out maintenance of railway infrastructure in which they invested in accordance with regulations of law.</w:t>
      </w:r>
    </w:p>
    <w:p w14:paraId="2F56994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Financial sources for management and maintenance of railway infrastructure</w:t>
      </w:r>
    </w:p>
    <w:p w14:paraId="28436D4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Financial sources for management and maintenance of state-invested railway infrastructure shall be covered by the state budget; revenues from the use of railway infrastructure and other revenues that are used in accordance with regulations of law.</w:t>
      </w:r>
    </w:p>
    <w:p w14:paraId="3DC4C60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Transport shall manage and use the financial sources provided for management and maintenance of state-invested national railway infrastructure.</w:t>
      </w:r>
    </w:p>
    <w:p w14:paraId="40EE47C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Provincial People’s Committees shall manage and use the financial sources provided for management and maintenance of state-invested urban railway infrastructure.</w:t>
      </w:r>
    </w:p>
    <w:p w14:paraId="10443E1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shall manage and use their own financial sources for management and maintenance of urban railway infrastructure in which they invested.</w:t>
      </w:r>
    </w:p>
    <w:p w14:paraId="250FA77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PROTECTION OF RAILWAY INFRASTRUCTURE</w:t>
      </w:r>
    </w:p>
    <w:p w14:paraId="649769C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Protection of railway infrastructure</w:t>
      </w:r>
    </w:p>
    <w:p w14:paraId="1FC1B4F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protection of railway infrastructure includes the following activities: assurance of railway infrastructure safety; prevention of and response to railway accidents and damage to railway infrastructure caused by natural disasters; prevention and prevention and imposition of penalties for acts of encroaching upon or sabotaging railway works, safety perimeters of railway works and railway safety corridors.</w:t>
      </w:r>
    </w:p>
    <w:p w14:paraId="654807A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safety perimeter of the railway work is the perimeter determined by the space, surrounding land and water areas adjacent to the railway work and is meant for management and protection of the railway work and assurance of railway work safety, including:</w:t>
      </w:r>
    </w:p>
    <w:p w14:paraId="175A53A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Safety perimeter of a railway;</w:t>
      </w:r>
    </w:p>
    <w:p w14:paraId="7F49150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Safety perimeter of a railway bridge;</w:t>
      </w:r>
    </w:p>
    <w:p w14:paraId="31B866B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Safety perimeter of a railway tunnel;</w:t>
      </w:r>
    </w:p>
    <w:p w14:paraId="0A4944B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Safety perimeter of a railway station or depot;</w:t>
      </w:r>
    </w:p>
    <w:p w14:paraId="37DEBA5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Safety perimeter of a railway signaling system or power supply system;</w:t>
      </w:r>
    </w:p>
    <w:p w14:paraId="76A041F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Safety perimeter of other railway works.</w:t>
      </w:r>
    </w:p>
    <w:p w14:paraId="7D10C70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railway safety corridor is the corridor determined by the space, surrounding land and water areas adjacent to safety perimeter of the railway and used for ensuring rail transport safety; serving the recue and ensuring that road users’ vision is not blocked.</w:t>
      </w:r>
    </w:p>
    <w:p w14:paraId="07B026E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Construction of works, exploitation of natural resources and conduct of other activities in the vicinity of areas of land for rail transport shall be carried out as follows:</w:t>
      </w:r>
    </w:p>
    <w:p w14:paraId="0BD0E07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of works, exploitation of natural resources and conduct of other activities in the vicinity of areas of land for rail transport shall not affect railway work safety and rail transport safety;</w:t>
      </w:r>
    </w:p>
    <w:p w14:paraId="673FA3F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the cases where the construction, resource attraction, and other activities carried out in the vicinity of areas of land for rail transport may affect railway work safety or rail transport safety, the investor, organization or individual exploiting natural resources and conducting other activities shall take measures to ensure the railway work safety and railway safety.</w:t>
      </w:r>
    </w:p>
    <w:p w14:paraId="0F83500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investor, organization or individual exploiting natural resources and conducting other activities shall provide compensation for the damage caused to railway works and rail transport safety in accordance with regulations of law.</w:t>
      </w:r>
    </w:p>
    <w:p w14:paraId="3BA1964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this Article.</w:t>
      </w:r>
    </w:p>
    <w:p w14:paraId="410DE53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Responsibility for protection of railway infrastructure</w:t>
      </w:r>
    </w:p>
    <w:p w14:paraId="4D1EA81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Ministry of Transport shall have the following responsibilities for protection of the state-invested national railway:</w:t>
      </w:r>
    </w:p>
    <w:p w14:paraId="2C23A75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and provide guidance on the protection of railway infrastructure;</w:t>
      </w:r>
    </w:p>
    <w:p w14:paraId="6ED8844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charge and cooperate with the Ministry of Public Security, Ministry of National Defense and People’s Committees of provinces which railways pass through in protecting railway works of special importance;</w:t>
      </w:r>
    </w:p>
    <w:p w14:paraId="0357B4C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the implementation of regulations of the law on management and protection of railway infrastructure.</w:t>
      </w:r>
    </w:p>
    <w:p w14:paraId="56BEB1B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Committees at all levels which railways pass through shall:</w:t>
      </w:r>
    </w:p>
    <w:p w14:paraId="6CB4DCF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charge and cooperate with railway infrastructure enterprises in preventing and imposing penalties for infringement upon railway infrastructure and rail transport safety within the area;</w:t>
      </w:r>
    </w:p>
    <w:p w14:paraId="718E235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the implementation of regulations of the law on management and protection of railway infrastructure.</w:t>
      </w:r>
    </w:p>
    <w:p w14:paraId="74EE5CD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Railway infrastructure enterprises shall:</w:t>
      </w:r>
    </w:p>
    <w:p w14:paraId="776D037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Protect railway works to ensure continuous and safe rail transport;</w:t>
      </w:r>
    </w:p>
    <w:p w14:paraId="2C2AD83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of infringement upon land for rail transport, promptly prevent and report such to a competent authority.</w:t>
      </w:r>
    </w:p>
    <w:p w14:paraId="02B512F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All organizations and individuals using railway infrastructure for transport shall comply with regulations on assurance of railway infrastructure safety.</w:t>
      </w:r>
    </w:p>
    <w:p w14:paraId="77A6546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All organizations and individuals shall protect railway infrastructure and participate in emergency response to the damage to railway works. When the damage to a railway work or infringement upon railway infrastructure is found, promptly inform the nearest People’s Committee, railway infrastructure enterprise or police station. When informed, the recipient must take measures ensure rail transport safety.</w:t>
      </w:r>
    </w:p>
    <w:p w14:paraId="430164E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Preventing and responding to railway accidents and damage to railway infrastructure caused by natural disasters</w:t>
      </w:r>
    </w:p>
    <w:p w14:paraId="27893FE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railway infrastructure enterprises shall:</w:t>
      </w:r>
    </w:p>
    <w:p w14:paraId="57651AB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Formulate and implement a plan to prevent and respond to railway accidents and damage to railway infrastructure caused by natural disasters to ensure the safety of railway infrastructure that is assigned by or leased out or transferred by the State;</w:t>
      </w:r>
    </w:p>
    <w:p w14:paraId="5CBDE4B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Take other responsibilities in accordance with the Law on Natural Disaster Management.</w:t>
      </w:r>
    </w:p>
    <w:p w14:paraId="7BFC60A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 and individuals shall prevent and respond to railway accidents and damage to railway infrastructure in which they invested caused by natural disasters in accordance with regulations of law.</w:t>
      </w:r>
    </w:p>
    <w:p w14:paraId="1C15B40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Transport shall direct relevant organizations and individuals to prevent and respond to railway accidents and damage to the state-invested national railway infrastructure caused by natural disasters in accordance with regulations of law.</w:t>
      </w:r>
    </w:p>
    <w:p w14:paraId="07A828A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Provincial People’s Committees shall direct relevant organizations and individuals to prevent and respond to railway accidents and damage to the state-invested urban railway infrastructure caused by natural disasters in accordance with regulations of law.</w:t>
      </w:r>
    </w:p>
    <w:p w14:paraId="592CDD7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Ministries, ministerial agencies, governmental agencies and People’s Committees at all levels shall prevent and respond to railway accidents and damage to railway activities caused by natural disasters in accordance with regulations of law.</w:t>
      </w:r>
    </w:p>
    <w:p w14:paraId="29392B06" w14:textId="77777777" w:rsidR="001453A2" w:rsidRDefault="001453A2" w:rsidP="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11344446" w14:textId="77777777" w:rsidR="001453A2" w:rsidRDefault="001453A2" w:rsidP="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DEVELOPMENT OF RAILWAY INDUSTRY AND RAILWAY VEHICLES</w:t>
      </w:r>
    </w:p>
    <w:p w14:paraId="1D2BE2A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DEVELOPMENT OF RAILWAY INDUSTRY</w:t>
      </w:r>
    </w:p>
    <w:p w14:paraId="37A32DD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Railway industry</w:t>
      </w:r>
    </w:p>
    <w:p w14:paraId="0A22265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industry includes:</w:t>
      </w:r>
    </w:p>
    <w:p w14:paraId="5B248E0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Manufacturing, assembly, repair and modification of railway vehicles;</w:t>
      </w:r>
    </w:p>
    <w:p w14:paraId="246A4B0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Manufacturing of specialized components, accessories, supplies and equipment for railways.</w:t>
      </w:r>
    </w:p>
    <w:p w14:paraId="1CCD689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specify a list of specialized components, accessories, supplies and equipment of the railway set forth in Point b, Clause 1 of this Article.</w:t>
      </w:r>
    </w:p>
    <w:p w14:paraId="0F325E4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Requirements for development of railway industry</w:t>
      </w:r>
    </w:p>
    <w:p w14:paraId="1A5748B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planning for development of rail transport and strategy for development of Vietnam industry from time to time must be conformed to.</w:t>
      </w:r>
    </w:p>
    <w:p w14:paraId="218E8C6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railway industry development must synchronize with railway infrastructure development, rail transport services, and ensure safety and environmental safety in accordance with regulations of law.</w:t>
      </w:r>
    </w:p>
    <w:p w14:paraId="74ACE3B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Investment in production line and transfer of technology to railway industry must ensure uniformity and modernity.</w:t>
      </w:r>
    </w:p>
    <w:p w14:paraId="27A7F7C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Investment in railway industry</w:t>
      </w:r>
    </w:p>
    <w:p w14:paraId="71DA997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encourages domestic and foreign organizations and individuals to invest in and develop railway industry.</w:t>
      </w:r>
    </w:p>
    <w:p w14:paraId="6A3D445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invests in construction and maintenance of railways that connect national and urban railways with railway industry establishments according to the planning.</w:t>
      </w:r>
    </w:p>
    <w:p w14:paraId="4B7391C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Railway industry enterprises shall invest in, upgrade and maintain railway infrastructure and railway industry works themselves within the railway industry establishment.</w:t>
      </w:r>
    </w:p>
    <w:p w14:paraId="2BAB4BE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Science and technology research and application, human resource training and development, technology transfer in railway industry</w:t>
      </w:r>
    </w:p>
    <w:p w14:paraId="658C2FB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railroad technologies received and applied must be advanced, can be mastered and developed.</w:t>
      </w:r>
    </w:p>
    <w:p w14:paraId="4E0E716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provision of training in railway industry must be conformable to the planning for development of rail transport and synchronize with the transferred technology.</w:t>
      </w:r>
    </w:p>
    <w:p w14:paraId="1B21E0B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science research and application, technology transfer and human resource training and development must be conformable with regulations of law on education and vocational education, law on science and technology and law on technology transfe.</w:t>
      </w:r>
    </w:p>
    <w:p w14:paraId="7DB704A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RAILWAY VEHICLES</w:t>
      </w:r>
    </w:p>
    <w:p w14:paraId="713A66A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Roadworthiness of railway vehicles</w:t>
      </w:r>
    </w:p>
    <w:p w14:paraId="688071A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Roadworthiness of railway vehicles:</w:t>
      </w:r>
    </w:p>
    <w:p w14:paraId="2295DA6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national technical regulation on technical safety and environmental safety;</w:t>
      </w:r>
    </w:p>
    <w:p w14:paraId="69E98CF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Have a railway vehicle registration certificate issued by a competent authority;</w:t>
      </w:r>
    </w:p>
    <w:p w14:paraId="3FD1EC3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Have a certificate of technical safety and environmental safety or an unexpired certificate of periodic inspection of technical safety and environmental safety issued by a competent authority.</w:t>
      </w:r>
    </w:p>
    <w:p w14:paraId="7360104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operating for special purposes, railway vehicles shall be compliant with the regulations imposed by the Minister of Transport.</w:t>
      </w:r>
    </w:p>
    <w:p w14:paraId="475DA89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Registration of railway vehicles</w:t>
      </w:r>
    </w:p>
    <w:p w14:paraId="6F19B49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railway vehicle shall be issued with a railway vehicle registration certificate if the following requirements are met:</w:t>
      </w:r>
    </w:p>
    <w:p w14:paraId="4832223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Have lawful origins;</w:t>
      </w:r>
    </w:p>
    <w:p w14:paraId="46570FD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Satisfy the national technical regulation on technical safety and environmental safety.</w:t>
      </w:r>
    </w:p>
    <w:p w14:paraId="1506801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change of functions or main specifications, the vehicle owner shall reapply for the railway vehicle registration certificate.</w:t>
      </w:r>
    </w:p>
    <w:p w14:paraId="356DEBC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the transfer of ownership, the new owner of the railway vehicle must reapply for the railway vehicle registration certificate under the new owner's name. </w:t>
      </w:r>
    </w:p>
    <w:p w14:paraId="54FABB7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railway vehicle owner shall make a declaration and return the railway vehicle registration certificate to cancel registration in the following cases:</w:t>
      </w:r>
    </w:p>
    <w:p w14:paraId="31F7527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His/her railway vehicle is no longer used for rail transport;</w:t>
      </w:r>
    </w:p>
    <w:p w14:paraId="7824B2C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His/her railway vehicle is lost or damaged.</w:t>
      </w:r>
    </w:p>
    <w:p w14:paraId="32EBFBB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Transport shall specify the issuance, reissuance, revocation and cancellation of railway vehicle registration certificate.</w:t>
      </w:r>
    </w:p>
    <w:p w14:paraId="2224CA4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Registration for inspection of railway vehicles</w:t>
      </w:r>
    </w:p>
    <w:p w14:paraId="787149C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railway vehicle that is manufactured, assembled or modified, repaired must be inspected, supervised and issued with a certificate of technical safety and environmental safety by a Vietnamese registry or foreign registry that is authorized to carry out inspections by the Minister of Transport.</w:t>
      </w:r>
    </w:p>
    <w:p w14:paraId="2D29444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During operation, the railway vehicle must be still within its service life according to Government’s regulations, periodically inspected and issued with a certificate of technical safety and environmental safety by a Vietnamese registry.</w:t>
      </w:r>
    </w:p>
    <w:p w14:paraId="232CDC3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railway vehicle owner is responsible for repair, maintenance and satisfaction of national technical regulation on technical safety and environmental safety between the two inspections carried out by the registry.</w:t>
      </w:r>
    </w:p>
    <w:p w14:paraId="0B08F8F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Transport shall specify:</w:t>
      </w:r>
    </w:p>
    <w:p w14:paraId="724393B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National technical regulation on technical safety and environmental safety;</w:t>
      </w:r>
    </w:p>
    <w:p w14:paraId="25869C9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Requirements for facilities and technical infrastructure of the registry;</w:t>
      </w:r>
    </w:p>
    <w:p w14:paraId="3832F14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Standards to be satisfied by inspectors;</w:t>
      </w:r>
    </w:p>
    <w:p w14:paraId="155FEEA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Inspection, issuance, reissuance and revocation of the certificate of technical safety and environmental safety.</w:t>
      </w:r>
    </w:p>
    <w:p w14:paraId="1C52D0F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Information, instructions and equipment provided for passengers, safety equipment on railway vehicles</w:t>
      </w:r>
    </w:p>
    <w:p w14:paraId="3028315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railway vehicle must satisfy the following requirements:</w:t>
      </w:r>
    </w:p>
    <w:p w14:paraId="10FA59C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Necessary information and instructions must be provided to serve passengers and management; symbols, information and instructions must be explicit; notice boards must be put up in noticeable places.</w:t>
      </w:r>
    </w:p>
    <w:p w14:paraId="6F5332C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railway vehicle must have necessary equipment and amenities to serve passengers, safety equipment, escape equipment; fire-fighting equipment and materials; first-aid kits and equipment for the disabled.</w:t>
      </w:r>
    </w:p>
    <w:p w14:paraId="65D1114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Transport shall elaborate this Article.</w:t>
      </w:r>
    </w:p>
    <w:p w14:paraId="2090C82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Conditions for import of railway vehicles</w:t>
      </w:r>
    </w:p>
    <w:p w14:paraId="6D5B679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railway vehicle that is imported to run on railways must satisfy Vietnam’s national technical standards and regulations and must be issued with the certificate of technical safety and environmental safety by a registry.</w:t>
      </w:r>
    </w:p>
    <w:p w14:paraId="66A118F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import of railway vehicles must be compliant with regulations of the law on import and export.</w:t>
      </w:r>
    </w:p>
    <w:p w14:paraId="4D4890BB" w14:textId="77777777" w:rsidR="001453A2" w:rsidRDefault="001453A2" w:rsidP="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3E52235" w14:textId="77777777" w:rsidR="001453A2" w:rsidRDefault="001453A2" w:rsidP="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RAILWAY WORKERS DIRECTLY SERVING TRAIN OPERATION</w:t>
      </w:r>
    </w:p>
    <w:p w14:paraId="385E480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Railway workers directly serving train operation</w:t>
      </w:r>
    </w:p>
    <w:p w14:paraId="13FD5F3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workers that directly serve train operation include:</w:t>
      </w:r>
    </w:p>
    <w:p w14:paraId="7A3A05A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Train captains;</w:t>
      </w:r>
    </w:p>
    <w:p w14:paraId="1EF71D7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Drivers, co-drivers;</w:t>
      </w:r>
    </w:p>
    <w:p w14:paraId="0931998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Train dispatchers;</w:t>
      </w:r>
    </w:p>
    <w:p w14:paraId="4EDB6DD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Traffic controllers;</w:t>
      </w:r>
    </w:p>
    <w:p w14:paraId="53129C5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Chief shunters;</w:t>
      </w:r>
    </w:p>
    <w:p w14:paraId="0C0576E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Pointsmen;</w:t>
      </w:r>
    </w:p>
    <w:p w14:paraId="48AF2A9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Workers responsible for the coupling;</w:t>
      </w:r>
    </w:p>
    <w:p w14:paraId="03020FA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Road, bridge and tunnel patrolling staff;</w:t>
      </w:r>
    </w:p>
    <w:p w14:paraId="011EDB2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Level crossing and road-rail bridge flagmen;</w:t>
      </w:r>
    </w:p>
    <w:p w14:paraId="17CB039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workers according to each type of railway.</w:t>
      </w:r>
    </w:p>
    <w:p w14:paraId="6255E28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railway worker that directly serves train operation must satisfy the following conditions while working:</w:t>
      </w:r>
    </w:p>
    <w:p w14:paraId="13E0864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He/She must have appropriate qualification in accordance with regulations of law;</w:t>
      </w:r>
    </w:p>
    <w:p w14:paraId="278D36E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must be physically fit for work and periodic health check-up certificates according to regulations made by the Minister of Health;</w:t>
      </w:r>
    </w:p>
    <w:p w14:paraId="6F800A3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Apart from the conditions set forth in this Clause, the driver must have a train driving license.</w:t>
      </w:r>
    </w:p>
    <w:p w14:paraId="1E14D91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railway worker that directly serves train operation has the following responsibilities while working:</w:t>
      </w:r>
    </w:p>
    <w:p w14:paraId="20D8290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Perform his/her tasks according to his/her respective title, or rank, and national technical regulations on railway transport;</w:t>
      </w:r>
    </w:p>
    <w:p w14:paraId="1FAAF92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Strictly obey the train operation commands; observe regulations and instructions from superiors;</w:t>
      </w:r>
    </w:p>
    <w:p w14:paraId="7D25914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Wear uniform, badge and name tag as prescribed.</w:t>
      </w:r>
    </w:p>
    <w:p w14:paraId="2542520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Transport shall specify:</w:t>
      </w:r>
    </w:p>
    <w:p w14:paraId="7C51306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Standards, responsibilities and powers of railway workers directly serving train operation;</w:t>
      </w:r>
    </w:p>
    <w:p w14:paraId="51BACE2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Training programs of rail transport training institutions;</w:t>
      </w:r>
    </w:p>
    <w:p w14:paraId="0683E6B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Employees directly serving train operation set forth in Point k, Clause 1 of this Article.</w:t>
      </w:r>
    </w:p>
    <w:p w14:paraId="0D36E2E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Train driving license</w:t>
      </w:r>
    </w:p>
    <w:p w14:paraId="0DACA63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train driving license shall be issued to the person directly driving railway vehicles as prescribed in this Law.</w:t>
      </w:r>
    </w:p>
    <w:p w14:paraId="337273F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holder of train driving license shall only drive the railway vehicle specified in the license.</w:t>
      </w:r>
    </w:p>
    <w:p w14:paraId="48D688B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holder of train driving license must satisfy the following conditions:</w:t>
      </w:r>
    </w:p>
    <w:p w14:paraId="6948B09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 is from 23 to 55 years of age, woman is from 23 to 50 years of age; he/she must be physically fit for work;</w:t>
      </w:r>
    </w:p>
    <w:p w14:paraId="24ABB3A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He/She must have a railway vehicle driving degree or a certificate issued by a training institution;</w:t>
      </w:r>
    </w:p>
    <w:p w14:paraId="6A18C25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He/She has worked as a co-driver according to regulations made by the Minister of Transport;</w:t>
      </w:r>
    </w:p>
    <w:p w14:paraId="52E59E2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He/She has passed relevant railway vehicle operation test.</w:t>
      </w:r>
    </w:p>
    <w:p w14:paraId="4DF0869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Transport shall specify conditions, contents and procedures for driving tests and issuance, reissuance and revocation of train driving license.</w:t>
      </w:r>
    </w:p>
    <w:p w14:paraId="1F67716C" w14:textId="77777777" w:rsidR="001453A2" w:rsidRDefault="001453A2" w:rsidP="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5E7702AA" w14:textId="77777777" w:rsidR="001453A2" w:rsidRDefault="001453A2" w:rsidP="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RAILWAY SIGNALS, RAILWAY RULES AND RAILWAY SAFETY</w:t>
      </w:r>
    </w:p>
    <w:p w14:paraId="16AE2A1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1. RAILWAY SIGNALS AND RAILWAY RULES</w:t>
      </w:r>
    </w:p>
    <w:p w14:paraId="3290C71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Railway signals</w:t>
      </w:r>
    </w:p>
    <w:p w14:paraId="77335D7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railway signaling system includes orders of the person involved in train operation, onboard signals and ground signals, signs, detonators and torches. Signals indicate orders and conditions for train operation, shunting and stopping.</w:t>
      </w:r>
    </w:p>
    <w:p w14:paraId="089514A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railway signaling system must be adequate, accurate and clear, ensure safety and improve train performance.</w:t>
      </w:r>
    </w:p>
    <w:p w14:paraId="5A45A7D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Railway workers and road users must observe railway signals.</w:t>
      </w:r>
    </w:p>
    <w:p w14:paraId="3D44381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Transport shall elaborate on railway signals.</w:t>
      </w:r>
    </w:p>
    <w:p w14:paraId="7D28E6E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Railway rules</w:t>
      </w:r>
    </w:p>
    <w:p w14:paraId="252E30B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Railway rules include regulations on train operation dispatching command, train assembly, train operation, train dodging, train overtaking, train stopping and train reversing.</w:t>
      </w:r>
    </w:p>
    <w:p w14:paraId="781084D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Regulations on train operation dispatching command:</w:t>
      </w:r>
    </w:p>
    <w:p w14:paraId="2CC4550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operation of train in each section shall be only commanded by a train dispatcher. Train operation order must be carried out under the command of the train dispatcher. Train dispatcher, traffic controller, train captain and driver must strictly obey the commands of the train dispatcher;</w:t>
      </w:r>
    </w:p>
    <w:p w14:paraId="02FF381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the railway station area, train dispatcher or traffic controller is the person who issues the train operation commands. Train captain and driver must obey the orders of the person issuing train operation commands or obey the signals;</w:t>
      </w:r>
    </w:p>
    <w:p w14:paraId="141709C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 a train, the train captain is the commander in chief ensuring train operation safety;</w:t>
      </w:r>
    </w:p>
    <w:p w14:paraId="52DE8E6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On the train without train captain, single locomotive and train running on urban railway, driver is the commander in chief ensuring train operation safety.</w:t>
      </w:r>
    </w:p>
    <w:p w14:paraId="3F08F87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Regulations on train assembly:</w:t>
      </w:r>
    </w:p>
    <w:p w14:paraId="563146F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train assembly must satisfy standards and regulations on railway;</w:t>
      </w:r>
    </w:p>
    <w:p w14:paraId="3B7C927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Each coach must satisfy technical standards and regulations on safety so that it can be coupled.</w:t>
      </w:r>
    </w:p>
    <w:p w14:paraId="350B375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Regulations on train shunting:</w:t>
      </w:r>
    </w:p>
    <w:p w14:paraId="0A57F91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Train shunting is the movement of locomotives and coaches from one location to another within the railway station and block area. Train shunting must be carried out according to the plan of the traffic controller;</w:t>
      </w:r>
    </w:p>
    <w:p w14:paraId="6BFB254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train shunting, the driver must obey the command of the shunting commander.</w:t>
      </w:r>
    </w:p>
    <w:p w14:paraId="1CD199F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Regulations on train operation:</w:t>
      </w:r>
    </w:p>
    <w:p w14:paraId="300C60B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During train operation, the driver must obey the following regulations:</w:t>
      </w:r>
    </w:p>
    <w:p w14:paraId="65E7FB7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Run the train from and through the station, stop train or dodge another train at the station under the orders from the traffic controller. The train may only enter the block with an evident permission.</w:t>
      </w:r>
    </w:p>
    <w:p w14:paraId="0FA7D98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train may only enter and pass through the station via color light signals, semaphore signals and signals from the urban traffic controller.</w:t>
      </w:r>
    </w:p>
    <w:p w14:paraId="3550F83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Operate the train at the speed prescribed in Article 42 of this Law.</w:t>
      </w:r>
    </w:p>
    <w:p w14:paraId="7E4E5C1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train operation, the driver and co-driver on duty must not leave the working position;</w:t>
      </w:r>
    </w:p>
    <w:p w14:paraId="1F2F0A7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passenger train shall only run when all doors of passenger coach have been closed. Doors of passenger coach shall only be opened when the train completely stops at the railway station.</w:t>
      </w:r>
    </w:p>
    <w:p w14:paraId="6AB033B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Regulations on train dodging and overtaking:</w:t>
      </w:r>
    </w:p>
    <w:p w14:paraId="04BDDDB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Train dodging and overtaking must be carried out at a railway station;</w:t>
      </w:r>
    </w:p>
    <w:p w14:paraId="02EE5E5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driver shall carry out train dodging and overtaking on national and specialized railways under the orders from the traffic control; and on urban railways under the orders from the urban train dispatcher.</w:t>
      </w:r>
    </w:p>
    <w:p w14:paraId="0DA6DCD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Regulations on train stopping and reversing:</w:t>
      </w:r>
    </w:p>
    <w:p w14:paraId="55721F4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driver must stop the train when the stop signal is given; in case a threat to train operation is found or emergency stop signal is given, the driver is allowed to immediately stop or reverse the train. In case train is immediately stopped or reversed, the train captain or driver shall inform the train station as prescribed.</w:t>
      </w:r>
    </w:p>
    <w:p w14:paraId="162615F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The Minister of Transport shall elaborate this Article.</w:t>
      </w:r>
    </w:p>
    <w:p w14:paraId="4E24BF2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Traffic at level crossings, road-rail bridges, and tunnels</w:t>
      </w:r>
    </w:p>
    <w:p w14:paraId="72C5232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level crossings and road-rail bridges, railway vehicles shall be given priority.</w:t>
      </w:r>
    </w:p>
    <w:p w14:paraId="0FE1E0D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driver must blow the train whistle before entering a level crossing, road-rail bridge or tunnel; switch on the headlights when running through a tunnel.</w:t>
      </w:r>
    </w:p>
    <w:p w14:paraId="677C4E8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Road users traveling through level crossings and road-rail bridges must comply with regulations of the Law on Road Traffic and this Law.</w:t>
      </w:r>
    </w:p>
    <w:p w14:paraId="26DDA5D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the level crossing and road-rail bridge with a flagman, when lights do not work or give wrong signals against regulations or road barriers are out of order, the level crossing flagman or road-rail bridge flagman must direct traffic.</w:t>
      </w:r>
    </w:p>
    <w:p w14:paraId="20306BF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RAILWAY SAFETY ASSURANCE</w:t>
      </w:r>
    </w:p>
    <w:p w14:paraId="7CABDA4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Railway safety assurance</w:t>
      </w:r>
    </w:p>
    <w:p w14:paraId="67E1719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Assurance of railway safety includes the following activities:</w:t>
      </w:r>
    </w:p>
    <w:p w14:paraId="4ECF96A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Assuring safety of of people, organizations and individuals’ vehicles and assets upon rail transport;</w:t>
      </w:r>
    </w:p>
    <w:p w14:paraId="0CD46F7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Assuring uniform and concentrated rail transport;</w:t>
      </w:r>
    </w:p>
    <w:p w14:paraId="4CC53BC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Preventing and fighting against infringement upon railway works and illegal occupation of railway safety corridors;</w:t>
      </w:r>
    </w:p>
    <w:p w14:paraId="45929AA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Measures for prevention of accidents on railways and at at-grade intersections between railways and roads.</w:t>
      </w:r>
    </w:p>
    <w:p w14:paraId="2442F6D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must comply regulations of the law on assurance of railway safety.</w:t>
      </w:r>
    </w:p>
    <w:p w14:paraId="3803921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Rail transport offences must be promptly detected and handled in accordance with law.</w:t>
      </w:r>
    </w:p>
    <w:p w14:paraId="7C08078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involved in rail transport are responsible for railway safety. Police forces and local governments at all levels which railways pass through shall ensure railway safety. Other organizations shall cooperate in the assurance of railway safety.</w:t>
      </w:r>
    </w:p>
    <w:p w14:paraId="5B1555A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41. Control of rail transport</w:t>
      </w:r>
    </w:p>
    <w:p w14:paraId="5C82D2E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Control of rail transport must be compliant with the following rules:</w:t>
      </w:r>
    </w:p>
    <w:p w14:paraId="21E305A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concentrated and uniform; comply with the published timetable;</w:t>
      </w:r>
    </w:p>
    <w:p w14:paraId="1D5D721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safe and continuous rail transport in line with the timetable;</w:t>
      </w:r>
    </w:p>
    <w:p w14:paraId="24EE0D8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equality between rail transport enterprises.</w:t>
      </w:r>
    </w:p>
    <w:p w14:paraId="5B89F0F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Control of rail transport includes:</w:t>
      </w:r>
    </w:p>
    <w:p w14:paraId="55ED6C3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Establishing, distributing and publishing the timetable;</w:t>
      </w:r>
    </w:p>
    <w:p w14:paraId="105EA22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Ensuring uniform, concentrated, safe and continuous train operation in accordance with the published timetable, regulations on railway signals, railway rules and train operation order;</w:t>
      </w:r>
    </w:p>
    <w:p w14:paraId="197F6FE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Giving command to the response to accidents on the railway;</w:t>
      </w:r>
    </w:p>
    <w:p w14:paraId="48F50AE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Receiving and consolidating information relating to the control of rail transport;</w:t>
      </w:r>
    </w:p>
    <w:p w14:paraId="7BAFD77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Cooperating with international railway organizations in controlling rail transport;</w:t>
      </w:r>
    </w:p>
    <w:p w14:paraId="23E90B9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Storing data on the control of rail transport in accordance with regulations of law.</w:t>
      </w:r>
    </w:p>
    <w:p w14:paraId="3E6EEF0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shall specify the control of national and specialized rail transport.</w:t>
      </w:r>
    </w:p>
    <w:p w14:paraId="40D4E8D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provinces shall specify the control of urban rail transport.</w:t>
      </w:r>
    </w:p>
    <w:p w14:paraId="42F4446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Load, maximum load order and maximum speed order</w:t>
      </w:r>
    </w:p>
    <w:p w14:paraId="2FF1499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load of active train must not exceed the permissible load applied to each section and railway line according to the maximum load order.</w:t>
      </w:r>
    </w:p>
    <w:p w14:paraId="56A1BAD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maximum load order shall be created according to technical conditions and bearing load of the work and bridge construction equipment.</w:t>
      </w:r>
    </w:p>
    <w:p w14:paraId="158A9E4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maximum speed order shall be created according to the permissible technical conditions, capacity of railway works and railway vehicle load.</w:t>
      </w:r>
    </w:p>
    <w:p w14:paraId="01E6FC8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railway infrastructure enterprise shall create and publish the maximum load order and maximum speed order on the segment or railway line assigned to such enterprise.</w:t>
      </w:r>
    </w:p>
    <w:p w14:paraId="1571E49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Transport shall specify procedures for creating and publishing maximum load order and maximum speed order applied to trains running on national railways, urban railways sharing the national and specialized railways.</w:t>
      </w:r>
    </w:p>
    <w:p w14:paraId="4D5B34C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People’s Committees of provinces shall specify procedures for creating and publishing maximum load order and maximum speed order applied to trains running on urban railways.</w:t>
      </w:r>
    </w:p>
    <w:p w14:paraId="3F04581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Timetables</w:t>
      </w:r>
    </w:p>
    <w:p w14:paraId="24B41AC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timetable provides a basis for train operation and is established on an annual, periodic and seasonal basis for each line and the entire railway network. The timetable must be established according to the principle of non-discrimination, must ensure rail transport safety and must be made publicly available.</w:t>
      </w:r>
    </w:p>
    <w:p w14:paraId="2C736B5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of a timetable must depend on the following factors:</w:t>
      </w:r>
    </w:p>
    <w:p w14:paraId="62EA449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Transport enterprise’s demands, including time, payload, number of passengers and transport quality; transport lines, departure, transit and destination stations;</w:t>
      </w:r>
    </w:p>
    <w:p w14:paraId="5056607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Capacity of the railway infrastructure and railway vehicles;</w:t>
      </w:r>
    </w:p>
    <w:p w14:paraId="1CBEDE7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time needed for maintenance and repair of railway works;</w:t>
      </w:r>
    </w:p>
    <w:p w14:paraId="6169480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order of priority of trains running on the same line.</w:t>
      </w:r>
    </w:p>
    <w:p w14:paraId="1EFD3BB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railway infrastructure enterprise shall establish and publish the timetable applied to trains running on the railway line which the enterprise manages.</w:t>
      </w:r>
    </w:p>
    <w:p w14:paraId="73E8A90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power to establish and publish the timetable:</w:t>
      </w:r>
    </w:p>
    <w:p w14:paraId="3FA971A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Minister of Transport shall establish and publish the timetable and inspect the adherence to the timetable applied to trains running on national railway, specialized railway that is connected to the national railway, and urban railway sharing the national railway;</w:t>
      </w:r>
    </w:p>
    <w:p w14:paraId="627A9E5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People's Committees of provinces shall establish and publish the timetable, and inspect the adherence to the timetable applied to trains running on urban railways, specialized railway that is connected to the national railway.</w:t>
      </w:r>
    </w:p>
    <w:p w14:paraId="151934B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44. Responsibility of organizations and individuals upon the occurrence of railway accidents</w:t>
      </w:r>
    </w:p>
    <w:p w14:paraId="03072FE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a railway accident occurs, the relevant organization or individual must undertake the following missions:</w:t>
      </w:r>
    </w:p>
    <w:p w14:paraId="45C5CDA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Driver or another onboard railway worker must immediately stop the train;</w:t>
      </w:r>
    </w:p>
    <w:p w14:paraId="506FF2A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train captain shall assign railway workers and the person that is present at the scene to assist the victims, protect assets of the State and the victims and immediately inform the nearest rail transport control organization or railway station.</w:t>
      </w:r>
    </w:p>
    <w:p w14:paraId="71BD308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damage to the train or railway, the train captain shall make an accident record and provide information relating to the accident at the request of a competent authority.</w:t>
      </w:r>
    </w:p>
    <w:p w14:paraId="01FCBEC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no damage to the train or railway, the train captain shall keep operating the train after making the accident record and appointing another person to work with the competent authority on his/her behalf.</w:t>
      </w:r>
    </w:p>
    <w:p w14:paraId="582EE60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Upon receipt of notification, the rail transport control organization or railway station shall immediately inform the nearest police station and People’s Committee;</w:t>
      </w:r>
    </w:p>
    <w:p w14:paraId="1A3B745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Upon receipt of notification, the nearest police station and People’s Committee shall be immediately present at the crash scene.</w:t>
      </w:r>
    </w:p>
    <w:p w14:paraId="75E9DC6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the train without train captain, in addition to immediately stopping the train upon the occurrence of a railway accident, the driver shall undertake the train captain’s missions as prescribed in Point b Clause 1 of this Article. In case of no damage to the train or railway, the driver shall be only allowed to keep operating the train after making the accident record and appointing another person to work with the competent authority on his/her behalf.</w:t>
      </w:r>
    </w:p>
    <w:p w14:paraId="27B9563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Another road user shall transport the victim to a health facility when passing through the place where the railway accident occurs unless that road user is on urgent mission.</w:t>
      </w:r>
    </w:p>
    <w:p w14:paraId="0C2DBDD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where the railway accident occurs shall cooperate with police stations and railway enterprises in assisting the victim and protect assets of authorities, organizations and individuals. The People's Committee of the commune where the railway accident occurs shall organize the burial of unidentified victims.</w:t>
      </w:r>
    </w:p>
    <w:p w14:paraId="51D7F77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All organizations and individuals must not obstruct the restoration of the railway and rail transport after the occurrence of a railway accident.</w:t>
      </w:r>
    </w:p>
    <w:p w14:paraId="653D18F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Transport shall specify the response to railway accidents; shall analyze, produce statistics on and report railway accidents.</w:t>
      </w:r>
    </w:p>
    <w:p w14:paraId="73F4D22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Actions taken upon detection of railway accidents</w:t>
      </w:r>
    </w:p>
    <w:p w14:paraId="122E915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person who detects any act or accident that potentially obstructs or threatens rail transport safety shall inform the nearest railway station, railway authority, local authority or police station; in case of emergency, stop signals must be immediately sent to the train.</w:t>
      </w:r>
    </w:p>
    <w:p w14:paraId="1F8962A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Upon receipt of notification or stop signal, the recipient must take immediate actions to ensure rail transport safety and inform the unit directly managing railway infrastructure, which will cooperate with relevant units in taking remedial measures.</w:t>
      </w:r>
    </w:p>
    <w:p w14:paraId="7499C00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organization or individual that commits any act that obstructs or threatens rail transport safety must incur penalties; in case of damage, they must provide compensation as prescribed by law.</w:t>
      </w:r>
    </w:p>
    <w:p w14:paraId="496800C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Rail transport safety assurance by rail transport enterprises</w:t>
      </w:r>
    </w:p>
    <w:p w14:paraId="35F32D2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railway enterprise shall ensure rail transport safety under their management; cooperate with police stations and People’s Committees in preventing and taking actions against violations of the law on railway transport, and is responsible to the law for their decision.</w:t>
      </w:r>
    </w:p>
    <w:p w14:paraId="4D18475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Rail transport enterprises using the national railway network shall assemble onboard security forces.</w:t>
      </w:r>
    </w:p>
    <w:p w14:paraId="3775154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specify the organization, uniforms, badges, tasks and powers of onboard security forces. The equipment, management and use of support instruments of onboard security forces shall be compliant with regulations of the law on management and use of weapons, explosive materials and support instruments.</w:t>
      </w:r>
    </w:p>
    <w:p w14:paraId="21BEA56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Responsibility of Public Security Forces for rail transport safety assurance</w:t>
      </w:r>
    </w:p>
    <w:p w14:paraId="29DD35D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Public Security Force shall assume the following responsibilities within its jurisdiction:</w:t>
      </w:r>
    </w:p>
    <w:p w14:paraId="2668556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inspect and search railway vehicles, operators and passengers thereon as prescribed by law;</w:t>
      </w:r>
    </w:p>
    <w:p w14:paraId="0BA0018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investigate and respond to railway accidents and take actions against violations of the law on rail transport;</w:t>
      </w:r>
    </w:p>
    <w:p w14:paraId="1467F7C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take charge and cooperate with transport inspectors, railway security forces, and relevant authorities, organizations and individuals in ensuring rail transport safety.</w:t>
      </w:r>
    </w:p>
    <w:p w14:paraId="739975A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Public Security shall specify procedures for inspecting the imposition of penalties for violations and investigating and responding to railway accidents.</w:t>
      </w:r>
    </w:p>
    <w:p w14:paraId="6143FBE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Responsibility of People’s Committees at all levels which railways pass through for rail transport safety assurance</w:t>
      </w:r>
    </w:p>
    <w:p w14:paraId="0824DF5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People’s Committees at all levels shall, within their jurisdiction, organize, direct and inspect the performance of the following tasks:</w:t>
      </w:r>
    </w:p>
    <w:p w14:paraId="0999969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Disseminate and educate about the law on railway safety assurance;</w:t>
      </w:r>
    </w:p>
    <w:p w14:paraId="6433650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land area for construction of collector roads, flyovers, underpasses and fences to ensure rail transport safety when allocating and leasing out land along the railway safety corridor;</w:t>
      </w:r>
    </w:p>
    <w:p w14:paraId="22B81B5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Take measures against illegal occupation of railway safety corridor and measures for railway safety assurance;</w:t>
      </w:r>
    </w:p>
    <w:p w14:paraId="0BFD588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Improve safety at illegal crossings; gradually remove illegal crossings; be responsible for the appearance of new illegal crossings;</w:t>
      </w:r>
    </w:p>
    <w:p w14:paraId="113A2C4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Provide sufficient funding for the assurance of rail transport within their responsibility;</w:t>
      </w:r>
    </w:p>
    <w:p w14:paraId="7FC1759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Carry out inspections and take actions against violations of rail transport safety as prescribed by law;</w:t>
      </w:r>
    </w:p>
    <w:p w14:paraId="3BC8D48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Participate in the response to railway accidents as prescribed in Article 44 of this Law;</w:t>
      </w:r>
    </w:p>
    <w:p w14:paraId="228D50F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head of the local government of the area which railways pass through must bear responsibility in case a railway accident occurs in the area under their management in accordance with regulations of law.</w:t>
      </w:r>
    </w:p>
    <w:p w14:paraId="226840D1" w14:textId="77777777" w:rsidR="001453A2" w:rsidRDefault="001453A2" w:rsidP="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148B5C08" w14:textId="77777777" w:rsidR="001453A2" w:rsidRDefault="001453A2" w:rsidP="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RAILWAY BUSINESS</w:t>
      </w:r>
    </w:p>
    <w:p w14:paraId="41566B0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RAILWAY BUSINESS ACTIVITIES</w:t>
      </w:r>
    </w:p>
    <w:p w14:paraId="2B5500B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Railway business activities</w:t>
      </w:r>
    </w:p>
    <w:p w14:paraId="7709ABD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Railway business includes railway infrastructure business, rail transport business and urban railway business.</w:t>
      </w:r>
    </w:p>
    <w:p w14:paraId="49127A3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Railway business is a conditional business line.</w:t>
      </w:r>
    </w:p>
    <w:p w14:paraId="64E7C72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Clause 2 of this Article.</w:t>
      </w:r>
    </w:p>
    <w:p w14:paraId="2AD10DD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RAILWAY INFRASTRUCTURE BUSINESS</w:t>
      </w:r>
    </w:p>
    <w:p w14:paraId="310C108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Railway infrastructure business</w:t>
      </w:r>
    </w:p>
    <w:p w14:paraId="36E2B95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state-invested railway infrastructure shall be assigned, leased out or transferred for a limited period of time to enterprises for operation in accordance with regulations.</w:t>
      </w:r>
    </w:p>
    <w:p w14:paraId="32ED6EE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organization or individual that uses the state-invested railway infrastructure or other organizations or individuals for business shall pay for use of railway infrastructure.</w:t>
      </w:r>
    </w:p>
    <w:p w14:paraId="59C4C9D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Rights and obligations of railway infrastructure enterprises</w:t>
      </w:r>
    </w:p>
    <w:p w14:paraId="6D803E3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railway infrastructure enterprise has the following rights:</w:t>
      </w:r>
    </w:p>
    <w:p w14:paraId="6BDF4FD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Use and operate railway infrastructure as prescribed;</w:t>
      </w:r>
    </w:p>
    <w:p w14:paraId="7105F9B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organizations and individuals related to railway infrastructure to comply with technical standards and regulations on railway infrastructure;</w:t>
      </w:r>
    </w:p>
    <w:p w14:paraId="0D4AA86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Determine and propose rents for state-invested railway infrastructure the scope of allocation, lease or transfer;</w:t>
      </w:r>
    </w:p>
    <w:p w14:paraId="042AF15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Suspend train operation when the railway infrastructure is found threatening train operation safety and be responsible to law for their decision;</w:t>
      </w:r>
    </w:p>
    <w:p w14:paraId="7E79C82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Receive compensation in case the damage to railway infrastructure is caused by the rail transport enterprise or another organization or individual;</w:t>
      </w:r>
    </w:p>
    <w:p w14:paraId="21019FA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Receive assistance from the State as prescribed in Clause 1, Article 68 of this Law;</w:t>
      </w:r>
    </w:p>
    <w:p w14:paraId="56565E6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rights prescribed by law.</w:t>
      </w:r>
    </w:p>
    <w:p w14:paraId="4A713B2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railway infrastructure enterprise has the following obligations:</w:t>
      </w:r>
    </w:p>
    <w:p w14:paraId="74F688C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Manage and use railway infrastructure assets as prescribed by law;</w:t>
      </w:r>
    </w:p>
    <w:p w14:paraId="30E9223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Maintain the declared technical conditions and quality of the railway infrastructure to ensure safe and continuous rail transport;</w:t>
      </w:r>
    </w:p>
    <w:p w14:paraId="7AD16FC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Create and publish the maximum speed order, maximum load order and timetable applied to trains running on lines and sections to provide a basis for train operation;</w:t>
      </w:r>
    </w:p>
    <w:p w14:paraId="4FB9945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Control rail transport on national and urban railways when assigned by the State.  Provide railway authorities and customers with information about provision of rail transport control services and capacity of railway infrastructure upon request;</w:t>
      </w:r>
    </w:p>
    <w:p w14:paraId="1D7D657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Promptly report threats to train operation safety and suspension of train operation to the traffic controllers at two ends of the block where the threat is found, rail transport operators, or customers using railway infrastructure;</w:t>
      </w:r>
    </w:p>
    <w:p w14:paraId="6EAA4A1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Undertake national defense and security missions and carry out special train operation order at the request of a competent authority;</w:t>
      </w:r>
    </w:p>
    <w:p w14:paraId="15EA2A1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operating enterprise is liable for any damage it causes to the railway infrastructure asset that is assigned, leased out or transferred by the State;</w:t>
      </w:r>
    </w:p>
    <w:p w14:paraId="535E131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Pay for use of railway infrastructure as prescribed;</w:t>
      </w:r>
    </w:p>
    <w:p w14:paraId="5B10406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obligations prescribed by law.</w:t>
      </w:r>
    </w:p>
    <w:p w14:paraId="1983E62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Section 3. RAIL TRANSPORT BUSINESS</w:t>
      </w:r>
    </w:p>
    <w:p w14:paraId="7421DA4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Rail transport business</w:t>
      </w:r>
    </w:p>
    <w:p w14:paraId="51BFF41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Rail transport business includes passenger, luggage and cargo transport services.</w:t>
      </w:r>
    </w:p>
    <w:p w14:paraId="4C04F56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Transport shall specify the transport of passengers, luggage and cargoes on the national railway and specialized railway that is connected to the national railway.</w:t>
      </w:r>
    </w:p>
    <w:p w14:paraId="7546FD0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provinces shall specify urban rail transport business.</w:t>
      </w:r>
    </w:p>
    <w:p w14:paraId="3F64FCF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Rights and obligations of rail transport enterprises</w:t>
      </w:r>
    </w:p>
    <w:p w14:paraId="204A1F7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rail transport enterprise has the following rights:</w:t>
      </w:r>
    </w:p>
    <w:p w14:paraId="56A71DB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Be provided with technical and economic information, and rail transport control services related to the capacity of railway infrastructure;</w:t>
      </w:r>
    </w:p>
    <w:p w14:paraId="642B890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railway infrastructure and rail transport control services on the railway network for rail transport business as prescribed;</w:t>
      </w:r>
    </w:p>
    <w:p w14:paraId="753507C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train operation when the railway infrastructure is found threatening train operation safety, inform the railway infrastructure enterprise and be responsible to law for their decision;</w:t>
      </w:r>
    </w:p>
    <w:p w14:paraId="0E77E0D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Receive compensation for the damage caused by railway infrastructure enterprises or other organizations and individuals;</w:t>
      </w:r>
    </w:p>
    <w:p w14:paraId="27F87A1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prescribed by law.</w:t>
      </w:r>
    </w:p>
    <w:p w14:paraId="02704E6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rail transport enterprise has the following obligations:</w:t>
      </w:r>
    </w:p>
    <w:p w14:paraId="297C5F9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operation of trains in line with the timetables, maximum load orders and maximum speed orders published by the railway infrastructure enterprise;</w:t>
      </w:r>
    </w:p>
    <w:p w14:paraId="236B269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Give priority to provision of transport services to serve special or social security missions at the request of a competent authority;</w:t>
      </w:r>
    </w:p>
    <w:p w14:paraId="60B3D1A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Stop trains upon receipt of notification given by a railway infrastructure enterprise;</w:t>
      </w:r>
    </w:p>
    <w:p w14:paraId="6D7E13D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 the railway infrastructure enterprise for use of railway infrastructure and rail transport control services;</w:t>
      </w:r>
    </w:p>
    <w:p w14:paraId="18CBC65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Satisfy all train operation safety requirements during operation;</w:t>
      </w:r>
    </w:p>
    <w:p w14:paraId="5C85E4E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Accept the instructions from a competent authority and cooperate with railway infrastructure enterprises in preventing and responding to railway accidents and damage caused by natural disasters in accordance with regulations of law;</w:t>
      </w:r>
    </w:p>
    <w:p w14:paraId="17AA78B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Provide compensation as prescribed by law;</w:t>
      </w:r>
    </w:p>
    <w:p w14:paraId="01E4AF7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Provide information about transport demands, capacity of vehicles and transport equipment for railway infrastructure enterprises to serve the establishment and distribution of timetable and provide a basis for formulation of the plan for investment in upgradation and maintenance of railway infrastructure;</w:t>
      </w:r>
    </w:p>
    <w:p w14:paraId="3D2C0C3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Other obligations prescribed by law.</w:t>
      </w:r>
    </w:p>
    <w:p w14:paraId="5DDCBB3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Passenger and luggage transport contract</w:t>
      </w:r>
    </w:p>
    <w:p w14:paraId="7806669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Passenger and luggage transport contract is the agreement between the rail transport enterprise and passenger on transport of passengers and luggage, whereby the rail transport enterprise shall transport passengers and luggage from the place of departure to the place of destination. The passenger and cargo transport contract shall specify the rights and obligations of the parties and be made in writing or in other forms agreed upon by the two parties.</w:t>
      </w:r>
    </w:p>
    <w:p w14:paraId="289BCC7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passenger ticket is the evidence of the conclusion of passenger transport contract. The ticket shall be issued by the passenger transport enterprise as prescribed by law.</w:t>
      </w:r>
    </w:p>
    <w:p w14:paraId="7BFF978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Cargo transport contract</w:t>
      </w:r>
    </w:p>
    <w:p w14:paraId="17649C3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Cargo transport contract is the agreement between the rail transport enterprise and the consignor on transport of passengers and luggages, whereby the rail transport enterprise shall transport cargoes from the place of departure to the place of destination and transfer cargoes to the consignee specified in the contract. The cargo transport contract shall define the rights and obligations of parties and shall be made in writing or in any other form agreed upon by the two parties.</w:t>
      </w:r>
    </w:p>
    <w:p w14:paraId="09C8B36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consignment invoice is part of the transport contract and issued by the rail transport enterprise as prescribed by law. The rail transport enterprise shall issue an invoice to the consignor after the cargoes are received from the consignor; the invoice shall bear signature of the consignor or the person authorized by the consignor. The consignment invoice is a documentary evidence of cargo delivery between the rail transport enterprise and consignor and is an evidence for settlement of disputes.</w:t>
      </w:r>
    </w:p>
    <w:p w14:paraId="7396773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consignment invoice must specify types of cargoes; signs and codes of cargoes; volume and weight of cargoes; place of delivery, place of receipt, name and address of consignors, name and address of consignees; freight and expenses incurred; other details inscribed in the invoices under the agreement between the rail transport enterprise and consignor; certification by the rail transport enterprise of condition of the transported cargoes.</w:t>
      </w:r>
    </w:p>
    <w:p w14:paraId="6E675C4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Rail transport freight</w:t>
      </w:r>
    </w:p>
    <w:p w14:paraId="0E4CFD8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freight for transport of passengers, luggage and cargoes on national railways shall be decided by the rail transport enterprise; the freight for transport of passengers, luggage and cargoes on urban </w:t>
      </w:r>
      <w:r>
        <w:rPr>
          <w:rFonts w:ascii="Arial" w:hAnsi="Arial" w:cs="Arial"/>
          <w:color w:val="000000"/>
          <w:sz w:val="21"/>
          <w:szCs w:val="21"/>
        </w:rPr>
        <w:lastRenderedPageBreak/>
        <w:t>railways shall be decided by People’s Committees of provinces; the freight for transport of passengers, luggage and cargoes on specialized railways shall be decided by specialized railway enterprise.</w:t>
      </w:r>
    </w:p>
    <w:p w14:paraId="3AA6A16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freight must be publicly posted at railway station and published through the media or on the website of the rail transport enterprise before it is applied.</w:t>
      </w:r>
    </w:p>
    <w:p w14:paraId="258B785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freight for transport of oversized and overweight cargoes shall be agreed upon by the rail transport enterprise and consignor.</w:t>
      </w:r>
    </w:p>
    <w:p w14:paraId="7295503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exemption from and reduction in the freight for transport of passengers who are social policy beneficiaries.</w:t>
      </w:r>
    </w:p>
    <w:p w14:paraId="653426C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International transport</w:t>
      </w:r>
    </w:p>
    <w:p w14:paraId="1CC15D0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International transport is the transport from Vietnam to foreign countries, from foreign countries to Vietnam or transit through Vietnam to proceed to a third country by rail.</w:t>
      </w:r>
    </w:p>
    <w:p w14:paraId="411A346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International rail transport must be compliant with regulations of the relevant relevant treaties to which the Socialist Republic of Vietnam is a signatory.</w:t>
      </w:r>
    </w:p>
    <w:p w14:paraId="255A088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Provision of transport services for special or social security missions</w:t>
      </w:r>
    </w:p>
    <w:p w14:paraId="0A04D43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Provision of transport services for special missions is the transport of people, cargoes and equipment for prevention and response to an accident, epidemic, or performance of a national defense and security mission.</w:t>
      </w:r>
    </w:p>
    <w:p w14:paraId="764F1BC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Provision of transport services for social security missions is the transport of passengers on lines and sections in service of residential community of an area of which the State needs to protect common interests and such kind of services is likely to make a loss.</w:t>
      </w:r>
    </w:p>
    <w:p w14:paraId="53E95F2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Each rail transport enterprise shall provide transport services serving special or social security missions at the request of competent authorities and shall receive assistance as prescribed in Article 68 of this Law.</w:t>
      </w:r>
    </w:p>
    <w:p w14:paraId="3AF5696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Responsibility to buy insurance for passengers</w:t>
      </w:r>
    </w:p>
    <w:p w14:paraId="73D9CB1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passenger transport enterprise must buy insurance for passengers; insurance premium is included in the ticket price.</w:t>
      </w:r>
    </w:p>
    <w:p w14:paraId="05512B6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ticket and travel documents are the basis for payment of insurance payout upon occurrence of insured event.</w:t>
      </w:r>
    </w:p>
    <w:p w14:paraId="15FB574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Provision of insurance for passengers shall be compliant with regulations of the Law on Insurance Business.</w:t>
      </w:r>
    </w:p>
    <w:p w14:paraId="6650FDF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Rights and obligations of passengers</w:t>
      </w:r>
    </w:p>
    <w:p w14:paraId="4C2CA4A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passenger has the following rights:</w:t>
      </w:r>
    </w:p>
    <w:p w14:paraId="67B5A16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Enjoy all benefits according to his/her ticket class and do not have to pay for transport of the hand luggage taken with him/her if its weight and type do not violate regulations of the rail transport enterprise;</w:t>
      </w:r>
    </w:p>
    <w:p w14:paraId="3DFD436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Return and change his/her ticket before the train leaves and bear all expenses (if any) as prescribed by the rail transport enterprise;</w:t>
      </w:r>
    </w:p>
    <w:p w14:paraId="3810C57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a refund, compensation for damage and expenses incurred in case of loss of life or damage to health or property inflicted by the rail transport enterprise according to regulations of law;</w:t>
      </w:r>
    </w:p>
    <w:p w14:paraId="7673BB9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their lives and health insured as prescribed by law;</w:t>
      </w:r>
    </w:p>
    <w:p w14:paraId="50F0A8D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as prescribed by law.</w:t>
      </w:r>
    </w:p>
    <w:p w14:paraId="3B8AD67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passenger has the following obligations:</w:t>
      </w:r>
    </w:p>
    <w:p w14:paraId="5852653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his/her ticket and luggage ticket, and protect his/her luggage;</w:t>
      </w:r>
    </w:p>
    <w:p w14:paraId="6C014AC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Provide compensation if causing any damage or loss of assets of the rail transport enterprise;</w:t>
      </w:r>
    </w:p>
    <w:p w14:paraId="089F0B7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Strictly obey the train rules and other relevant regulations of law.</w:t>
      </w:r>
    </w:p>
    <w:p w14:paraId="588887A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Rights and obligations of consignors</w:t>
      </w:r>
    </w:p>
    <w:p w14:paraId="08C942A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consignor has the following rights:</w:t>
      </w:r>
    </w:p>
    <w:p w14:paraId="2C0EB57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Change consignment contract even when cargoes have been consigned to the rail transport enterprise or cargoes have been loaded onto coaches, and bear expenses incurred due to change of transport contract;</w:t>
      </w:r>
    </w:p>
    <w:p w14:paraId="4B557EC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Designate an alternative consignee when such cargoes are yet to be consigned to the previous consignee; change place of delivery or return the shipment, and bear all expenses incurred due to change of consignee and place of delivery;</w:t>
      </w:r>
    </w:p>
    <w:p w14:paraId="29EDC0F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Receive compensation for loss or damage of goods or late delivery caused by the rail transport enterprise according to regulations of law;</w:t>
      </w:r>
    </w:p>
    <w:p w14:paraId="21104BF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consignor has the following obligations:</w:t>
      </w:r>
    </w:p>
    <w:p w14:paraId="093F688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Declare his/her cargoes in a truthful manner and take responsibility for such declaration;</w:t>
      </w:r>
    </w:p>
    <w:p w14:paraId="609A9B9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Pay freight on schedule and according to the payment method specified in the contract;</w:t>
      </w:r>
    </w:p>
    <w:p w14:paraId="264F32A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Handle cargoes and fulfill conditions for transport of cargoes under the guidance of the rail transport enterprise;</w:t>
      </w:r>
    </w:p>
    <w:p w14:paraId="4756880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Deliver cargoes to the rail transport enterprise on schedule and at the right place;</w:t>
      </w:r>
    </w:p>
    <w:p w14:paraId="5DAE700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documents and other necessary information about the cargoes;</w:t>
      </w:r>
    </w:p>
    <w:p w14:paraId="080DA34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Provide compensation for any damage caused by their untruthful declaration of cargoes to the rail transport enterprise or other damage caused due to through their fault in accordance with law.</w:t>
      </w:r>
    </w:p>
    <w:p w14:paraId="0E3E8F2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Transport of dangerous cargoes</w:t>
      </w:r>
    </w:p>
    <w:p w14:paraId="1105836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Dangerous cargo is the cargo that may threaten people’s health and lives, and environmental safety when transported by rail.</w:t>
      </w:r>
    </w:p>
    <w:p w14:paraId="1B8F233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transport of dangerous cargoes by rail must be compliant with regulations of the law on transport of dangerous cargoes and environmental safety.</w:t>
      </w:r>
    </w:p>
    <w:p w14:paraId="5D47E20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Only the railway vehicle that satisfies all technical safety requirements is allowed to transport dangerous cargoes.</w:t>
      </w:r>
    </w:p>
    <w:p w14:paraId="29B724F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a list of dangerous cargoes and conditions for handling and transport of dangerous cargoes by rail.</w:t>
      </w:r>
    </w:p>
    <w:p w14:paraId="7211422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Transport of live animals</w:t>
      </w:r>
    </w:p>
    <w:p w14:paraId="1B240E7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transport of live animals by rail must be compliant with regulations of law on safety, hygiene, epidemic prevention and environmental protection.</w:t>
      </w:r>
    </w:p>
    <w:p w14:paraId="514BB08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Transport of corpses and bones by national railway</w:t>
      </w:r>
    </w:p>
    <w:p w14:paraId="5FC078A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Escorts are required when corpses and bones are transported by national railway.</w:t>
      </w:r>
    </w:p>
    <w:p w14:paraId="75E13BF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Assurance of hygiene, epidemic prevention, environmental safety and sufficient documents is required as prescribed by law when corpses and bones are transported by national railway.</w:t>
      </w:r>
    </w:p>
    <w:p w14:paraId="5CC64D6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Transport of oversized and overweight cargoes</w:t>
      </w:r>
    </w:p>
    <w:p w14:paraId="3E93ED7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transport of oversized and overweight cargoes, the rail transport enterprise shall prepare a plan for handling, securing, transport of cargoes, assurance of train operation and railway infrastructure.</w:t>
      </w:r>
    </w:p>
    <w:p w14:paraId="4C08C20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of Transport shall specify transport of oversized and overweight by rail.</w:t>
      </w:r>
    </w:p>
    <w:p w14:paraId="0709107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FINANCIAL MANAGEMENT DURING RAILWAY BUSINESS</w:t>
      </w:r>
    </w:p>
    <w:p w14:paraId="01C9715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Fees and prices for use of railway infrastructure</w:t>
      </w:r>
    </w:p>
    <w:p w14:paraId="280E9EE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Fees and prices for use of railway infrastructure directly serving train operation are the payments for use of railway infrastructure directly serving train operation in order for a train to run through stations, on railway lines or sections.</w:t>
      </w:r>
    </w:p>
    <w:p w14:paraId="53F1EA0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Fees for use of railway infrastructure directly serving train operation are applied to the method of allocating state-invested railway infrastructure assets.</w:t>
      </w:r>
    </w:p>
    <w:p w14:paraId="02AB88D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Prices for use of railway infrastructure directly serving train operation are applied to the method of leasing out or transferring the limited right to use state-invested railway infrastructure.</w:t>
      </w:r>
    </w:p>
    <w:p w14:paraId="09ADCE2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Prices for use of railway infrastructure not directly serving train operation are the payments for use of railway infrastructure not directly serving train operation.</w:t>
      </w:r>
    </w:p>
    <w:p w14:paraId="6BCAF93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take charge and cooperate with the Ministry of Transport in specifying fees and prices for use of state-invested railway infrastructure.</w:t>
      </w:r>
    </w:p>
    <w:p w14:paraId="64C7F9F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Prices for rail transport control services</w:t>
      </w:r>
    </w:p>
    <w:p w14:paraId="66CDEDA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Prices for rail transport control services are the payments for use of rail transport control services in order for train to run through station, on railway lines or sections.</w:t>
      </w:r>
    </w:p>
    <w:p w14:paraId="0523B10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power to fix the prices:</w:t>
      </w:r>
    </w:p>
    <w:p w14:paraId="454A652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Transport shall take charge and cooperate with the Ministry of Finance in fixing the prices for provision of rail transport control services on the state-invested railway infrastructure;</w:t>
      </w:r>
    </w:p>
    <w:p w14:paraId="52186C2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Organizations and individuals shall decide the prices for provision of rail transport control services on the railway infrastructure in which they invested.</w:t>
      </w:r>
    </w:p>
    <w:p w14:paraId="0DFAEBB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Provision of assistance for railway enterprises in undertaking special or social security missions</w:t>
      </w:r>
    </w:p>
    <w:p w14:paraId="6E319E8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covers reasonable expenses incurred by the railway enterprise that provides transport services serving special or social security missions.</w:t>
      </w:r>
    </w:p>
    <w:p w14:paraId="009A783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elaborate this Article.</w:t>
      </w:r>
    </w:p>
    <w:p w14:paraId="4103404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Management and use of revenue from operation of state-invested railway infrastructure assets assigned, leased out or transferred by the State</w:t>
      </w:r>
    </w:p>
    <w:p w14:paraId="34C5E39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revenue from operation of the state-invested railway infrastructure assets assigned, leased out or transferred by the State shall be managed and used in accordance with the law on management and use of public property.</w:t>
      </w:r>
    </w:p>
    <w:p w14:paraId="26BA2B6C" w14:textId="77777777" w:rsidR="001453A2" w:rsidRDefault="001453A2" w:rsidP="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4F208DD9" w14:textId="77777777" w:rsidR="001453A2" w:rsidRDefault="001453A2" w:rsidP="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URBAN RAILWAYS</w:t>
      </w:r>
    </w:p>
    <w:p w14:paraId="2EEE9FD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General requirements for urban railways</w:t>
      </w:r>
    </w:p>
    <w:p w14:paraId="1376C51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Development of urban railways must be conformable to the local development planning and facilitate urban development.</w:t>
      </w:r>
    </w:p>
    <w:p w14:paraId="4E72B50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modes of transport shall be effectively connected in urban areas to serve the transport of passengers. Spatial and technical connections must be established between urban railway works and surrounding works to ensure uniformity according to the urban planning.</w:t>
      </w:r>
    </w:p>
    <w:p w14:paraId="2196B81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Urban railway works, vehicles and equipment must satisfy economic and technical requirements to ensure uniformity, safety and national defense and security, and requirements for fire safety, rescue, urban landscapes and environmental safety.</w:t>
      </w:r>
    </w:p>
    <w:p w14:paraId="2E20095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Urban railway safety corridors must meet the following requirements:</w:t>
      </w:r>
    </w:p>
    <w:p w14:paraId="1E132C0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 not plant trees or illegally construct works within the corridor;</w:t>
      </w:r>
    </w:p>
    <w:p w14:paraId="608D68E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separated to prevent unauthorized access;</w:t>
      </w:r>
    </w:p>
    <w:p w14:paraId="2BFD532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Serve the fire safety and rescue.</w:t>
      </w:r>
    </w:p>
    <w:p w14:paraId="306B1F9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convenience for passengers and accessibility to the disabled in accordance with regulations of law.</w:t>
      </w:r>
    </w:p>
    <w:p w14:paraId="18A6937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Types of urban railways</w:t>
      </w:r>
    </w:p>
    <w:p w14:paraId="4974AA0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railways include subways, above-ground subways, overhead trains, monorails and tramways.</w:t>
      </w:r>
    </w:p>
    <w:p w14:paraId="1BACA2C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establishment and issuance of national technical standards and regulations on types of urban railways shall be compliant with regulations of the Law on Technical Regulations and Standards.</w:t>
      </w:r>
    </w:p>
    <w:p w14:paraId="48EE191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Policies on development of urban railways</w:t>
      </w:r>
    </w:p>
    <w:p w14:paraId="71447A6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policies are specified in Article 5 of this Law.</w:t>
      </w:r>
    </w:p>
    <w:p w14:paraId="6B191B2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mobilizes sources to develop urban railway into one of the main modes of transport in large urban areas.</w:t>
      </w:r>
    </w:p>
    <w:p w14:paraId="3D33C80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provides assistance in urban railway business.</w:t>
      </w:r>
    </w:p>
    <w:p w14:paraId="068E00E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Responsibility of People’s Committees of provinces for investment, construction and management of urban railways</w:t>
      </w:r>
    </w:p>
    <w:p w14:paraId="10C451A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 construct, manage and operate urban railways within their provinces.</w:t>
      </w:r>
    </w:p>
    <w:p w14:paraId="567DBAC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Decide on application of standards to urban railways.</w:t>
      </w:r>
    </w:p>
    <w:p w14:paraId="3072495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Provide guidance on the protection of railway infrastructure.</w:t>
      </w:r>
    </w:p>
    <w:p w14:paraId="2B74768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Introduce or propose policies on or submit the policies on subsidies for providers of urban rail transport services in accordance with regulations of law.</w:t>
      </w:r>
    </w:p>
    <w:p w14:paraId="2DF416C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Rights and obligations of urban railway enterprises</w:t>
      </w:r>
    </w:p>
    <w:p w14:paraId="081A7BD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Exercise rights and assume obligations of railway infrastructure enterprises and rail transport enterprises as prescribed in Article 51 and Article 53 of this Law.</w:t>
      </w:r>
    </w:p>
    <w:p w14:paraId="7B0D3BF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Research and apply science and technology, and provide training to meet business requirements of enterprises.</w:t>
      </w:r>
    </w:p>
    <w:p w14:paraId="45C19B2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Requirements for urban railway infrastructure</w:t>
      </w:r>
    </w:p>
    <w:p w14:paraId="2F69810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Urban railway infrastructure must ensure stability and meet requirements for safety, environment and fire safety corresponding to the type of existing urban railway.</w:t>
      </w:r>
    </w:p>
    <w:p w14:paraId="7D87D84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traction power network must be controlled and monitored in a concentrated manner, stable and readily available when needed in order not to interrupt train operation.</w:t>
      </w:r>
    </w:p>
    <w:p w14:paraId="5F81543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Train operation management system must be operated in a concentrated manner.</w:t>
      </w:r>
    </w:p>
    <w:p w14:paraId="7F87B66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Necessary information and instructions provided for passengers must be explicit in Vietnamese and English.</w:t>
      </w:r>
    </w:p>
    <w:p w14:paraId="146CE4F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Ticket control system</w:t>
      </w:r>
    </w:p>
    <w:p w14:paraId="3098618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ticket control system shall use modern and synchronized technology and can be connected to the ticket control system of other modes of transport.</w:t>
      </w:r>
    </w:p>
    <w:p w14:paraId="60E309D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equipment of ticket control system shall prevent and restrict the damage and unauthorized access.</w:t>
      </w:r>
    </w:p>
    <w:p w14:paraId="00FCFF4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ticket control system shall be easy to access and use, and safe for passengers and railway workers.</w:t>
      </w:r>
    </w:p>
    <w:p w14:paraId="04DA2AE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Safety management of urban railways</w:t>
      </w:r>
    </w:p>
    <w:p w14:paraId="40AC86C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newly built or upgraded urban railway shall be required of assessment and certification of system safety; assessed and issued with a Certificate of verification of urban railway system safety documents before it is put into operation.</w:t>
      </w:r>
    </w:p>
    <w:p w14:paraId="35BC7C9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Urban railway enterprises must build safety management system and issued with a certificate of urban railway operation safety management system.</w:t>
      </w:r>
    </w:p>
    <w:p w14:paraId="1B0468B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Transport shall specify the assessment and certification of urban railway system safety and issue the certificate of verification of system safety documents and certificate of urban railway operation safety management system.</w:t>
      </w:r>
    </w:p>
    <w:p w14:paraId="13326012" w14:textId="77777777" w:rsidR="001453A2" w:rsidRDefault="001453A2" w:rsidP="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0E9C445F" w14:textId="77777777" w:rsidR="001453A2" w:rsidRDefault="001453A2" w:rsidP="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HIGH-SPEED RAILS</w:t>
      </w:r>
    </w:p>
    <w:p w14:paraId="1BF79BF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General requirements for high-speed rails</w:t>
      </w:r>
    </w:p>
    <w:p w14:paraId="0527606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High-speed rails shall efficiently connect large urban areas, economic centers, key economic regions and other modes of transports.</w:t>
      </w:r>
    </w:p>
    <w:p w14:paraId="52AAD53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Uniformity, modernity, safety and natural disaster preparedness, and environmental safety must be ensured.</w:t>
      </w:r>
    </w:p>
    <w:p w14:paraId="7EC291D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 overall research on the entire line must be conducted and the rail must be constructed according to transport demands and capital mobilization.</w:t>
      </w:r>
    </w:p>
    <w:p w14:paraId="0961F6C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High-speed rail works, vehicles and equipment must satisfy technical requirements to ensure uniformity, safety, efficiency and satisfy requirements for fire safety and rescue.</w:t>
      </w:r>
    </w:p>
    <w:p w14:paraId="0E449B3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ability of the management system to inspect and monitor train operation must be maintained.</w:t>
      </w:r>
    </w:p>
    <w:p w14:paraId="79044B6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Areas of land reserved for high-speed rails according to the planning approved by a competent authority shall have boundary marker planted under the construction planning for management and preparation for construction.</w:t>
      </w:r>
    </w:p>
    <w:p w14:paraId="34CE6D64"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High-speed rail safety corridors must be carefully protected to prevent unauthorized access.</w:t>
      </w:r>
    </w:p>
    <w:p w14:paraId="6E47523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high-speed rail must ensure convenience for passengers and accessibility to the disabled in accordance with regulations of law.</w:t>
      </w:r>
    </w:p>
    <w:p w14:paraId="412B083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Provision of training for human resources and technology transfer must be conformable to the construction plan and satisfy requirements for management and operation.</w:t>
      </w:r>
    </w:p>
    <w:p w14:paraId="2AE6EAD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Policies on development of high-speed rails</w:t>
      </w:r>
    </w:p>
    <w:p w14:paraId="77CC112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policies are specified in Article 5 of this Law.</w:t>
      </w:r>
    </w:p>
    <w:p w14:paraId="6ABBA15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plays a key role in the investment in, construction, management, maintenance and operation of high-speed rail, and high-speed rail business.</w:t>
      </w:r>
    </w:p>
    <w:p w14:paraId="3B2A920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High-speed rails shall be developed in such a way that it can connect key economic regions, thereby boosting socio-economic growth.</w:t>
      </w:r>
    </w:p>
    <w:p w14:paraId="6B2FF7B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High-speed rails shall be developed in a uniform and modern manner.</w:t>
      </w:r>
    </w:p>
    <w:p w14:paraId="2A3E3E8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Requirements for high-speed rail infrastructure</w:t>
      </w:r>
    </w:p>
    <w:p w14:paraId="30F0C8C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High-speed rail infrastructure must ensure stability and satisfy requirements for safety, environment and fire safety corresponding to the type of high-speed rail that is being invested in.</w:t>
      </w:r>
    </w:p>
    <w:p w14:paraId="20538C6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traction power network must be controlled and monitored in a concentrated manner, stable and readily available when needed in order not to interrupt train operation.</w:t>
      </w:r>
    </w:p>
    <w:p w14:paraId="403E2CE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Train operation management system must be operated in a centralized manner.</w:t>
      </w:r>
    </w:p>
    <w:p w14:paraId="2C4D597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Necessary information and instructions provided for passengers must be explicit in Vietnamese and English.</w:t>
      </w:r>
    </w:p>
    <w:p w14:paraId="2E6DB88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Management, operation and maintenance of high-speed rails</w:t>
      </w:r>
    </w:p>
    <w:p w14:paraId="424D7A9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provides funding for management and maintenance of state-invested high-speed rails.</w:t>
      </w:r>
    </w:p>
    <w:p w14:paraId="3164173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shall provide funding for management and maintenance of the high-speed rail in which he/she invested.</w:t>
      </w:r>
    </w:p>
    <w:p w14:paraId="67DB939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operation of high-speed rails must ensure safety, convenience and efficiency.</w:t>
      </w:r>
    </w:p>
    <w:p w14:paraId="6DB8DB7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Safety management of high-speed rails</w:t>
      </w:r>
    </w:p>
    <w:p w14:paraId="67C77FF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newly built or upgraded high-speed rail shall be required of assessment and certification of system safety before it is put into operation.</w:t>
      </w:r>
    </w:p>
    <w:p w14:paraId="6B857275"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High-speed rail enterprises must build and maintain the safety management system.</w:t>
      </w:r>
    </w:p>
    <w:p w14:paraId="7984EE22" w14:textId="77777777" w:rsidR="001453A2" w:rsidRDefault="001453A2" w:rsidP="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7BB08376" w14:textId="77777777" w:rsidR="001453A2" w:rsidRDefault="001453A2" w:rsidP="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STATE MANAGEMENT OF RAILWAY ACTIVITIES</w:t>
      </w:r>
    </w:p>
    <w:p w14:paraId="3DB0427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State management of railway activities</w:t>
      </w:r>
    </w:p>
    <w:p w14:paraId="2DF2F87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Formulate, organize the implementation of planning, plans and policies for railway development.</w:t>
      </w:r>
    </w:p>
    <w:p w14:paraId="5D33E02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Prepare, issue and organize the implementation of legislative documents, national technical standards and regulations, economic and technical norms for railway activities.</w:t>
      </w:r>
    </w:p>
    <w:p w14:paraId="2A2A0A1C"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Disseminate and educate about the law on railway transport.</w:t>
      </w:r>
    </w:p>
    <w:p w14:paraId="29D2AFE3"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Manage the investment in construction of railway infrastructure; announce the opening and closure of railway stations and lines.</w:t>
      </w:r>
    </w:p>
    <w:p w14:paraId="12B2578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 public investment in railway transport; manage the maintenance of railway infrastructure.  </w:t>
      </w:r>
    </w:p>
    <w:p w14:paraId="5ED4BB7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Manage the railway transport and rail transport control.</w:t>
      </w:r>
    </w:p>
    <w:p w14:paraId="2229CEB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Manage the railway safety assurance; manage and ensure the safety of trains on special missions.</w:t>
      </w:r>
    </w:p>
    <w:p w14:paraId="38EC9C5F"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Manage natural disaster preparedness and search and rescue and investigate railway accidents.</w:t>
      </w:r>
    </w:p>
    <w:p w14:paraId="6837CA7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Issue, reissue, recognize, revoke and cancel certificates and licenses relating to railway activities.</w:t>
      </w:r>
    </w:p>
    <w:p w14:paraId="3F5E3A6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Organize the implementation of registration and inspection of railway vehicles.</w:t>
      </w:r>
    </w:p>
    <w:p w14:paraId="1CF343B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Manage scientific and technological activities; provide training; protect the environment, respond to climate change and use energy economically and efficiently in railway activities.</w:t>
      </w:r>
    </w:p>
    <w:p w14:paraId="3B7A2D4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Ensure international cooperation in railway activities.</w:t>
      </w:r>
    </w:p>
    <w:p w14:paraId="59270C0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Manage price, fees and charges in railway activities.</w:t>
      </w:r>
    </w:p>
    <w:p w14:paraId="4A05343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Inspect and deal with complaints and denunciations, and take actions against violations of law in railway activities.</w:t>
      </w:r>
    </w:p>
    <w:p w14:paraId="44B133B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Responsibility for state management of railway activities</w:t>
      </w:r>
    </w:p>
    <w:p w14:paraId="5D19D87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uniform state management of railway activities.</w:t>
      </w:r>
    </w:p>
    <w:p w14:paraId="4392E131"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Transport shall play a central role in assisting the Government in performing state management of railway activities.</w:t>
      </w:r>
    </w:p>
    <w:p w14:paraId="74D5EDF6"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 agencies shall take charge and cooperate with the Ministry of Transport in performing state management of railway activities.</w:t>
      </w:r>
    </w:p>
    <w:p w14:paraId="4E16FC6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provinces shall perform state management of railway activities.</w:t>
      </w:r>
    </w:p>
    <w:p w14:paraId="62DE46B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Communicating, disseminating and educating about law on railway transport</w:t>
      </w:r>
    </w:p>
    <w:p w14:paraId="044B12D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All organizations involved in railway activities shall communicate, disseminate law on rail transport to officials, public employees and staff under their management and educate them thereabout; cooperate with local governments at all levels which railways pass through in encouraging people to observe the law on railway transport.</w:t>
      </w:r>
    </w:p>
    <w:p w14:paraId="4F1EF628"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at all levels shall disseminate and educate about law on railway transport to the locals.</w:t>
      </w:r>
    </w:p>
    <w:p w14:paraId="71D648E0"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and communications authority shall organize the dissemination and communication of law on rail transport to the people on a regular basis.</w:t>
      </w:r>
    </w:p>
    <w:p w14:paraId="44B6AC3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Education and training authority shall provide instructions on the education about law on railway transport to educational institutions.</w:t>
      </w:r>
    </w:p>
    <w:p w14:paraId="2EFA8B89"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Vietnamese Fatherland Front and its member organizations shall cooperate with relevant authorities and local governments in propagating and encouraging the people in observing the law on railway transport.</w:t>
      </w:r>
    </w:p>
    <w:p w14:paraId="5CC7C568" w14:textId="77777777" w:rsidR="001453A2" w:rsidRDefault="001453A2" w:rsidP="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76ED2149" w14:textId="77777777" w:rsidR="001453A2" w:rsidRDefault="001453A2" w:rsidP="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0222ED0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Effect</w:t>
      </w:r>
    </w:p>
    <w:p w14:paraId="10ECC532"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July 01, 2018.</w:t>
      </w:r>
    </w:p>
    <w:p w14:paraId="6655CED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Law No. 35/2005/QH11 shall cease to have effect from the effective date of this Law.</w:t>
      </w:r>
    </w:p>
    <w:p w14:paraId="04ED812D"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Transitional clause</w:t>
      </w:r>
    </w:p>
    <w:p w14:paraId="2681581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Any railway work project that is approved before the effective date of this Law is not subject to reapproval; the subsequent operations that are yet to be conducted may be conducted as prescribed by this Law.</w:t>
      </w:r>
    </w:p>
    <w:p w14:paraId="4B1E364A"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Railway infrastructure enterprises shall take measures for assurance of train operation safety at the rail junctions that exist before the effective date of this Law but are not conformable with Clause 1, Article 15 of this Law.</w:t>
      </w:r>
    </w:p>
    <w:p w14:paraId="611581FB"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Railway infrastructure enterprises shall take measures for assurance of train operation safety at level junctions that exist before the effective date of this Law but are not conformable with Clause 1, Article 17 of this Law.</w:t>
      </w:r>
    </w:p>
    <w:p w14:paraId="112876DE"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take charge and cooperate with relevant regulatory authorities and railway infrastructure enterprises in taking measures for assurance of railway and road safety at illegal crossings that exist before the effective date of this Law and are yet to be handled as prescribed in Point b, Clause 4, Article 17 of this Law.</w:t>
      </w:r>
    </w:p>
    <w:p w14:paraId="5864DFB7" w14:textId="77777777" w:rsidR="001453A2" w:rsidRDefault="001453A2" w:rsidP="001453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has been ratified in the 3</w:t>
      </w:r>
      <w:r>
        <w:rPr>
          <w:rStyle w:val="Emphasis"/>
          <w:rFonts w:ascii="Arial" w:hAnsi="Arial" w:cs="Arial"/>
          <w:color w:val="000000"/>
          <w:sz w:val="21"/>
          <w:szCs w:val="21"/>
          <w:vertAlign w:val="superscript"/>
        </w:rPr>
        <w:t>rd</w:t>
      </w:r>
      <w:r>
        <w:rPr>
          <w:rStyle w:val="Emphasis"/>
          <w:rFonts w:ascii="Arial" w:hAnsi="Arial" w:cs="Arial"/>
          <w:color w:val="000000"/>
          <w:sz w:val="21"/>
          <w:szCs w:val="21"/>
        </w:rPr>
        <w:t> session of the 14</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the Socialist Republic of Vietnam dated June 16, 2017.</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05"/>
        <w:gridCol w:w="5145"/>
      </w:tblGrid>
      <w:tr w:rsidR="001453A2" w14:paraId="79F6842D" w14:textId="77777777" w:rsidTr="001453A2">
        <w:trPr>
          <w:tblCellSpacing w:w="0" w:type="dxa"/>
        </w:trPr>
        <w:tc>
          <w:tcPr>
            <w:tcW w:w="37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E74ABF" w14:textId="77777777" w:rsidR="001453A2" w:rsidRDefault="001453A2">
            <w:pPr>
              <w:pStyle w:val="NormalWeb"/>
              <w:spacing w:after="90" w:afterAutospacing="0" w:line="345" w:lineRule="atLeast"/>
              <w:jc w:val="both"/>
              <w:rPr>
                <w:rFonts w:ascii="Arial" w:hAnsi="Arial" w:cs="Arial"/>
                <w:color w:val="000000"/>
                <w:sz w:val="21"/>
                <w:szCs w:val="21"/>
              </w:rPr>
            </w:pPr>
          </w:p>
        </w:tc>
        <w:tc>
          <w:tcPr>
            <w:tcW w:w="514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2B3E01" w14:textId="77777777" w:rsidR="001453A2" w:rsidRDefault="001453A2" w:rsidP="001453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Thi Kim Ngan</w:t>
            </w:r>
          </w:p>
        </w:tc>
      </w:tr>
    </w:tbl>
    <w:p w14:paraId="2480497B" w14:textId="12D64851" w:rsidR="00394B42" w:rsidRPr="001453A2" w:rsidRDefault="00394B42" w:rsidP="001453A2">
      <w:pPr>
        <w:rPr>
          <w:lang w:val="vi-VN"/>
        </w:rPr>
      </w:pPr>
    </w:p>
    <w:sectPr w:rsidR="00394B42" w:rsidRPr="001453A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539"/>
    <w:rsid w:val="001453A2"/>
    <w:rsid w:val="002A7A0C"/>
    <w:rsid w:val="002D2B27"/>
    <w:rsid w:val="003022CD"/>
    <w:rsid w:val="00336207"/>
    <w:rsid w:val="00394B42"/>
    <w:rsid w:val="003B13C1"/>
    <w:rsid w:val="003E096B"/>
    <w:rsid w:val="00426B9E"/>
    <w:rsid w:val="00447B26"/>
    <w:rsid w:val="004F3B3B"/>
    <w:rsid w:val="00511632"/>
    <w:rsid w:val="00540A88"/>
    <w:rsid w:val="00546723"/>
    <w:rsid w:val="005D6B2C"/>
    <w:rsid w:val="00640338"/>
    <w:rsid w:val="0066427C"/>
    <w:rsid w:val="0069630F"/>
    <w:rsid w:val="006C1C6C"/>
    <w:rsid w:val="006C553C"/>
    <w:rsid w:val="006D5D12"/>
    <w:rsid w:val="007E3676"/>
    <w:rsid w:val="008129E9"/>
    <w:rsid w:val="00891992"/>
    <w:rsid w:val="008C233D"/>
    <w:rsid w:val="008E6962"/>
    <w:rsid w:val="00932AE6"/>
    <w:rsid w:val="00963D55"/>
    <w:rsid w:val="009D5292"/>
    <w:rsid w:val="00A37308"/>
    <w:rsid w:val="00AC3ADB"/>
    <w:rsid w:val="00B05940"/>
    <w:rsid w:val="00BA5539"/>
    <w:rsid w:val="00BD6679"/>
    <w:rsid w:val="00C222C5"/>
    <w:rsid w:val="00C722C5"/>
    <w:rsid w:val="00D547C6"/>
    <w:rsid w:val="00E10699"/>
    <w:rsid w:val="00E97737"/>
    <w:rsid w:val="00ED3F5C"/>
    <w:rsid w:val="00EF0B90"/>
    <w:rsid w:val="00F07FCD"/>
    <w:rsid w:val="00F11279"/>
    <w:rsid w:val="00F41375"/>
    <w:rsid w:val="00F51E1E"/>
    <w:rsid w:val="00F91462"/>
    <w:rsid w:val="00F95F8A"/>
    <w:rsid w:val="00FD39E7"/>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F06C"/>
  <w15:chartTrackingRefBased/>
  <w15:docId w15:val="{588B648C-3A42-1F47-B74C-FE43F6501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B3B"/>
    <w:pPr>
      <w:spacing w:before="0" w:after="0"/>
      <w:ind w:firstLine="0"/>
    </w:pPr>
    <w:rPr>
      <w:rFonts w:eastAsia="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5539"/>
    <w:pPr>
      <w:spacing w:before="100" w:beforeAutospacing="1" w:after="100" w:afterAutospacing="1"/>
    </w:pPr>
  </w:style>
  <w:style w:type="character" w:styleId="Strong">
    <w:name w:val="Strong"/>
    <w:basedOn w:val="DefaultParagraphFont"/>
    <w:uiPriority w:val="22"/>
    <w:qFormat/>
    <w:rsid w:val="00BA5539"/>
    <w:rPr>
      <w:b/>
      <w:bCs/>
    </w:rPr>
  </w:style>
  <w:style w:type="character" w:styleId="Emphasis">
    <w:name w:val="Emphasis"/>
    <w:basedOn w:val="DefaultParagraphFont"/>
    <w:uiPriority w:val="20"/>
    <w:qFormat/>
    <w:rsid w:val="00BA5539"/>
    <w:rPr>
      <w:i/>
      <w:iCs/>
    </w:rPr>
  </w:style>
  <w:style w:type="paragraph" w:customStyle="1" w:styleId="msonormal0">
    <w:name w:val="msonormal"/>
    <w:basedOn w:val="Normal"/>
    <w:rsid w:val="004F3B3B"/>
    <w:pPr>
      <w:spacing w:before="100" w:beforeAutospacing="1" w:after="100" w:afterAutospacing="1"/>
    </w:pPr>
  </w:style>
  <w:style w:type="character" w:styleId="Hyperlink">
    <w:name w:val="Hyperlink"/>
    <w:basedOn w:val="DefaultParagraphFont"/>
    <w:uiPriority w:val="99"/>
    <w:semiHidden/>
    <w:unhideWhenUsed/>
    <w:rsid w:val="00891992"/>
    <w:rPr>
      <w:color w:val="0000FF"/>
      <w:u w:val="single"/>
    </w:rPr>
  </w:style>
  <w:style w:type="character" w:styleId="FollowedHyperlink">
    <w:name w:val="FollowedHyperlink"/>
    <w:basedOn w:val="DefaultParagraphFont"/>
    <w:uiPriority w:val="99"/>
    <w:semiHidden/>
    <w:unhideWhenUsed/>
    <w:rsid w:val="00891992"/>
    <w:rPr>
      <w:color w:val="800080"/>
      <w:u w:val="single"/>
    </w:rPr>
  </w:style>
  <w:style w:type="character" w:styleId="CommentReference">
    <w:name w:val="annotation reference"/>
    <w:basedOn w:val="DefaultParagraphFont"/>
    <w:uiPriority w:val="99"/>
    <w:semiHidden/>
    <w:unhideWhenUsed/>
    <w:rsid w:val="008129E9"/>
    <w:rPr>
      <w:sz w:val="16"/>
      <w:szCs w:val="16"/>
    </w:rPr>
  </w:style>
  <w:style w:type="paragraph" w:styleId="CommentText">
    <w:name w:val="annotation text"/>
    <w:basedOn w:val="Normal"/>
    <w:link w:val="CommentTextChar"/>
    <w:uiPriority w:val="99"/>
    <w:semiHidden/>
    <w:unhideWhenUsed/>
    <w:rsid w:val="008129E9"/>
    <w:rPr>
      <w:sz w:val="20"/>
      <w:szCs w:val="20"/>
    </w:rPr>
  </w:style>
  <w:style w:type="character" w:customStyle="1" w:styleId="CommentTextChar">
    <w:name w:val="Comment Text Char"/>
    <w:basedOn w:val="DefaultParagraphFont"/>
    <w:link w:val="CommentText"/>
    <w:uiPriority w:val="99"/>
    <w:semiHidden/>
    <w:rsid w:val="008129E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29E9"/>
    <w:rPr>
      <w:b/>
      <w:bCs/>
    </w:rPr>
  </w:style>
  <w:style w:type="character" w:customStyle="1" w:styleId="CommentSubjectChar">
    <w:name w:val="Comment Subject Char"/>
    <w:basedOn w:val="CommentTextChar"/>
    <w:link w:val="CommentSubject"/>
    <w:uiPriority w:val="99"/>
    <w:semiHidden/>
    <w:rsid w:val="008129E9"/>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06922">
      <w:bodyDiv w:val="1"/>
      <w:marLeft w:val="0"/>
      <w:marRight w:val="0"/>
      <w:marTop w:val="0"/>
      <w:marBottom w:val="0"/>
      <w:divBdr>
        <w:top w:val="none" w:sz="0" w:space="0" w:color="auto"/>
        <w:left w:val="none" w:sz="0" w:space="0" w:color="auto"/>
        <w:bottom w:val="none" w:sz="0" w:space="0" w:color="auto"/>
        <w:right w:val="none" w:sz="0" w:space="0" w:color="auto"/>
      </w:divBdr>
    </w:div>
    <w:div w:id="105664904">
      <w:bodyDiv w:val="1"/>
      <w:marLeft w:val="0"/>
      <w:marRight w:val="0"/>
      <w:marTop w:val="0"/>
      <w:marBottom w:val="0"/>
      <w:divBdr>
        <w:top w:val="none" w:sz="0" w:space="0" w:color="auto"/>
        <w:left w:val="none" w:sz="0" w:space="0" w:color="auto"/>
        <w:bottom w:val="none" w:sz="0" w:space="0" w:color="auto"/>
        <w:right w:val="none" w:sz="0" w:space="0" w:color="auto"/>
      </w:divBdr>
    </w:div>
    <w:div w:id="129638883">
      <w:bodyDiv w:val="1"/>
      <w:marLeft w:val="0"/>
      <w:marRight w:val="0"/>
      <w:marTop w:val="0"/>
      <w:marBottom w:val="0"/>
      <w:divBdr>
        <w:top w:val="none" w:sz="0" w:space="0" w:color="auto"/>
        <w:left w:val="none" w:sz="0" w:space="0" w:color="auto"/>
        <w:bottom w:val="none" w:sz="0" w:space="0" w:color="auto"/>
        <w:right w:val="none" w:sz="0" w:space="0" w:color="auto"/>
      </w:divBdr>
    </w:div>
    <w:div w:id="163785851">
      <w:bodyDiv w:val="1"/>
      <w:marLeft w:val="0"/>
      <w:marRight w:val="0"/>
      <w:marTop w:val="0"/>
      <w:marBottom w:val="0"/>
      <w:divBdr>
        <w:top w:val="none" w:sz="0" w:space="0" w:color="auto"/>
        <w:left w:val="none" w:sz="0" w:space="0" w:color="auto"/>
        <w:bottom w:val="none" w:sz="0" w:space="0" w:color="auto"/>
        <w:right w:val="none" w:sz="0" w:space="0" w:color="auto"/>
      </w:divBdr>
    </w:div>
    <w:div w:id="221599969">
      <w:bodyDiv w:val="1"/>
      <w:marLeft w:val="0"/>
      <w:marRight w:val="0"/>
      <w:marTop w:val="0"/>
      <w:marBottom w:val="0"/>
      <w:divBdr>
        <w:top w:val="none" w:sz="0" w:space="0" w:color="auto"/>
        <w:left w:val="none" w:sz="0" w:space="0" w:color="auto"/>
        <w:bottom w:val="none" w:sz="0" w:space="0" w:color="auto"/>
        <w:right w:val="none" w:sz="0" w:space="0" w:color="auto"/>
      </w:divBdr>
    </w:div>
    <w:div w:id="298800580">
      <w:bodyDiv w:val="1"/>
      <w:marLeft w:val="0"/>
      <w:marRight w:val="0"/>
      <w:marTop w:val="0"/>
      <w:marBottom w:val="0"/>
      <w:divBdr>
        <w:top w:val="none" w:sz="0" w:space="0" w:color="auto"/>
        <w:left w:val="none" w:sz="0" w:space="0" w:color="auto"/>
        <w:bottom w:val="none" w:sz="0" w:space="0" w:color="auto"/>
        <w:right w:val="none" w:sz="0" w:space="0" w:color="auto"/>
      </w:divBdr>
    </w:div>
    <w:div w:id="303044564">
      <w:bodyDiv w:val="1"/>
      <w:marLeft w:val="0"/>
      <w:marRight w:val="0"/>
      <w:marTop w:val="0"/>
      <w:marBottom w:val="0"/>
      <w:divBdr>
        <w:top w:val="none" w:sz="0" w:space="0" w:color="auto"/>
        <w:left w:val="none" w:sz="0" w:space="0" w:color="auto"/>
        <w:bottom w:val="none" w:sz="0" w:space="0" w:color="auto"/>
        <w:right w:val="none" w:sz="0" w:space="0" w:color="auto"/>
      </w:divBdr>
    </w:div>
    <w:div w:id="343172157">
      <w:bodyDiv w:val="1"/>
      <w:marLeft w:val="0"/>
      <w:marRight w:val="0"/>
      <w:marTop w:val="0"/>
      <w:marBottom w:val="0"/>
      <w:divBdr>
        <w:top w:val="none" w:sz="0" w:space="0" w:color="auto"/>
        <w:left w:val="none" w:sz="0" w:space="0" w:color="auto"/>
        <w:bottom w:val="none" w:sz="0" w:space="0" w:color="auto"/>
        <w:right w:val="none" w:sz="0" w:space="0" w:color="auto"/>
      </w:divBdr>
    </w:div>
    <w:div w:id="374045266">
      <w:bodyDiv w:val="1"/>
      <w:marLeft w:val="0"/>
      <w:marRight w:val="0"/>
      <w:marTop w:val="0"/>
      <w:marBottom w:val="0"/>
      <w:divBdr>
        <w:top w:val="none" w:sz="0" w:space="0" w:color="auto"/>
        <w:left w:val="none" w:sz="0" w:space="0" w:color="auto"/>
        <w:bottom w:val="none" w:sz="0" w:space="0" w:color="auto"/>
        <w:right w:val="none" w:sz="0" w:space="0" w:color="auto"/>
      </w:divBdr>
    </w:div>
    <w:div w:id="393352341">
      <w:bodyDiv w:val="1"/>
      <w:marLeft w:val="0"/>
      <w:marRight w:val="0"/>
      <w:marTop w:val="0"/>
      <w:marBottom w:val="0"/>
      <w:divBdr>
        <w:top w:val="none" w:sz="0" w:space="0" w:color="auto"/>
        <w:left w:val="none" w:sz="0" w:space="0" w:color="auto"/>
        <w:bottom w:val="none" w:sz="0" w:space="0" w:color="auto"/>
        <w:right w:val="none" w:sz="0" w:space="0" w:color="auto"/>
      </w:divBdr>
    </w:div>
    <w:div w:id="408499886">
      <w:bodyDiv w:val="1"/>
      <w:marLeft w:val="0"/>
      <w:marRight w:val="0"/>
      <w:marTop w:val="0"/>
      <w:marBottom w:val="0"/>
      <w:divBdr>
        <w:top w:val="none" w:sz="0" w:space="0" w:color="auto"/>
        <w:left w:val="none" w:sz="0" w:space="0" w:color="auto"/>
        <w:bottom w:val="none" w:sz="0" w:space="0" w:color="auto"/>
        <w:right w:val="none" w:sz="0" w:space="0" w:color="auto"/>
      </w:divBdr>
    </w:div>
    <w:div w:id="449664943">
      <w:bodyDiv w:val="1"/>
      <w:marLeft w:val="0"/>
      <w:marRight w:val="0"/>
      <w:marTop w:val="0"/>
      <w:marBottom w:val="0"/>
      <w:divBdr>
        <w:top w:val="none" w:sz="0" w:space="0" w:color="auto"/>
        <w:left w:val="none" w:sz="0" w:space="0" w:color="auto"/>
        <w:bottom w:val="none" w:sz="0" w:space="0" w:color="auto"/>
        <w:right w:val="none" w:sz="0" w:space="0" w:color="auto"/>
      </w:divBdr>
    </w:div>
    <w:div w:id="498690732">
      <w:bodyDiv w:val="1"/>
      <w:marLeft w:val="0"/>
      <w:marRight w:val="0"/>
      <w:marTop w:val="0"/>
      <w:marBottom w:val="0"/>
      <w:divBdr>
        <w:top w:val="none" w:sz="0" w:space="0" w:color="auto"/>
        <w:left w:val="none" w:sz="0" w:space="0" w:color="auto"/>
        <w:bottom w:val="none" w:sz="0" w:space="0" w:color="auto"/>
        <w:right w:val="none" w:sz="0" w:space="0" w:color="auto"/>
      </w:divBdr>
    </w:div>
    <w:div w:id="540939403">
      <w:bodyDiv w:val="1"/>
      <w:marLeft w:val="0"/>
      <w:marRight w:val="0"/>
      <w:marTop w:val="0"/>
      <w:marBottom w:val="0"/>
      <w:divBdr>
        <w:top w:val="none" w:sz="0" w:space="0" w:color="auto"/>
        <w:left w:val="none" w:sz="0" w:space="0" w:color="auto"/>
        <w:bottom w:val="none" w:sz="0" w:space="0" w:color="auto"/>
        <w:right w:val="none" w:sz="0" w:space="0" w:color="auto"/>
      </w:divBdr>
    </w:div>
    <w:div w:id="563024223">
      <w:bodyDiv w:val="1"/>
      <w:marLeft w:val="0"/>
      <w:marRight w:val="0"/>
      <w:marTop w:val="0"/>
      <w:marBottom w:val="0"/>
      <w:divBdr>
        <w:top w:val="none" w:sz="0" w:space="0" w:color="auto"/>
        <w:left w:val="none" w:sz="0" w:space="0" w:color="auto"/>
        <w:bottom w:val="none" w:sz="0" w:space="0" w:color="auto"/>
        <w:right w:val="none" w:sz="0" w:space="0" w:color="auto"/>
      </w:divBdr>
    </w:div>
    <w:div w:id="579338969">
      <w:bodyDiv w:val="1"/>
      <w:marLeft w:val="0"/>
      <w:marRight w:val="0"/>
      <w:marTop w:val="0"/>
      <w:marBottom w:val="0"/>
      <w:divBdr>
        <w:top w:val="none" w:sz="0" w:space="0" w:color="auto"/>
        <w:left w:val="none" w:sz="0" w:space="0" w:color="auto"/>
        <w:bottom w:val="none" w:sz="0" w:space="0" w:color="auto"/>
        <w:right w:val="none" w:sz="0" w:space="0" w:color="auto"/>
      </w:divBdr>
    </w:div>
    <w:div w:id="652104739">
      <w:bodyDiv w:val="1"/>
      <w:marLeft w:val="0"/>
      <w:marRight w:val="0"/>
      <w:marTop w:val="0"/>
      <w:marBottom w:val="0"/>
      <w:divBdr>
        <w:top w:val="none" w:sz="0" w:space="0" w:color="auto"/>
        <w:left w:val="none" w:sz="0" w:space="0" w:color="auto"/>
        <w:bottom w:val="none" w:sz="0" w:space="0" w:color="auto"/>
        <w:right w:val="none" w:sz="0" w:space="0" w:color="auto"/>
      </w:divBdr>
    </w:div>
    <w:div w:id="698824078">
      <w:bodyDiv w:val="1"/>
      <w:marLeft w:val="0"/>
      <w:marRight w:val="0"/>
      <w:marTop w:val="0"/>
      <w:marBottom w:val="0"/>
      <w:divBdr>
        <w:top w:val="none" w:sz="0" w:space="0" w:color="auto"/>
        <w:left w:val="none" w:sz="0" w:space="0" w:color="auto"/>
        <w:bottom w:val="none" w:sz="0" w:space="0" w:color="auto"/>
        <w:right w:val="none" w:sz="0" w:space="0" w:color="auto"/>
      </w:divBdr>
    </w:div>
    <w:div w:id="721708559">
      <w:bodyDiv w:val="1"/>
      <w:marLeft w:val="0"/>
      <w:marRight w:val="0"/>
      <w:marTop w:val="0"/>
      <w:marBottom w:val="0"/>
      <w:divBdr>
        <w:top w:val="none" w:sz="0" w:space="0" w:color="auto"/>
        <w:left w:val="none" w:sz="0" w:space="0" w:color="auto"/>
        <w:bottom w:val="none" w:sz="0" w:space="0" w:color="auto"/>
        <w:right w:val="none" w:sz="0" w:space="0" w:color="auto"/>
      </w:divBdr>
    </w:div>
    <w:div w:id="732582576">
      <w:bodyDiv w:val="1"/>
      <w:marLeft w:val="0"/>
      <w:marRight w:val="0"/>
      <w:marTop w:val="0"/>
      <w:marBottom w:val="0"/>
      <w:divBdr>
        <w:top w:val="none" w:sz="0" w:space="0" w:color="auto"/>
        <w:left w:val="none" w:sz="0" w:space="0" w:color="auto"/>
        <w:bottom w:val="none" w:sz="0" w:space="0" w:color="auto"/>
        <w:right w:val="none" w:sz="0" w:space="0" w:color="auto"/>
      </w:divBdr>
    </w:div>
    <w:div w:id="763381988">
      <w:bodyDiv w:val="1"/>
      <w:marLeft w:val="0"/>
      <w:marRight w:val="0"/>
      <w:marTop w:val="0"/>
      <w:marBottom w:val="0"/>
      <w:divBdr>
        <w:top w:val="none" w:sz="0" w:space="0" w:color="auto"/>
        <w:left w:val="none" w:sz="0" w:space="0" w:color="auto"/>
        <w:bottom w:val="none" w:sz="0" w:space="0" w:color="auto"/>
        <w:right w:val="none" w:sz="0" w:space="0" w:color="auto"/>
      </w:divBdr>
    </w:div>
    <w:div w:id="779643765">
      <w:bodyDiv w:val="1"/>
      <w:marLeft w:val="0"/>
      <w:marRight w:val="0"/>
      <w:marTop w:val="0"/>
      <w:marBottom w:val="0"/>
      <w:divBdr>
        <w:top w:val="none" w:sz="0" w:space="0" w:color="auto"/>
        <w:left w:val="none" w:sz="0" w:space="0" w:color="auto"/>
        <w:bottom w:val="none" w:sz="0" w:space="0" w:color="auto"/>
        <w:right w:val="none" w:sz="0" w:space="0" w:color="auto"/>
      </w:divBdr>
    </w:div>
    <w:div w:id="851795995">
      <w:bodyDiv w:val="1"/>
      <w:marLeft w:val="0"/>
      <w:marRight w:val="0"/>
      <w:marTop w:val="0"/>
      <w:marBottom w:val="0"/>
      <w:divBdr>
        <w:top w:val="none" w:sz="0" w:space="0" w:color="auto"/>
        <w:left w:val="none" w:sz="0" w:space="0" w:color="auto"/>
        <w:bottom w:val="none" w:sz="0" w:space="0" w:color="auto"/>
        <w:right w:val="none" w:sz="0" w:space="0" w:color="auto"/>
      </w:divBdr>
    </w:div>
    <w:div w:id="885528896">
      <w:bodyDiv w:val="1"/>
      <w:marLeft w:val="0"/>
      <w:marRight w:val="0"/>
      <w:marTop w:val="0"/>
      <w:marBottom w:val="0"/>
      <w:divBdr>
        <w:top w:val="none" w:sz="0" w:space="0" w:color="auto"/>
        <w:left w:val="none" w:sz="0" w:space="0" w:color="auto"/>
        <w:bottom w:val="none" w:sz="0" w:space="0" w:color="auto"/>
        <w:right w:val="none" w:sz="0" w:space="0" w:color="auto"/>
      </w:divBdr>
    </w:div>
    <w:div w:id="947351041">
      <w:bodyDiv w:val="1"/>
      <w:marLeft w:val="0"/>
      <w:marRight w:val="0"/>
      <w:marTop w:val="0"/>
      <w:marBottom w:val="0"/>
      <w:divBdr>
        <w:top w:val="none" w:sz="0" w:space="0" w:color="auto"/>
        <w:left w:val="none" w:sz="0" w:space="0" w:color="auto"/>
        <w:bottom w:val="none" w:sz="0" w:space="0" w:color="auto"/>
        <w:right w:val="none" w:sz="0" w:space="0" w:color="auto"/>
      </w:divBdr>
    </w:div>
    <w:div w:id="984578498">
      <w:bodyDiv w:val="1"/>
      <w:marLeft w:val="0"/>
      <w:marRight w:val="0"/>
      <w:marTop w:val="0"/>
      <w:marBottom w:val="0"/>
      <w:divBdr>
        <w:top w:val="none" w:sz="0" w:space="0" w:color="auto"/>
        <w:left w:val="none" w:sz="0" w:space="0" w:color="auto"/>
        <w:bottom w:val="none" w:sz="0" w:space="0" w:color="auto"/>
        <w:right w:val="none" w:sz="0" w:space="0" w:color="auto"/>
      </w:divBdr>
    </w:div>
    <w:div w:id="990330529">
      <w:bodyDiv w:val="1"/>
      <w:marLeft w:val="0"/>
      <w:marRight w:val="0"/>
      <w:marTop w:val="0"/>
      <w:marBottom w:val="0"/>
      <w:divBdr>
        <w:top w:val="none" w:sz="0" w:space="0" w:color="auto"/>
        <w:left w:val="none" w:sz="0" w:space="0" w:color="auto"/>
        <w:bottom w:val="none" w:sz="0" w:space="0" w:color="auto"/>
        <w:right w:val="none" w:sz="0" w:space="0" w:color="auto"/>
      </w:divBdr>
    </w:div>
    <w:div w:id="1081105027">
      <w:bodyDiv w:val="1"/>
      <w:marLeft w:val="0"/>
      <w:marRight w:val="0"/>
      <w:marTop w:val="0"/>
      <w:marBottom w:val="0"/>
      <w:divBdr>
        <w:top w:val="none" w:sz="0" w:space="0" w:color="auto"/>
        <w:left w:val="none" w:sz="0" w:space="0" w:color="auto"/>
        <w:bottom w:val="none" w:sz="0" w:space="0" w:color="auto"/>
        <w:right w:val="none" w:sz="0" w:space="0" w:color="auto"/>
      </w:divBdr>
    </w:div>
    <w:div w:id="1110592244">
      <w:bodyDiv w:val="1"/>
      <w:marLeft w:val="0"/>
      <w:marRight w:val="0"/>
      <w:marTop w:val="0"/>
      <w:marBottom w:val="0"/>
      <w:divBdr>
        <w:top w:val="none" w:sz="0" w:space="0" w:color="auto"/>
        <w:left w:val="none" w:sz="0" w:space="0" w:color="auto"/>
        <w:bottom w:val="none" w:sz="0" w:space="0" w:color="auto"/>
        <w:right w:val="none" w:sz="0" w:space="0" w:color="auto"/>
      </w:divBdr>
    </w:div>
    <w:div w:id="1130779064">
      <w:bodyDiv w:val="1"/>
      <w:marLeft w:val="0"/>
      <w:marRight w:val="0"/>
      <w:marTop w:val="0"/>
      <w:marBottom w:val="0"/>
      <w:divBdr>
        <w:top w:val="none" w:sz="0" w:space="0" w:color="auto"/>
        <w:left w:val="none" w:sz="0" w:space="0" w:color="auto"/>
        <w:bottom w:val="none" w:sz="0" w:space="0" w:color="auto"/>
        <w:right w:val="none" w:sz="0" w:space="0" w:color="auto"/>
      </w:divBdr>
    </w:div>
    <w:div w:id="1250234563">
      <w:bodyDiv w:val="1"/>
      <w:marLeft w:val="0"/>
      <w:marRight w:val="0"/>
      <w:marTop w:val="0"/>
      <w:marBottom w:val="0"/>
      <w:divBdr>
        <w:top w:val="none" w:sz="0" w:space="0" w:color="auto"/>
        <w:left w:val="none" w:sz="0" w:space="0" w:color="auto"/>
        <w:bottom w:val="none" w:sz="0" w:space="0" w:color="auto"/>
        <w:right w:val="none" w:sz="0" w:space="0" w:color="auto"/>
      </w:divBdr>
    </w:div>
    <w:div w:id="1294559947">
      <w:bodyDiv w:val="1"/>
      <w:marLeft w:val="0"/>
      <w:marRight w:val="0"/>
      <w:marTop w:val="0"/>
      <w:marBottom w:val="0"/>
      <w:divBdr>
        <w:top w:val="none" w:sz="0" w:space="0" w:color="auto"/>
        <w:left w:val="none" w:sz="0" w:space="0" w:color="auto"/>
        <w:bottom w:val="none" w:sz="0" w:space="0" w:color="auto"/>
        <w:right w:val="none" w:sz="0" w:space="0" w:color="auto"/>
      </w:divBdr>
    </w:div>
    <w:div w:id="1312518150">
      <w:bodyDiv w:val="1"/>
      <w:marLeft w:val="0"/>
      <w:marRight w:val="0"/>
      <w:marTop w:val="0"/>
      <w:marBottom w:val="0"/>
      <w:divBdr>
        <w:top w:val="none" w:sz="0" w:space="0" w:color="auto"/>
        <w:left w:val="none" w:sz="0" w:space="0" w:color="auto"/>
        <w:bottom w:val="none" w:sz="0" w:space="0" w:color="auto"/>
        <w:right w:val="none" w:sz="0" w:space="0" w:color="auto"/>
      </w:divBdr>
    </w:div>
    <w:div w:id="1329137537">
      <w:bodyDiv w:val="1"/>
      <w:marLeft w:val="0"/>
      <w:marRight w:val="0"/>
      <w:marTop w:val="0"/>
      <w:marBottom w:val="0"/>
      <w:divBdr>
        <w:top w:val="none" w:sz="0" w:space="0" w:color="auto"/>
        <w:left w:val="none" w:sz="0" w:space="0" w:color="auto"/>
        <w:bottom w:val="none" w:sz="0" w:space="0" w:color="auto"/>
        <w:right w:val="none" w:sz="0" w:space="0" w:color="auto"/>
      </w:divBdr>
    </w:div>
    <w:div w:id="1331906627">
      <w:bodyDiv w:val="1"/>
      <w:marLeft w:val="0"/>
      <w:marRight w:val="0"/>
      <w:marTop w:val="0"/>
      <w:marBottom w:val="0"/>
      <w:divBdr>
        <w:top w:val="none" w:sz="0" w:space="0" w:color="auto"/>
        <w:left w:val="none" w:sz="0" w:space="0" w:color="auto"/>
        <w:bottom w:val="none" w:sz="0" w:space="0" w:color="auto"/>
        <w:right w:val="none" w:sz="0" w:space="0" w:color="auto"/>
      </w:divBdr>
    </w:div>
    <w:div w:id="1393193883">
      <w:bodyDiv w:val="1"/>
      <w:marLeft w:val="0"/>
      <w:marRight w:val="0"/>
      <w:marTop w:val="0"/>
      <w:marBottom w:val="0"/>
      <w:divBdr>
        <w:top w:val="none" w:sz="0" w:space="0" w:color="auto"/>
        <w:left w:val="none" w:sz="0" w:space="0" w:color="auto"/>
        <w:bottom w:val="none" w:sz="0" w:space="0" w:color="auto"/>
        <w:right w:val="none" w:sz="0" w:space="0" w:color="auto"/>
      </w:divBdr>
    </w:div>
    <w:div w:id="1457522679">
      <w:bodyDiv w:val="1"/>
      <w:marLeft w:val="0"/>
      <w:marRight w:val="0"/>
      <w:marTop w:val="0"/>
      <w:marBottom w:val="0"/>
      <w:divBdr>
        <w:top w:val="none" w:sz="0" w:space="0" w:color="auto"/>
        <w:left w:val="none" w:sz="0" w:space="0" w:color="auto"/>
        <w:bottom w:val="none" w:sz="0" w:space="0" w:color="auto"/>
        <w:right w:val="none" w:sz="0" w:space="0" w:color="auto"/>
      </w:divBdr>
    </w:div>
    <w:div w:id="1494371175">
      <w:bodyDiv w:val="1"/>
      <w:marLeft w:val="0"/>
      <w:marRight w:val="0"/>
      <w:marTop w:val="0"/>
      <w:marBottom w:val="0"/>
      <w:divBdr>
        <w:top w:val="none" w:sz="0" w:space="0" w:color="auto"/>
        <w:left w:val="none" w:sz="0" w:space="0" w:color="auto"/>
        <w:bottom w:val="none" w:sz="0" w:space="0" w:color="auto"/>
        <w:right w:val="none" w:sz="0" w:space="0" w:color="auto"/>
      </w:divBdr>
    </w:div>
    <w:div w:id="1626427952">
      <w:bodyDiv w:val="1"/>
      <w:marLeft w:val="0"/>
      <w:marRight w:val="0"/>
      <w:marTop w:val="0"/>
      <w:marBottom w:val="0"/>
      <w:divBdr>
        <w:top w:val="none" w:sz="0" w:space="0" w:color="auto"/>
        <w:left w:val="none" w:sz="0" w:space="0" w:color="auto"/>
        <w:bottom w:val="none" w:sz="0" w:space="0" w:color="auto"/>
        <w:right w:val="none" w:sz="0" w:space="0" w:color="auto"/>
      </w:divBdr>
    </w:div>
    <w:div w:id="1669747412">
      <w:bodyDiv w:val="1"/>
      <w:marLeft w:val="0"/>
      <w:marRight w:val="0"/>
      <w:marTop w:val="0"/>
      <w:marBottom w:val="0"/>
      <w:divBdr>
        <w:top w:val="none" w:sz="0" w:space="0" w:color="auto"/>
        <w:left w:val="none" w:sz="0" w:space="0" w:color="auto"/>
        <w:bottom w:val="none" w:sz="0" w:space="0" w:color="auto"/>
        <w:right w:val="none" w:sz="0" w:space="0" w:color="auto"/>
      </w:divBdr>
    </w:div>
    <w:div w:id="1676958430">
      <w:bodyDiv w:val="1"/>
      <w:marLeft w:val="0"/>
      <w:marRight w:val="0"/>
      <w:marTop w:val="0"/>
      <w:marBottom w:val="0"/>
      <w:divBdr>
        <w:top w:val="none" w:sz="0" w:space="0" w:color="auto"/>
        <w:left w:val="none" w:sz="0" w:space="0" w:color="auto"/>
        <w:bottom w:val="none" w:sz="0" w:space="0" w:color="auto"/>
        <w:right w:val="none" w:sz="0" w:space="0" w:color="auto"/>
      </w:divBdr>
    </w:div>
    <w:div w:id="1720741220">
      <w:bodyDiv w:val="1"/>
      <w:marLeft w:val="0"/>
      <w:marRight w:val="0"/>
      <w:marTop w:val="0"/>
      <w:marBottom w:val="0"/>
      <w:divBdr>
        <w:top w:val="none" w:sz="0" w:space="0" w:color="auto"/>
        <w:left w:val="none" w:sz="0" w:space="0" w:color="auto"/>
        <w:bottom w:val="none" w:sz="0" w:space="0" w:color="auto"/>
        <w:right w:val="none" w:sz="0" w:space="0" w:color="auto"/>
      </w:divBdr>
    </w:div>
    <w:div w:id="1857966408">
      <w:bodyDiv w:val="1"/>
      <w:marLeft w:val="0"/>
      <w:marRight w:val="0"/>
      <w:marTop w:val="0"/>
      <w:marBottom w:val="0"/>
      <w:divBdr>
        <w:top w:val="none" w:sz="0" w:space="0" w:color="auto"/>
        <w:left w:val="none" w:sz="0" w:space="0" w:color="auto"/>
        <w:bottom w:val="none" w:sz="0" w:space="0" w:color="auto"/>
        <w:right w:val="none" w:sz="0" w:space="0" w:color="auto"/>
      </w:divBdr>
    </w:div>
    <w:div w:id="2026857035">
      <w:bodyDiv w:val="1"/>
      <w:marLeft w:val="0"/>
      <w:marRight w:val="0"/>
      <w:marTop w:val="0"/>
      <w:marBottom w:val="0"/>
      <w:divBdr>
        <w:top w:val="none" w:sz="0" w:space="0" w:color="auto"/>
        <w:left w:val="none" w:sz="0" w:space="0" w:color="auto"/>
        <w:bottom w:val="none" w:sz="0" w:space="0" w:color="auto"/>
        <w:right w:val="none" w:sz="0" w:space="0" w:color="auto"/>
      </w:divBdr>
    </w:div>
    <w:div w:id="2111462448">
      <w:bodyDiv w:val="1"/>
      <w:marLeft w:val="0"/>
      <w:marRight w:val="0"/>
      <w:marTop w:val="0"/>
      <w:marBottom w:val="0"/>
      <w:divBdr>
        <w:top w:val="none" w:sz="0" w:space="0" w:color="auto"/>
        <w:left w:val="none" w:sz="0" w:space="0" w:color="auto"/>
        <w:bottom w:val="none" w:sz="0" w:space="0" w:color="auto"/>
        <w:right w:val="none" w:sz="0" w:space="0" w:color="auto"/>
      </w:divBdr>
    </w:div>
    <w:div w:id="214311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48</Pages>
  <Words>13100</Words>
  <Characters>74675</Characters>
  <Application>Microsoft Office Word</Application>
  <DocSecurity>0</DocSecurity>
  <Lines>622</Lines>
  <Paragraphs>175</Paragraphs>
  <ScaleCrop>false</ScaleCrop>
  <Company/>
  <LinksUpToDate>false</LinksUpToDate>
  <CharactersWithSpaces>87600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Nhung - MK</dc:creator>
  <cp:keywords/>
  <dc:description/>
  <cp:lastModifiedBy>LS. Nhung - MK</cp:lastModifiedBy>
  <cp:revision>46</cp:revision>
  <dcterms:created xsi:type="dcterms:W3CDTF">2024-12-12T11:24:00Z</dcterms:created>
  <dcterms:modified xsi:type="dcterms:W3CDTF">2024-12-19T13:49:00Z</dcterms:modified>
</cp:coreProperties>
</file>