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186/2007/NĐ-CP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10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w:t>
      </w:r>
      <w:r>
        <w:rPr>
          <w:b/>
        </w:rPr>
        <w:t xml:space="preserve">uy định chức năng, nhiệm vụ, quyền hạn và cơ cấu tổ chức của </w:t>
      </w:r>
      <w:r>
        <w:rPr>
          <w:b/>
        </w:rPr>
        <w:t xml:space="preserve">B</w:t>
      </w:r>
      <w:r>
        <w:rPr>
          <w:b/>
        </w:rPr>
        <w:t xml:space="preserve">ộ </w:t>
      </w:r>
      <w:r>
        <w:rPr>
          <w:b/>
        </w:rPr>
        <w:t xml:space="preserve">L</w:t>
      </w:r>
      <w:r>
        <w:rPr>
          <w:b/>
        </w:rPr>
        <w:t xml:space="preserve">ao động - </w:t>
      </w:r>
      <w:r>
        <w:rPr>
          <w:b/>
        </w:rPr>
        <w:t xml:space="preserve">T</w:t>
      </w:r>
      <w:r>
        <w:rPr>
          <w:b/>
        </w:rPr>
        <w:t xml:space="preserve">hương binh và </w:t>
      </w:r>
      <w:r>
        <w:rPr>
          <w:b/>
        </w:rPr>
        <w:t xml:space="preserve">X</w:t>
      </w:r>
      <w:r>
        <w:rPr>
          <w:b/>
        </w:rPr>
        <w:t xml:space="preserve">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4" w:history="1">
        <w:r>
          <w:rPr>
            <w:rStyle w:val="Hyperlink"/>
          </w:rPr>
          <w:t xml:space="preserve">178/2007/NĐ-CP </w:t>
        </w:r>
      </w:hyperlink>
      <w:r>
        <w:t xml:space="preserve"> ngày 03 tháng 12 năm 2007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của Bộ trưởng Bộ Lao động - Thương binh và Xã hội và Bộ trưởng Bộ Nội vụ</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w:t>
      </w:r>
      <w:r>
        <w:rPr>
          <w:b/>
        </w:rPr>
        <w:t xml:space="preserve">Vị trí và chức năng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 là cơ quan của Chính phủ, thực hiện chức năng quản lý nhà nước về các lĩnh vực: việc làm, dạy nghề, lao động, tiền lương, tiền công, bảo hiểm xã hội (bảo hiểm xã hội bắt buộc, bảo hiểm xã hội tự nguyện, bảo hiểm thất nghiệp), an toàn lao động, người có công, bảo trợ xã hội, bảo vệ và chăm sóc trẻ em, bình đẳng giới, phòng, chống tệ nạn xã hội (sau đây gọi chung là lĩnh vực lao động, người có công và xã hội) trong phạm vi cả nước; quản lý nhà nước các dịch vụ công thuộc lĩnh vực do Bộ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w:t>
      </w:r>
      <w:r>
        <w:rPr>
          <w:b/>
        </w:rPr>
        <w:t xml:space="preserve">Nhiệm vụ và quyền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 có trách nhiệm thực hiện nhiệm vụ, quyền hạn quy định tại Nghị định số 178/2007/NĐ-CP ngày 03 tháng 12 năm 2007 của Chính phủ quy định chức năng, nhiệm vụ, quyền hạn và cơ cấu tổ chức của Bộ, cơ quan ngang Bộ và những nhiệm vụ, quyền hạn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Chính phủ các dự án luật, pháp lệnh; dự thảo nghị quyết, nghị định của Chính phủ theo chương trình, kế hoạch xây dựng pháp luật hàng năm của Bộ đã được phê duyệt, các dự án, đề án và văn bản quy phạm pháp luật khác theo sự phân công của Chính phủ, Thủ tướng Chính phủ về lĩnh vực lao động, người có công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Thủ tướng Chính phủ phê duyệt chiến lược, quy hoạch, kế hoạch dài hạn, năm năm, hàng năm và các chương trình mục tiêu quốc gia, các công trình, dự án quan trọng về lĩnh vực thuộc phạm vi quản lý nhà nước của Bộ; các dự thảo quyết định, chỉ thị và các văn bản khác thuộc thẩm quyền chỉ đạo, điều hành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rPr>
          <w:i/>
        </w:rPr>
        <w:t xml:space="preserve">. </w:t>
      </w:r>
      <w:r>
        <w:t xml:space="preserve">Ban hành các quyết định, chỉ thị, thông tư thuộc phạm vi quản lý nhà nước của Bộ; phê duyệt các đề án, dự án, quy hoạch, kế hoạch thuộc thẩm quyền quyết định của Bộ; hướng dẫn, kiểm tra và chịu trách nhiệm tổ chức thực hiện các văn bản quy phạm pháp luật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và tổ chức thực hiện công tác tuyên truyền, phổ biến, giáo dục pháp luật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rPr>
          <w:i/>
        </w:rPr>
        <w:t xml:space="preserve">. </w:t>
      </w:r>
      <w:r>
        <w:t xml:space="preserve">Về lĩnh vực việc làm và bảo hiểm thất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thực hiện các quy định của pháp luật về chính sách việc làm, chính sách phát triển thị trường lao động, chỉ tiêu tạo việc làm mới và khuyến khích tạo việc làmmới; về tuyển dụng và quản lý lao động Việt Nam và lao động nước ngoài làmviệc tại Việt Nam; về chính sách việc làmđối với đối tượng đặc thù, lao động dịch chuyển; về lao động bị mất việc làm trong sắp xếp lại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cơ chế thực hiện các dự án của Chương trình mục tiêu quốc gia về việc làmtheo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định về điều kiện, thủ tục thành lập và hoạt động của cơ sở giới thiệu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Hướng dẫn và tổ chức thực hiện các hoạt động giao dịch việc làm;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 Tổ chức hệ thống thông tin thị trường lao động; thu thập, cung cấp cơ sở dữ liệu về thị trường lao động cho tổ chức, cá nhân có nhu cầu;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Hướng dẫn, kiểm tra và tổ chức thực hiện các quy định của pháp luật về bảo hiểm thất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Về lĩnh vực người lao động Việt Nam đi làm việc ở nước ngoài theo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thực hiện các quy định của pháp luật về người lao động Việt Nam đi làm việc ở nước ngoài theo hợp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Phát triển thị trường lao động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và hướng dẫn thực hiện kế hoạch đào tạo nguồn lao động đi làm việc ở nước ngoài; quy định nội dung, chương trình và chứng chỉ bồi dưỡng kiến thức cho người lao động trước khi đi làm việc ở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định về Giấy phép; quyết định việc cấp, đổi, thu hồi Giấy phép hoạt động dịch vụ đưa người lao động đi làm việc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thực hiện việc đăng ký hợp đồng của doanh nghiệp và người lao động đi làm việc ở nước ngoài theo hợp đồng cá nhân; giám sát việc thực hiện hợp đồng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Phối hợp với Bộ Nngoại giao tổ chức và chỉ đạo công tác quản lý, xử lý những vấn đề liên quan đến người lao động Việt Nam làm việc ở nước ngoài theo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g)Quản lý Quỹ hỗ trợ việc làm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Về lĩnh vực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chỉ đạo, kiểm tra và chủ trì, phối hợp với Bộ, ngành liên quan hướng dẫn về chính sách, chế độ dạy nghề và học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hoạch mạng lưới trường cao đẳng nghề, trung cấp nghề, trung tâm dạy nghề theo thẩm quyền; quy định điều kiện thành lập, tổ chức và hoạt động của cơ sở dạy nghề; điều lệ mẫu trường cao đẳng nghề, trường trung cấp nghề; quy chế mẫu trung tâm dạy nghề; tiêu chuẩn cơ sở vật chất và thiết bị dạy nghề;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định chương trình khung trình độ cao đẳng nghề, trung cấp nghề; danh mục nghề đào tạo; quy chế tuyển sinh, thi, kiểm tra, công nhận tốt nghiệp; mẫu bằng, chứng chỉ nghề; quy chế cấp bằng, chứng chỉ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định nguyên tắc, quy trình và tổ chức chỉ đạo việc xây dựng tiêu chuẩn kỹ năng nghề quốc gia; quản lý việc đánh giá, cấp chứng chỉ kỹ năng nghề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 định tiêu chuẩn, quy trình kiểm định chất lượng dạy nghề;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Quyết định thành lập trường cao đẳng nghề; công nhận Hội đồng quản trị, ban giám hiệu trường cao đẳng nghề tư thục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Về lĩnh vực lao động, tiền công, tiền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thực hiện về hợp đồng lao động, thoả ước lao động tập thể, kỷ luật lao động và trách nhiệm vật chất; hướng dẫn việc giải quyết tranh chấp lao động và đình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thực hiện tiền lương tối thiểu, chế độ tiền lương, tiền công đối với người lao động và viên chức lãnh đạo quản lý trong doanh nghiệp nhà nước; chế độ tiền lương, tiền công trong doanh nghiệp hoạt động theo Luật Doanh nghiệp và tổ chức, cá nhân có sử dụng lao động theo quy định của Bộ luật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thực hiện chế độ tiền lương, tiền công đối với người lao động trong doanh nghiệp nhà nước đi học tập, công tác ở nước ngoài; chế độ tiền lương, tiền công đối với lao động là người nước ngoài đi làm việc trong các doanh nghiệp nhà nước; chế độ ưu đãi đối với lao động đặc thù;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định nguyên tắc và phương pháp xây dựng định mức lao động, tiêu chuẩn kỹ thuật công nhân, tiêu chuẩn viên chức chuyên môn, nghiệp vụ trong các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Về bảo hiểm xã hội bắt buộc và bảo hiểm xã hội tự nguyện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kiểm tra thực hiện chiến lược, chế độ, chính sách bảo hiểm xã hội bắt buộc và bảo hiểm xã hội tự nguyện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chế độ thông tin, báo cáo về bảo hiểm xã hội; giải quyết khiếu nại, tố cáo và xử lý vi phạm pháp luật về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Về lĩnh vực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thực hiện các quy định của pháp luật về an toàn lao động, điều kiện lao động; bồi thường tai nạn lao động và bệnh nghề nghiệp; chế độ làm việc, thời giờ làm việc, thời giờ nghỉ ngơi đối với người lao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Bộ Y tế quy định và hướng dẫn thực hiện chế độ bồi dưỡng bằng hiện vật; ban hành danh mục bệnh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Ban hành danh mục các loại máy, thiết bị, vật tư có yêu cầu nghiêm ngặt về an toàn lao động; phương tiện bảo vệ cá nhân đối với người lao động; công việc nặng nhọc, độc hại, nguy hiểm và đặc biệt nặng nhọc, độc hại, nguy hiểm;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định và hướng dẫn thực hiện chế độ trang bị phương tiện bảo vệ cá nhân; tiêu chuẩn phân loại lao động theo điều kiện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 định và hướng dẫn chung về thủ tục đăng ký, kiểm định các loại máy, thiết bị, vật tư có yêu cầu nghiêm ngặt về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Thẩm định để các Bộ quản lý ngành, lĩnh vực ban hành quy trình kiểm định đối với các loại máy, thiết bị, vật tư có yêu cầu nghiêm ngặt về an toàn lao động; tiêu chí, điều kiện hoạt động của các tổ chức kiểm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Quy định, hướng dẫn việc kiểm tra chất lượng các sản phẩm, hàng hoá đặc thù về an toàn lao động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Ban hành hệ thống Quy chuẩn kỹ thuật quốc gia về an toàn lao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Chủ trì và phối hợp hướng dẫn, tổ chức triển khai Chương trình quốc gia về bảo hộ lao động, an toàn lao động, vệ sinh lao động; Tuần lễ quốc gia về an toàn, vệ sinh lao động và phòng, chống cháy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Thống nhất quản lý việc khai báo, điều tra, thống kê, báo cáo về tai nạn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r>
        <w:t xml:space="preserve">. Về lĩnh vực người có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kiểm tra thực hiện chính sách, pháp luật về ưu đãi đối với người có công với cách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chế độ, định mức, phương thức trang cấp chân, tay giả, dụng cụ chỉnh hình và phương tiện trợ giúp cho người có công với cách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các Bộ, ngành, địa phương, các đoàn thể chính trị - xã hội tổ chức các phong trào đền ơn đáp nghĩa, quản lý "Quỹ đền ơn đáp nghĩa";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hoạch và hướng dẫn quy hoạch nghĩa trang liệt sĩ, công trình ghi công liệt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 định việc quản lý nghĩa trang liệt sĩ và các công trình ghi công liệt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Hướng dẫn, chỉ đạo công tác tiếp nhận, quy tập hài cốt liệt sĩ; thông tin về mộ liệt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 Về lĩnh vực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thực hiện các quy định của pháp luật về giảm nghèo và trợ giúp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chỉ đạo thực hiện Chương trình mục tiêu quốc gia giảm nghèo và các chương trình trợ giúp xã hội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hoạch và hướng dẫn quy hoạch mạng lưới cơ sở bảo trợ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định điều kiện thành lập, tổ chức và hoạt động của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 định thủ tục nhận đối tượng vào các cơ sở bảo trợ xã hội và từ cơ sở bảo trợ xã hội về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r>
        <w:rPr>
          <w:i/>
        </w:rPr>
        <w:t xml:space="preserve">. </w:t>
      </w:r>
      <w:r>
        <w:t xml:space="preserve">Về lĩnh vực bảo vệ và chăm sóc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thực hiện các quy định của pháp luật về chính sách bảo vệ, chăm sóc trẻ em trong phạm vi quyền hạn, trách nhiệm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điều kiện thành lập, tổ chức và hoạt động của cơ sở trợ giúp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định thủ tục tiếp nhận trẻ em có hoàn cảnh đặc biệt vào các cơ sở trợ giúp trẻ em và từ cơ sở trợ giúp trẻ em trở về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phối hợp với các Bộ, ngành, địa phương, tổ chức chính trị - xã hội và các tổ chức khác thực hiện Chương trình hành động Quốc gia vì trẻ em; Chương trình bảo vệ trẻ em, chăm sóc, giáo dục trẻ em có hoàn cảnh đặc biệt và các chương trình, kế hoạch khác về bảo vệ, chăm sóc, giáo dục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Quản lý, sử dụng Quỹ Bảo trợ trẻ em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Về lĩnh vực phòng, chống tệ nạn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thực hiện các quy định của pháp luật về chính sách, giải pháp phòng ngừa tệ nạn </w:t>
      </w:r>
      <w:r>
        <w:rPr>
          <w:i/>
        </w:rPr>
        <w:t xml:space="preserve">mại </w:t>
      </w:r>
      <w:r>
        <w:t xml:space="preserve">dâm; cai nghiện ma tuý;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hoạch và hướng dẫn quy hoạch mạng lưới cơ sở giáo dục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định điều kiện thành lập, tổ chức và hoạt động của cơ sở giáo dục lao động xã hội; cấp và thu hồi Giấy phép đối với các cơ sở cai nghiện ma tuý tự nguyện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định chương trình giáo dục, dạy nghề và tái hoà nhập cộng đồng đối với người bán dâm và người nghiện ma tuý;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 định thủ tục đưa đối tượng vào các cơ sở giáo dục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Về lĩnh vực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thực hiện về bình đẳng giới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gia đánh giá việc lồng ghép vấn đề bình đẳng giới trong xây dựng văn bản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kết, báo cáo cơ quan có thẩm quyền về thực hiện bình đẳng giới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Về quản lý đơn vị sự nghiệp ngành và lĩnh vực dịch vụ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tiêu chuẩn, quy chuẩn chuyên môn, nghiệp vụ của ngạch viên chức thuộc ngành, lĩnh vực do Bộ được phân công, phân cấp quản lý sau khi có ý kiến thẩm định của Bộ Nội vụ; tổ chức thi nâng ngạch viên chức chuyên ngành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Bộ, ngành liên quan ban hành tiêu chí phân loại, xếp hạng đơn vị sự nghiệp ngành lao động, người có công và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Ban hành định mức biên chế sự nghiệp nhà nước thuộc ngành, lĩnh vực sau khi thống nhất với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Ban hành định mức kinh tế - kỹ thuật thuộc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với các cơ quan chức năng hướng dẫn cơ chế tự chủ, tự chịu trách nhiệm của các tổ chức sự nghiệp, dịch vụ công trong lĩnh vực lao động, người có công và xã hội; hướng dẫn chính sách xã hội hoá một số hoạt động trong lĩnh vực của ngành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Trực tiếp quản lý và hướng dẫn các đơn vị sự nghiệp thuộc Bộ thực hiện các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Thực hiện hợp tác quốc tế trong lĩnh vực lao động, người có công và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Quyết định và chỉ đạo thực hiện chương trình cải cách hành chính của Bộ theo chưởng trình cải cách hành chính nhà nước đã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Thực hiện quyền đại diện chủ sở hữu phần vốn của nhà nước tại doanh nghiệp có vốn nhà nước thuộc Bộ quản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Quản lý nhà nước đối với hoạt động của hội, tổ chức phi Chính phủ trong lĩnh vực lao động, người có công và xã hội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r>
        <w:rPr>
          <w:i/>
        </w:rPr>
        <w:t xml:space="preserve">. </w:t>
      </w:r>
      <w:r>
        <w:t xml:space="preserve">Quản lý tổ chức bộ máy, biên chế, thực hiện chế độ tiền lương và các chế độ chính sách đãi ngộ, bổ nhiệm, miễn nhiệm, nghỉ hưu, thôi việc, khen thưởng, kỷ luật, đào tạo bồi dưỡng, xây dựng đội ngũ cán bộ, công chức, viên chức ở các đơn vị thuộc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Nghiên cứu khoa học, ứng dụng tiến bộ khoa học kỹ thuật, công nghệ trong lĩnh vực lao động, người có công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r>
        <w:rPr>
          <w:i/>
        </w:rPr>
        <w:t xml:space="preserve">. </w:t>
      </w:r>
      <w:r>
        <w:t xml:space="preserve">Kiểm tra, thanh tra, giải quyết khiếu nại, tố cáo, chống tham nhũng, tiêu cực và xử lý vi phạm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Hướng dẫn về chuyên môn, nghiệp vụ đối với cơ quan quản lý nhà nước về lao động, người có công và xã hội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Quản lý tài chính, tài sản dược giao và tổ chức thực hiện ngân sách nhà nước được phân bổ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Thực hiện các nhiệm vụ khác theo sự phân công của Chính phủ,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w:t>
      </w:r>
      <w:r>
        <w:rPr>
          <w:b/>
        </w:rPr>
        <w:t xml:space="preserve">Cơ cấu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Vụ Lao động - Tiền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Vụ Hợp tác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Vụ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Vụ Kế hoạch -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Vụ Tổ chức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Văn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Cục Quản lý Lao động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r>
        <w:rPr>
          <w:i/>
        </w:rPr>
        <w:t xml:space="preserve">. </w:t>
      </w:r>
      <w:r>
        <w:t xml:space="preserve">Cục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r>
        <w:rPr>
          <w:i/>
        </w:rPr>
        <w:t xml:space="preserve">. </w:t>
      </w:r>
      <w:r>
        <w:t xml:space="preserve">Cục Người có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Cục Phòng, chống tệ nạn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Cục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Cục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Cục Bảo vệ, chăm sóc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Tổng cục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Các Ban Quản lý lao động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19.Viện Khoa học Lao động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Viện Chỉnh hình - Phục hồi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r>
        <w:rPr>
          <w:i/>
        </w:rPr>
        <w:t xml:space="preserve">. </w:t>
      </w:r>
      <w:r>
        <w:t xml:space="preserve">Trung tâm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Tạp chí Lao động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r>
        <w:rPr>
          <w:i/>
        </w:rPr>
        <w:t xml:space="preserve">. </w:t>
      </w:r>
      <w:r>
        <w:t xml:space="preserve">Báo Lao động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Trường Đàn tạo, bồi dưỡng cán bộ, công chức lao động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Quỹ Bảo trợ trẻ em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từ khoản 1 đến khoản 18 Điều này là các tổ chức giúp Bộ trưởng quản lý nhà nước, các đơn vị từ khoản 19 đến khoản 25 Điều này là các đơn vị sự nghiệp nhà nước trực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Lao động - Tiền lương, Vụ Hợp tác quốc tế, Vụ Pháp chế, Vụ Kế hoạch - Tài chính, Vụ Tổ chức cán bộ, Thanh tra và Văn phòng được tổ chức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Lao động - Thương binh và Xã hội trình Thủ tướng Chính phủ: quy định chức năng, nhiệm vụ, quyền hạn và cơ cấu tổ chức của Tổng cục Dạy nghề, cho phép thành lập Ban Quản lý lao động ở nước ngoài, ban hành danh sách các tổ chức sự nghiệp khác còn lại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w:t>
      </w:r>
      <w:r>
        <w:rPr>
          <w:b/>
        </w:rPr>
        <w:t xml:space="preserve">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sau 15 ngày, kể từ ngày đăng Công báo; bãi bỏ Nghị định số </w:t>
      </w:r>
      <w:hyperlink r:id="rId5" w:history="1">
        <w:r>
          <w:rPr>
            <w:rStyle w:val="Hyperlink"/>
          </w:rPr>
          <w:t xml:space="preserve">29/2003/NĐ-CP </w:t>
        </w:r>
      </w:hyperlink>
      <w:r>
        <w:t xml:space="preserve"> ngày 31 tháng 3 năm 2003 của Chính phủ quy định chức năng, nhiệm vụ, quyền hạn và cơ cấu tổ chức của Bộ Lao động - Thương binh và Xã hội và các quy định trước đây trái với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w:t>
      </w:r>
      <w:r>
        <w:rPr>
          <w:b/>
        </w:rPr>
        <w:t xml:space="preserve">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6-2007-nd-cp-cua-chinh-phu---quy-dinh-chuc-nang--nhiem-vu--quyen-han-va-co-cau-to-chuc-cua-bo-lao-dong---thuong-binh-va-xa-hoi.aspx" TargetMode="External" /><Relationship Id="rId4" Type="http://schemas.openxmlformats.org/officeDocument/2006/relationships/hyperlink" Target="/nghi-dinh-178-2007-nd-cp-chuc-nang--nhiem-vu--quyen-han-co-cau-to-chuc-cua-bo--co-quan-ngang-bo.aspx" TargetMode="External" /><Relationship Id="rId5" Type="http://schemas.openxmlformats.org/officeDocument/2006/relationships/hyperlink" Target="/nghi-dinh-so-29-2003-nd-cp-cua-chinh-phu---nghi-dinh-quy-dinh-chuc-nang--nhiem-vu--quyen-han-vaco-cau-to-chuc-cua-bo-lao-dong---thuong-binh-va-xa-ho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2022-06-21T15:44:31Z</dcterms:created>
  <dcterms:modified xsi:type="dcterms:W3CDTF">2022-06-21T15:44:31Z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2022-06-21T15:44:31Z</dcterms:created>
  <dcterms:modified xsi:type="dcterms:W3CDTF">2022-06-21T15:44:31Z</dcterms:modified>
</cp:coreProperties>
</file>