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29-L/CTN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27 tháng 12 năm 1993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MÔI TRƯỜNGSỐ 29-L/CTN NGÀY 27/12/1993 CỦA 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Môi trường có tầm quan trọng đặcbiệt đối với đời sống của con người, sinh vật và sự phát triển kinh tế, vănhoá, xã hội của đất nước, dân tộc và nhân loại;</w:t>
      </w:r>
      <w:r>
        <w:rPr>
          <w:i/>
        </w:rPr>
        <w:br/>
      </w:r>
      <w:r>
        <w:rPr>
          <w:i/>
        </w:rPr>
        <w:t xml:space="preserve">Để nâng cao hiệu lực quản lý Nhà nước và trách nhiệm của chính quyền các cấp,các cơ quan Nhà nước, tổ chức kinh tế, tổ chức xã hội, đơn vị vũ trang nhân dânvà mọi cá nhân trong việc bảo vệ môi trường nhằm bảo vệ sức khoẻ nhân dân, bảođảm quyền con người được sống trong môi trường trong lành, phục vụ sự nghiệpphát triển lâu bền của đất nước, góp phần bảo vệ môi trường khu vực và toàn cầu;</w:t>
      </w:r>
      <w:r>
        <w:rPr>
          <w:i/>
        </w:rPr>
        <w:br/>
      </w:r>
      <w:r>
        <w:rPr>
          <w:i/>
        </w:rPr>
        <w:t xml:space="preserve">Căn cứ vào Điều 29 và Điều 84 của Hiến pháp nước Cộng hoà xã hội chủ nghĩa ViệtNam năm 1992;</w:t>
      </w:r>
      <w:r>
        <w:rPr>
          <w:i/>
        </w:rPr>
        <w:br/>
      </w:r>
      <w:r>
        <w:rPr>
          <w:i/>
        </w:rPr>
        <w:t xml:space="preserve">Luật này quy định việc bảo vệ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trường bao gồm các yếu tố tựnhiên và yếu tố vật chất nhân tạo quan hệ mật thiết với nhau, bao quanh con người,có ảnh hưởng tới đời sống, sản xuất, sự tồn tại, phát triển của con người vàthiên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môi trường được quy địnhtrong Luật này là những hoạt động giữ cho môi trường trong lành, sạch đẹp, cảithiện môi trường, bảo đảm cân bằng sinh thái, ngăn chặn, khắc phục các hậu quảxấu do con người và thiên nhiên gây ra cho môi trường, khai thác, sử dụng hợplý và tiết kiệm tài nguyên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thuật ngữ dướiđây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môi trường là cácyếu tố tạo thành môi trường: không khí, nước, đất, âm thanh, ánh sáng, lòng đất,núi, rừng, sông, hồ, biển, sinh vật, các hệ sinh thái, các khu dân cư, khu sảnxuất, khu bảo tồn thiên nhiên, cảnh quan thiên nhiên, danh lam thắng cảnh, ditích lịch sử và các hình thái vật chất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Chất thải là chất được loạira trong sinh hoạt, trong quá trình sản xuất hoặc trong các hoạt động khác. Chấtthải có thể ở dạng rắn, khí, lỏng hoặc các dạng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Chất gây ô nhiễm là nhữngnhân tố làm cho môi trường trở thành độc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 nhiễm môi trường là sự làmthay đổi tính chất của môi trường, vi phạm tiêu chuẩn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Suy thoái môi trường là sựlàm thay đổi chất lượng và số lượng của thành phần môi trường, gây ảnh hưởng xấucho đời sống của con người và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Sự cố môi trường là các taibiến hoặc rủi ro xảy ra trong quá trình hoạt động của con người hoặc biến đổi bấtthường của thiên nhiên, gây suy thoái môi trường nghiêm trọng. Sự cố môi trườngcó thể xẩy ra 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Bão, lũ, lụt, hạn hán, nứt đất,động đất, trượt đất, sụt lở đất, núi lửa phun, mưa axít, mưa đá, biến động khíhậu và thiên tai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Hoả hoạn, cháy rừng, sự cố kỹthuật gây nguy hại về môi trường của cơ sở sản xuất, kinh doanh, công trìnhkinh tế, khoa học, kỹ thuật, văn hoá, xã hội, an ninh,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Sự cố trong tìm kiếm, thămdò, khai thác và vận chuyển khoáng sản, dầu khí, sập hầm lò, phụt dầu, tràn dầu,vỡ đường ống dẫn dầu, dẫn khí, đắm tàu, sự cố tại cơ sở lọc hoá dầu và các cơ sởcông nghiệp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Sự cố trong lò phản ứng hạtnhân, nhà máy điện nguyên tử, nhà máy sản xuất, tái chế nhiên liệu hạt nhân,kho chứa chất phóng xạ.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Tiêu chuẩn môi trường là nhữngchuẩn mức, giới hạn cho phép, được quy định dùng làm căn cứ để quản lý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Công nghệ sạch là quy trìnhcông nghệ hoặc giải pháp kỹ thuật không gây ô nhiễm môi trường, thải hoặc phátra ở mức thấp nhất chất gây ô nhiễm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Hệ sinh thái là hệ thống cácquần thể sinh vật sống chung và phát triển trong một môi trường nhất định, quanhệ tương tác với nhau và với môi trường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Đa dạng sinh học là sự phongphú về nguồn gien, về giống, loài sinh vật và hệ sinh thái trong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Đánh giá tác động môi trườnglà quá trình phân tích, đánh giá, dự báo ảnh hưởng đến môi trường của các dựán, quy hoạch phát triển kinh tế - xã hội, của các cơ sở sản xuất, kinh doanh,công trình kinh tế, văn hoá, xã hội, an ninh, quốc phòng và các công trìnhkhác, đề xuất các giải pháp thích hợp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thống nhất quản lý bảovệ môi trường trong phạm vi cả nước, lập quy hoạch bảo vệ môi trường, xây dựngtiềm lực cho hoạt động bảo vệ môi trường ở Trung ương và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đầu tư,khuyến khích và bảo vệ quyền lợi hợp pháp của tổ chức, cá nhân trong nước,ngoài nước đầu tư dưới nhiều hình thức, áp dụng tiến bộ khoa học và công nghệvào việc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trách nhiệm tổ chứcthực hiện việc giáo dục, đào tạo, nghiên cứu khoa học và công nghệ, phổ biến kiếnthức khoa học và pháp luật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trách nhiệmtham gia vào các hoạt động nói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bảo vệ lợi ích quốc giavề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Việt Nammở rộng quan hệ hợp tác trong lĩnh vực bảo vệ môi trường với các nước trên thếgiới, các tổ chức và cá nhân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môi trường là sự nghiệp củatoàn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phải có tráchnhiệm bảo vệ môi trường, thi hành pháp luật về bảo vệ môi trường, có quyền vàtrách nhiệm phát hiện, tố cáo hành vi vi phạm pháp luật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nước ngoài hoạtđộng trên lãnh thổ Việt Namphải tuân theo pháp luật Việt Namvề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sử dụng thànhphần môi trường vào mục đích sản xuất, kinh doanh trong trường hợp cần thiết phảiđóng góp tài chính cho việc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các trường hợp,mức và phương thức đóng góp tài chính nói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gây tổn hại môitrường do hoạt động của mình phải bồi thường thiệt hại theo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 Hội đồng nhân dân, Mặttrận Tổ quốc Việt Nam và các tổ chức thành viên của Mặt trận trong phạm vi nhiệmvụ, quyền hạn của mình có trách nhiệm kiểm tra, giám sát việc thi hành pháp luậtvề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Uỷ ban nhân dân các cấpcó trách nhiệm tổ chức thi hành pháp luật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mọi hành vi làm suythoái môi trường, gây ô nhiễm môi trường, gây sự cố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CHỐNG SUY THOÁIMÔI TRƯỜNG ,Ô NHIỄM MÔI TRƯỜNG , SỰ CỐ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Nhà nước trong phạmvi chức năng, nhiệm vụ của mình có trách nhiệm tổ chức điều tra, nghiên cứu,đánh giá hiện trạng môi trường, định kỳ báo cáo với Quốc hội về tình hình môitrường; xác định khu vực bị ô nhiễm môi trường và thông báo cho nhân dân biết;có kế hoạch phòng, chống suy thoái môi trường, ô nhiễm môi trường, sự cố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trách nhiệmthực hiện việc phòng, chống suy thoái môi trường, ô nhiễm môi trường, sự cố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và tạo điềukiện cho tổ chức, cá nhân trong việc sử dụng và khai thác hợp lý thành phần môitrường, áp dụng công nghệ tiên tiến, công nghệ sạch, tận dụng chất thải, tiếtkiệm nguyên liệu, sử dụng năng lượng tái sinh, chế phẩm sinh học trong nghiên cứukhoa học, sản xuất và tiêu dùng.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trách nhiệmbảo vệ các giống, loài thực vật, động vật hoang dã, bảo vệ tính đa dạng sinh học,bảo vệ rừng, biển và các hệ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khai thác các nguồn lợisinh vật phải theo đúng thời vụ, địa bàn, phương pháp và bằng công cụ, phươngtiện đã được quy định, bảo đảm sự hồi phục về mật độ và giống, loài sinh vật,không làm mất cân bằng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khai thác rừng phải theo đúngquy hoạch và các quy định của Luật bảo vệ và phát triển rừng. Nhà nước có kế hoạchtổ chức cho các tổ chức, cá nhân trồng rừng phủ xanh đất trống, đồi núi trọc đểmở rộng nhanh diện tích của rừng, bảo vệ các vùng đầu nguồn sông, suối.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khai thác khu bảotồn thiên nhiên, cảnh quan thiên nhiên phải được phép của cơ quan quản lý ngànhhữu quan, cơ quan quản lý Nhà nước về bảo vệ môi trường và phải đăng ký với Uỷban nhân dân địa phương được giao trách nhiệm quản lý hành chính khu bảo tồnthiên nhiên, cảnh quan thiên nhiên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khai thác đất nông nghiệp,đất lâm nghiệp, đất sử dụng vào mục đích nuôi trồng thuỷ sản phải tuân theo quyhoạch sử dụng đất, kế hoạch cải tạo đất, bảo đảm cân bằng sinh thái. Việc sử dụngchất hoá học, phân hoá học, thuốc bảo vệ thực vật, các chế phẩm sinh học khácphải tuân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sản xuất, kinh doanh, xâydựng các công trình phải áp dụng các biện pháp hạn chế, phòng, chống xói mòn, sụtlở, trượt đất, làm đất phèn hoá, mặn hoá, ngọt hoá tuỳ tiện, đá ong hoá, sình lầyhoá, sa mạc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phải bảo vệ nguồnnước, hệ thống cấp nước, thoát nước, cây xanh, công trình vệ sinh, thực hiệncác quy định về vệ sinh công cộng ở đô thị, nông thôn, khu dân cư, khu du lịch,khu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trong sản xuất,kinh doanh và các hoạt động khác phải thực hiện các biện pháp vệ sinh môi trường,phải có thiết bị kỹ thuật để xử lý chất thải, bảo đảm tiêu chuẩn môi trường,phòng, chống suy thoái môi trường, ô nhiễm môi trường, sự cố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danh mục tiêuchuẩn môi trường, phân cấp ban hành và kiểm tra việc thực hiện các tiêu chuẩnđó.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quản lý cơ sởkinh tế, khoa học, kỹ thuật, y tế, văn hoá, xã hội, an ninh, quốc phòng đã hoạtđộng từ trước khi ban hành Luật này phải lập Báo cáo đánh giá tác động môi trườngcủa cơ sở mình để cơ quan quản lý Nhà nước về bảo vệ môi trường thẩm định. Trườnghợp không bảo đảm tiêu chuẩn môi trường, tổ chức, cá nhân đó phải có biện phápxử lý trong một thời gian nhất định theo quy định của cơ quan quản lý Nhà nướcvề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quá thời hạn quy định mà cơsở xử lý không đạt yêu cầu thì cơ quan quản lý Nhà nước về bảo vệ môi trườngbáo cáo lên cơ quan Nhà nước cấp trên trực tiếp xem xét, quyết định đình chỉ hoạtđộng hoặc có biện pháp xử lý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khi xây dựng, cảitạo vùng sản xuất, khu dân cư, các công trình kinh tế, khoa học, kỹ thuật, y tế,văn hoá, xã hội, an ninh, quốc phòng; chủ dự án đầu tư của nước ngoài hoặc liêndoanh với nước ngoài, chủ dự án phát triển kinh tế - xã hội khác phải lập Báocáo đánh giá tác động môi trường để cơ quan quản lý Nhà nước về bảo vệ môi trườngthẩm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thẩm định về Báo cáođánh giá tác động môi trường là một trong những căn cứ để cấp có thẩm quyền xétduyệt dự án hoặc cho phép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việcxây dựng và thẩm định Báo cáo đánh giá tác động môi trường và có qui định riêngđối với các cơ sở đặc biệt về an ninh, quốc phòng nói tại Điều 17 và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 xem xét, quyết định đốivới dự án có ảnh hưởng lớn đến môi trường. Danh mục dự án loại này do Uỷ banThường vụ Quốc hội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nhập khẩu, xuất khẩu côngnghệ, máy móc, thiết bị, các chế phẩm sinh học hoặc hoá học, các chất độc hại,chất phóng xạ, các loài động vật, thực vật, nguồn gien, vi sinh vật có liênquan tới bảo vệ môi trường phải được phép của cơ quan quản lý ngành hữu quan vàcơ quan quản lý Nhà nước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danh mục đốivới từng lĩnh vực, từng loại nói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khi tìm kiếm,thăm dò, khai thác, vận chuyển, chế biến, cất giữ các loại khoáng sản và các chếphẩm, kể cả nước ngầm phải áp dụng công nghệ phù hợp, thực hiện các biện pháp bảovệ môi trường, bảo đảm tiêu chuẩn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khi tìm kiếm,thăm dò, khai thác, vận chuyển, chế biến, tàng trữ dầu khí phải áp dụng côngnghệ phù hợp, phải thực hiện các biện pháp bảo vệ môi trường, có phương án phòng,tránh rò rỉ dầu, sự cố tràn dầu, cháy nổ dầu và phương tiện để xử lý kịp thời sựcố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các hoá chất độc hạitrong quá trình tìm kiếm, thăm dò, khai thác và chế biến dầu khí phải có chứngchỉ kỹ thuật và chịu sự kiểm tra, giám sát của cơ quan quản lý Nhà nước về bảovệ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phương tiệngiao thông vận tải đường thuỷ, đường không, đường bộ, đường sắt phải tuân theocác tiêu chuẩn môi trường và phải chịu sự giám sát, kiểm tra định kỳ về việc bảođảm tiêu chuẩn môi trường của cơ quan quản lý ngành hữu quan và cơ quan quản lýNhà nước về bảo vệ môi trường; không cho lưu hành các phương tiện không bảo đảmtiêu chuẩn môi trường đã được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sản xuất, vận chuyển,buôn bán, sử dụng, cất giữ, huỷ bỏ các chất độc hại, chất dễ gây cháy, nổ, phảituân theo quy định về an toàn cho người, sinh vật, không gây suy thoái môi trường,ô nhiễm môi trường, sự cố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danh mục cácchất độc hại, chất dễ gây cháy, nổ nói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địa điểm, thiết kế,xây dựng, vận hành nhà máy thuộc ngành công nghiệp hạt nhân, lò phản ứng hạtnhân, cơ sở nghiên cứu hạt nhân, sản xuất, vận chuyển, sử dụng, cất giữ chấtphóng xạ, đổ, chôn chất thải phóng xạ phải tuân theo quy định pháp luật về antoàn bức xạ, an toàn hạt nhân và quy định của cơ quan quản lý Nhà nước về bảo vệmôi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sử dụng máymóc, thiết bị, vật liệu có nguồn phát ra bức xạ điện từ, bức xạ ion hoá có hạiphải tuân theo quy định pháp luật về an toàn bức xạ và phải thường xuyên kiểmtra, đánh giá tác động môi trường của cơ sở mình và định kỳ báo cáo với cơ quanquản lý Nhà nước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đặt các điểm tập trung, bãichứa, nơi xử lý, vận chuyển rác và chất gây ô nhiễm môi trường phải tuân theoquy định của cơ quan quản lý Nhà nước về bảo vệ môi trường và chính quyền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nước thải, rác thải cóchứa chất độc hại, nguồn gây dịch bệnh, chất dễ cháy, dễ nổ, các chất thảikhông phân huỷ được phải có biện pháp xử lý trước khi thải. Cơ quan quản lý Nhànước về bảo vệ môi trường quy định danh mục các loại nước thải, rác thải nói ởkhoản này và giám sát quá trình xử lý trước khi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an táng, quàn, ướp, chôn,hoả táng, di chuyển thi hài, hài cốt cần áp dụng những biện pháp tiến bộ vàtuân theo các quy định của Luật bảo vệ sức khoẻ nhân dân để bảo đảm vệ sinh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quyền các cấp phải quy hoạchnơi chôn cất, hoả táng và hướng dẫn nhân dân bỏ dần các tập tục lạc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địa, nơi hoả táng phải xakhu dân cư và các nguồn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trong các hoạtđộng của mình không được gây tiếng ồn, độ rung động vượt quá giới hạn cho phéplàm tổn hại sức khoẻ và ảnh hưởng xấu đến sinh hoạt của nhân dân xung quanh.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các cấp có tráchnhiệm thực hiện các biện pháp làm giảm tiếng ồn tại khu vực bệnh viện, trường học,công sở,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việc hạn chế,tiến tới nghiêm cấm sản xuất pháo, đốt pháo.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các hành vi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Đốt phá rừng, khai tháckhoáng sản một cách bừa bãi gây huỷ hoại môi trường, làm mất cân bằng sinhthái;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Thải khói, bụi, khí độc, mùihôi thối gây hại vào không khí; phát bức xạ, phóng xạ quá giới hạn cho phép vàomôi trường xung quanh;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Thải dầu mỡ, hoá chất độc hại,chất phóng xạ quá giới hạn cho phép, các chất thải, xác động vật, thực vật, vikhuẩn, siêu vi khuẩn độc hại và gây dịch bệnh vào nguồn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Chôn vùi, thải vào đất các chấtđộc hại quá giới hạn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Khai thác, kinh doanh các loạithực vật, động vật quý, hiếm trong danh mục 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Nhập khẩu công nghệ, thiết bịkhông đáp ứng tiêu chuẩn môi trường; nhập khẩu, xuất khẩu chất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Sử dụng các phương pháp,phương tiện, công cụ huỷ diệt hàng loạt trong khai thác, đánh bắt các nguồn độngvật,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KHẮC PHỤC SUY THOÁI MÔITRƯỜNG ,Ô NHIỄM MÔI TRƯỜNG , SỰ CỐ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trong hoạt độngsản xuất, kinh doanh và các hoạt động khác mà làm suy thoái môi trường, ô nhiễmmôi trường, gây sự cố môi trường phải thực hiện các biện pháp khắc phục theoquy định của Uỷ ban nhân dân địa phương và cơ quan quản lý Nhà nước về bảo vệmôi trường, có trách nhiệm bồi thường thiệt hại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để phóng xạ, bứcxạ điện từ, bức xạ ion hoá quá giới hạn cho phép phải tiến hành ngay các biệnpháp xử lý và khắc phục hậu quả, báo cáo kịp thời với cơ quan quản lý ngành vàcơ quan quản lý Nhà nước về bảo vệ môi trường, đồng thời báo cáo Uỷ ban nhândân địa phương để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khắc phục sự cố môi trườngbao gồm : loại trừ nguyên nhân gây sự cố; cứu người, cứu tài sản; giúp đỡ, ổn địnhđời sống nhân dân; sửa chữa các công trình; phục hồi sản xuất; vệ sinh môi trường,chống dịch bệnh; điều tra, thống kê thiệt hại, theo dõi biến động của môi trường;phục hồi môi trường vùng bị tác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phát hiện dấu hiệu xảy rasự cố môi trường phải báo ngay cho Uỷ ban nhân dân địa phương, cơ quan hoặc tổchức gần nhất để xử lý kịp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nơi có sự cốmôi trường phải thực hiện những biện pháp để kịp thời khắc phục sự cố môi trườngvà báo cáo ngay với cơ quan quản lý cấp trên, Uỷ ban nhân dân địa phương nơi gầnnhất và cơ quan quản lý Nhà nước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môi trường xảy ra ở địaphương nào thì Chủ tịch Uỷ ban nhân dân địa phương đó có quyền huy động khẩn cấpnhân lực, vật tư, phương tiện để khắc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môi trường xảy ra trong phạmvi nhiều địa phương thì Chủ tịch Uỷ ban nhân dân các địa phương nơi xảy ra sự cốcùng phối hợp để khắc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vượt quá khả năng khắcphục của địa phương thì Bộ trưởng Bộ Khoa học, Công nghệ và Môi trường phối hợpvới thủ trưởng các cơ quan liên quan quyết định áp dụng biện pháp khắc phục vàbáo cáo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sự cố môi trường đặcbiệt nghiêm trọng, Thủ tướng Chính phủ ra quyết định về việc áp dụng các biệnpháp xử lý khẩn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sự cố môi trường đặc biệtnghiêm trọng đã được khắc phục, Thủ tướng Chính phủ quyết định bãi bỏ việc áp dụngbiện pháp xử lý khẩn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có thẩm quyền huy độngnhân lực, vật tư, phương tiện để khắc phục sự cố môi trường phải thanh toán chiphí cho tổ chức, cá nhân được huy động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BẢOVỆ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 lý Nhà nước về bảovệ môi trường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và tổ chức thực hiệncác văn bản pháp luật về bảo vệ môi trường, ban hành hệ thống tiêu chuẩn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chỉ đạo thực hiệnchiến lược, chính sách bảo vệ môi trường, kế hoạch phòng, chống, khắc phục suythoái môi trường, ô nhiễm môi trường, sự cố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quản lý các côngtrình bảo vệ môi trường, công trình có liên quan đến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xây dựng, quản lý hệthống quan trắc, định kỳ đánh giá hiện trạng môi trường, dự báo diễn biến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địnhBáo cáo đánh giá tác động môi trường của các dự án và các cơ sở sản xuất, kinhdoanh;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Cấp, thu hồigiấy chứng nhận đạt tiêu chuẩn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Giám sát, thanh tra, kiểm traviệc chấp hành pháp luật về bảo vệ môi trường; giải quyết các tranh chấp, khiếunại, tố cáo về bảo vệ môi trường; xử lý vi phạm pháp luật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Đào tạo cán bộ về khoa học vàquản lý môi trường; giáo dục, tuyên truyền, phổ biến kiến thức, pháp luật về bảovệ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nghiên cứu, áp dụngtiến bộ khoa học, công nghệ trong lĩnh vực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Quan hệ quốc tế trong lĩnh vựcbảo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nhiệm vụ và quyền hạn củamình, Chính phủ thống nhất quản lý Nhà nước về bảo vệ môi trường trong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Khoa học, Công nghệ và Môitrường chịu trách nhiệm trước Chính phủ thực hiện chức năng quản lý Nhà nước vềbảo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cơquan thuộc Chính phủ theo chức năng, nhiệm vụ và quyền hạn của mình phối hợp vớiBộ Khoa học, Công nghệ và Môi trường thực hiện việc bảo vệ môi trường trongngành và các cơ sở thuộc quyền quản lý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phốtrực thuộc Trung ương thực hiện chức năng quản lý Nhà nước về bảo vệ môi trườngtại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Khoa học, Công nghệ và Môitrường chịu trách nhiệm trước Uỷ ban nhân dân tỉnh, thành phố trực thuộc Trungương trong việc bảo vệ môi trường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tổ chức, chức năng, nhiệmvụ và quyền hạn của cơ quan quản lý Nhà nước về bảo vệ môi trường do Chính phủquy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Nhà nước về bảovệ môi trường thực hiện chức năng thanh tra chuyên ngành về bảo vệ môi trườngvà có trách nhiệm phối hợp với thanh tra chuyên ngành của các Bộ, ngành hữuquan trong việc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nhiệm vụ, quyền hạn, hoạtđộng và sự phối hợp của thanh tra chuyên ngành trong việc bảo vệ môi trường doChính phủ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thanh tra, Đoànthanh tra hoặc Thanh tra viên có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các tổ chức, cá nhâncó liên quan cung cấp tài liệu và trả lời những vấn đề cần thiết cho việc thanhtra;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hành các biện pháp kiểmtra kỹ thuật tại hiện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tạm đình chỉ trongtrường hợp khẩn cấp các hoạt động có nguy cơ gây sự cố nghiêm trọng về môi trườngvà phải chịu trách nhiệm trước pháp luật về quyết định đó, đồng thời báo cáongay với cơ quan Nhà nước có thẩm quyền quyết định xử lý hoặc kiến nghị với cơquan Nhà nước có thẩm quyền để đình chỉ các hoạt động có thể gây sự cố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theo thẩm quyền hoặc kiếnnghị với cơ quan Nhà nước có thẩm quyền xử lý các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phải tạo điềukiện cho Đoàn thanh tra hoặc Thanh tra viên thi hành nhiệm vụ và chấp hành quyếtđịnh của Đoàn thanh tra hoặc Thanh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quyền khiếunại với Thủ trưởng cơ quan ra quyết định thanh tra về kết luận và biện pháp xửlý của Đoàn thanh tra hoặc Thanh tra viên tại cơ sở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quyền khiếunại, tố cáo với cơ quan quản lý Nhà nước về bảo vệ môi trường hoặc cơ quan kháccủa Nhà nước những hành vi vi phạm pháp luật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nhận được khiếu nại, tốcáo có trách nhiệm xem xét, giải quyết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nhiều tổ chức, cá nhân hoạtđộng trong một vùng mà có gây sự cố môi trường, ô nhiễm môi trường, suy thoáimôi trường thì thẩm quyền xác định trách nhiệm phải xử lý về môi trường đối vớitổ chức, cá nhân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Sự cố môi trường, ô nhiễm môitrường hoặc suy thoái môi trường xảy ra trong phạm vi một tỉnh, thành phố trựcthuộc Trung ương do thanh tra chuyên ngành về bảo vệ môi trường của tỉnh, thànhphố trực thuộc Trung ương xác định hoặc báo cáo, đề nghị Chủ tịch Uỷ ban nhândân tỉnh, thành phố trực thuộc Trung ương xem xét quyết định. Nếu một hoặc cácbên không đồng ý với quyết định trên thì có quyền khiếu nại lên Bộ trưởng BộKhoa học, Công nghệ và Môi trường. Quyết định của Bộ trưởng Bộ Khoa học, Côngnghệ và Môi trường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Sự cố môi trường, ô nhiễm môitrường hoặc suy thoái môi trường xảy ra trong phạm vi hai hoặc nhiều tỉnh,thành phố trực thuộc Trung ương do thanh tra chuyên ngành của Bộ Khoa học, Côngnghệ và Môi trường xác định hoặc báo cáo, đề nghị Bộ trưởng Bộ Khoa học, Côngnghệ và Môi trường xem xét quyết định. Nếu một hoặc các bên không đồng ý vớiquyết định của Bộ trưởng Bộ Khoa học, Công nghệ và Môi trường thì có quyền khiếunại lên Thủ tướng Chính phủ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QUỐC TẾ VỀ BẢO VỆMÔI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Việt Nam thực hiện cácđiều ước quốc tế đã ký kết hoặc tham gia có liên quan đến môi trường, tôn trọngcác điều ước quốc tế về bảo vệ môi trường trên nguyên tắc tôn trọng độc lập chủquyền, toàn vẹn lãnh thổ và lợi ích của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Việt Nam có chính sáchưu tiên đối với các nước, các tổ chức quốc tế, các tổ chức, cá nhân nước ngoàitrong việc đào tạo cán bộ, nghiên cứu khoa học về môi trường, áp dụng công nghệsạch, xây dựng và thực hiện các dự án cải thiện môi trường, khắc phục sự cố môitrường, ô nhiễm môi trường, suy thoái môi trường, các dự án xử lý chất thải ởViệt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và chủ phươngtiện khi quá cảnh lãnh thổ Việt Namcó mang theo các nguồn có khả năng gây sự cố môi trường, ô nhiễm môi trường phảixin phép, khai báo và chịu sự kiểm tra, giám sát của cơ quan quản lý Nhà nước vềbảo vệ môi trường của Việt Nam.Trường hợp vi phạm pháp luật Việt Namvề bảo vệ môi trường thì tuỳ theo mức độ mà bị xử lý theo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Tranh chấp mà một bên hoặc cácbên là người nước ngoài về bảo vệ môi trường trên lãnh thổ Việt Namđược giải quyết theo pháp luật Việt Nam,đồng thời có xem xét đến pháp luật và thông lệ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Tranh chấp giữa Việt Namvới nước khác trong lĩnh vực bảo vệ môi trường được giải quyết trên cơ sởthương lượng, có xem xét đến pháp luật và thông lệ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XỬ LÝ VIPHẠM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thành tích tronghoạt động bảo vệ môi trường, phát hiện sớm và báo cáo kịp thời các dấu hiệu sựcố môi trường, khắc phục sự cố môi trường, ô nhiễm môi trường, suy thoái môitrường, ngăn chặn các hành vi phá hoại môi trường thì được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tham gia bảo vệ môitrường, khắc phục sự cố môi trường, ô nhiễm môi trường, suy thoái môi trường vàđấu tranh chống các hành vi vi phạm pháp luật về bảo vệ môi trường mà bị thiệthại tài sản, sức khoẻ hoặc tính mạng thì được bồi thường theo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có hành vi phá hoại,gây tổn hại đến môi trường, không tuân theo sự huy động của cơ quan Nhà nước cóthẩm quyền khi có sự cố môi trường, không thực hiện quy định đánh giá tác độngmôi trường, vi phạm các quy định khác của pháp luật về bảo vệ môi trường thì tuỳtheo tính chất, mức độ vi phạm và hậu quả xảy ra mà bị xử phạt hành chính hoặcbị truy cứu trách nhiệm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lợi dụng chức vụ, quyềnhạn vi phạm quy định của pháp luật về bảo vệ môi trường, bao che cho người viphạm pháp luật về bảo vệ môi trường, thiếu tinh thần trách nhiệm để xảy ra sự cốmôi trường, ô nhiễm môi trường, thì tuỳ theo tính chất, mức độ vi phạm và hậuquả xảy ra mà bị xử lý kỷ luật hoặc bị truy cứu trách nhiệm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hành vi viphạm pháp luật về bảo vệ môi trường, gây thiệt hại cho Nhà nước, tổ chức, cánhân thì ngoài việc bị xử lý theo quy định tại Điều 50 và Điều 51 của Luật này,còn phải bồi thường thiệt hại, khắc phục hậu quả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trong nước hoặcnước ngoài đã gây ra những tổn hại nghiêm trọng cho môi trường trước khi banhành Luật này, còn làm ảnh hưởng xấu lâu dài tới môi trường và sức khoẻ củanhân dân thì tuỳ theo mức độ phải có trách nhiệm bồi thường thiệt hại và phục hồimôi trường theo 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có hiệu lực kể từ ngàycông bố.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vớiLuật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thihành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 Cộnghoà xã hội chủ nghĩa Việt Nam khoá IX, kỳ họp thứ tư, thông qua ngày 27 tháng12 năm 1993.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Nông Đức Mạnh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2022-06-20T23:07:56Z</dcterms:created>
  <dcterms:modified xsi:type="dcterms:W3CDTF">2022-06-20T23:07:56Z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2022-06-20T23:07:56Z</dcterms:created>
  <dcterms:modified xsi:type="dcterms:W3CDTF">2022-06-20T23:07:56Z</dcterms:modified>
</cp:coreProperties>
</file>