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YÊN BÁI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876/QĐ-UBND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Yên Bái, ngày 22 tháng 6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QUYCHẾ PHỐI HỢP GIỮA VĂN PHÒNG UBND TỈNH VỚI CÁC SỞ, BAN, NGÀNH; UBND CẤP HUYỆNTRONG VIỆC THỰC HIỆN KIỂM SOÁT THỦ TỤC HÀNH CHÍNH THEO QUY ĐỊNH TẠI NGHỊ ĐỊNHSỐ </w:t>
      </w:r>
      <w:hyperlink r:id="rId3" w:history="1">
        <w:r>
          <w:rPr>
            <w:rStyle w:val="Hyperlink"/>
          </w:rPr>
          <w:t xml:space="preserve">63/2010/NĐ-CP </w:t>
        </w:r>
      </w:hyperlink>
      <w:r>
        <w:t xml:space="preserve"> NGÀY 08/6/2010 VÀ TIẾP NHẬN, XỬ LÝ PHẢN ÁNH, KIẾN NGHỊ CỦA CÁ NHÂN,TỔ CHỨC VỀ QUY ĐỊNH HÀNH CHÍNH THEO QUY ĐỊNH TẠI NGHỊ ĐỊNH SỐ 20/2008/NĐ-CP NGÀY 14/02/2008.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26/11/2003;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63/2010/NĐ-CP ngày 08/6/2010của Chính phủ về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20/2008/NĐ-CP ngày14/02/2008 của Chính phủ về</w:t>
      </w:r>
      <w:r>
        <w:rPr>
          <w:i/>
        </w:rPr>
        <w:t xml:space="preserve">việc tiếp nhận,xử lý phản ánh, kiến nghị của cá nhân, tổ chức về quy định hành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4" w:history="1">
        <w:r>
          <w:rPr>
            <w:rStyle w:val="Hyperlink"/>
            <w:i/>
          </w:rPr>
          <w:t xml:space="preserve">01/2011/TTLT-VPCP-BNV </w:t>
        </w:r>
      </w:hyperlink>
      <w:r>
        <w:rPr>
          <w:i/>
        </w:rPr>
        <w:t xml:space="preserve"> ngày 26/01/2011 của Văn phòng Chính phủ - Bộ Nội vụ hướngdẫn về chức năng, nhiệm vụ, quyền hạn, tổ chức và biên chế của bộ phận kiểmsoát thủ tục hành chính thuộc Văn phòng Bộ, cơ quan ngang Bộ và Văn phòng UBNDtỉnh,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 UBND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Quychế phối hợp giữa Văn phòng UBND tỉnh với các Sở, Ban, ngành; UBND cấp huyệntrong việc thực hiện nhiệm vụ kiểm soát thủ tục hành chính, công bố công khaithủ tục hành chính thuộc phạm vi thẩm quyền quản lý theo quy định tại Nghị địnhsố 63/2010/NĐ-CP ngày 08/6/2010 và tiếp nhận, xử lý phản ánh, kiến nghị của cánhân, tổ chức về quy định hành chính theo quy định tại Nghị định số20/2008/NĐ-CP ngày 14/02/2008.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đốccác Sở, Thủ trưởng các ban, ngành; Chủ tịch UBND các huyện, thị xã, thành phố;Chủ tịch UBND các xã, phường, thị trấn trong tỉnh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i/>
              </w:rPr>
              <w:t xml:space="preserve">-</w:t>
            </w:r>
            <w:r>
              <w:t xml:space="preserve"> TT. Tỉnh ủy; </w:t>
            </w:r>
            <w:r>
              <w:rPr/>
              <w:br/>
            </w:r>
            <w:r>
              <w:t xml:space="preserve">- TT. HĐND tỉnh; </w:t>
            </w:r>
            <w:r>
              <w:rPr/>
              <w:br/>
            </w:r>
            <w:r>
              <w:t xml:space="preserve">- TT. UBND tỉnh; </w:t>
            </w:r>
            <w:r>
              <w:rPr/>
              <w:br/>
            </w:r>
            <w:r>
              <w:t xml:space="preserve">- Văn phòng CP; Cục KSTTHC VP Chính phủ; </w:t>
            </w:r>
            <w:r>
              <w:rPr/>
              <w:br/>
            </w:r>
            <w:r>
              <w:t xml:space="preserve">- Chánh, Phó Văn phòng UBND tỉnh; </w:t>
            </w:r>
            <w:r>
              <w:rPr/>
              <w:br/>
            </w:r>
            <w:r>
              <w:t xml:space="preserve">- Như Điều 3; </w:t>
            </w:r>
            <w:r>
              <w:rPr/>
              <w:br/>
            </w:r>
            <w:r>
              <w:t xml:space="preserve">- Phòng Kiểm soát TTHC 02 bản; </w:t>
            </w:r>
            <w:r>
              <w:rPr/>
              <w:br/>
            </w:r>
            <w:r>
              <w:t xml:space="preserve">- Công báo tỉnh; </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Hoàng Thương Lượng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GIỮA VĂNPHÒNG UBND TỈNH VỚI CÁC SỞ, BAN, NGÀNH; UBND CẤP HUYỆN TRONG VIỆC THỰC HIỆNKIỂM SOÁT THỦ TỤC HÀNH CHÍNH THEO QUY ĐỊNH TẠI NGHỊ ĐỊNH SỐ 63/2010/NĐ-CP NGÀY08/6/2010 VÀ TIẾP NHẬN, XỬ LÝ PHẢN ÁNH, KIẾN NGHỊ CỦA CÁ NHÂN, TỔ CHỨC VỀ QUYĐỊNH HÀNH CHÍNH THEO QUY ĐỊNH TẠI NGHỊ ĐỊNH SỐ 20/2008/NĐ-CP NGÀY 14/02/2008.</w:t>
      </w:r>
      <w:r>
        <w:rPr/>
        <w:br/>
      </w:r>
      <w:r>
        <w:rPr>
          <w:i/>
        </w:rPr>
        <w:t xml:space="preserve">(Ban hành kèm theo Quyết định số: 876/QĐ-UBND ngày 22/6/2011 của Ủy ban nhândân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quy định nội dung phốihợp trong kiểm soát chất lượng và công bố thủ tục hành chính; cập nhật, côngkhai thủ tục hành chính và văn bản quy định thủ tục hành chính trên cơ sở dữliệu quốc gia về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việc tiếp nhận, xử lý phảnánh, kiến nghị của cá nhân, tổ chức về các quy định hành chính liên quan đếnhoạt động kinh doanh, đời sống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áp dụng đối với hoạtđộng kiểm soát thủ tục hành chính của Văn phòng UBND tỉnh với các Sở, Ban ngànhthuộc UBND tỉnh; UBND các huyện, thị xã, thành phố; UBND các xã, phường, thịtrấn trong tỉnh (gọi chung là cơ quan hành chính nhà nước); người có thẩm quyền,tổ chức, cá nhân trong hoạt động kiểm soát thủ tục hành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hành chính nhà nước, ngườicó thẩm quyền tiếp nhận, xử lý các phản ánh, kiến nghị về 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Các khái niệm.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chế này các cụm từ “Kiểmsoát thủ tục hành chính”, “Cơ sở dữ liệu quốc gia về thủ tục hành chính”, “Côngbố ra công chúng”, “Quy định hành chính”, “Phản ánh”, “Kiến nghị”, được hiểu theoquy định của Nghị định số 63/2010/NĐ-CP ngày 08/6/2010 và Nghị định số 20/2008/NĐ-CPngày 14/02/2008 của Chính phủ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Kiểm soátthủ tục hành chính</w:t>
      </w:r>
      <w:r>
        <w:t xml:space="preserve">” là việc xem xét, đánh giá, theo dõi nhằm bảo đảm tínhkhả thi của quy định về thủ tục hành chính, đáp ứng yêu cầu công khai, minhbạch trong quá trình tổ chức thực hiện thủ tục hành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Cơ sở dữliệu quốc gia về thủ tục hành chính</w:t>
      </w:r>
      <w:r>
        <w:t xml:space="preserve">”là tập hợp thông tin về thủ tụchành chính và các văn bản quy phạm pháp luật có quy định về thủ tục hành chínhđược </w:t>
      </w:r>
      <w:r>
        <w:t xml:space="preserve">xây dựng, cập nhật và duy trì </w:t>
      </w:r>
      <w:r>
        <w:t xml:space="preserve">trên Trang thông tin điện tử về thủ tục hành chínhcủa Chính phủ nhằm </w:t>
      </w:r>
      <w:r>
        <w:t xml:space="preserve">đáp ứng </w:t>
      </w:r>
      <w:r>
        <w:t xml:space="preserve">yêu cầu công khai, minh bạch trong quản lý hànhchính nhà nước, tạo thuận lợi cho tổ chức, cá nhân truy nhập và sử dụng thôngtin chính thức về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Công bố racông chúng</w:t>
      </w:r>
      <w:r>
        <w:t xml:space="preserve">” là thao tác để hiển thị các hồ sơ văn bản hoặc hồ sơ thủ tụchành chính công khai cho người dân và doanh nghiệp thông qua trang tin điện tửcơ sở dữ liệu quốc gia về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Quy định hành chính</w:t>
      </w:r>
      <w:r>
        <w:t xml:space="preserve"> là nhữngquy định về cơ chế, chính sách, thủ tục hành chính liên quan đến hoạt động kinhdoanh và đời sống nhân dân, thuộc phạm vi quản lý của các cơ quan hành chínhnhà nước, do cơ quan nhà nước, người có thẩm quyền ban hành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Phản ánh</w:t>
      </w:r>
      <w:r>
        <w:t xml:space="preserve"> là việc cá nhân,tổ chức có ý kiến với cơ quan hành chính nhà nước về những vấn đề liên quan đếnquy định hành chính, bao gồm: những vướng mắc cụ thể trong thực hiện; sự khônghợp pháp, không hợp lý, không đồng bộ, không thống nhất với hệ thống pháp luậtViệt Nam hoặc điều ước quốc tế mà Việt Nam ký kết hoặc gia nhập và những vấn đềkhác.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Kiến nghị</w:t>
      </w:r>
      <w:r>
        <w:t xml:space="preserve"> là việc cá nhân,tổ chức có phản ánh với cơ quan hành chính nhà nước theo quy định tại khoản 4Điều này và đề xuất phương án xử lý hoặc có sáng kiến ban hành mới quy địnhhành chính liên quan đến hoạt động kinh doanh, đời sống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phối hợptrong kiểm soát, công bố công khai TTHC và tiếp nhận, xử lý phản ánh, kiến nghịvề 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mọi hoạt động kiểm soátthủ tục hành chính; việc tiếp nhận phản ánh kiến nghị của cá nhân, tổ chức về quyđịnh hành chính giữa Văn phòng UBND tỉnh với các Sở, Ban, ngành, UBND cấp huyện,cấp xã, được thống nhất, thông suốt, đúng chức năng, nhiệm vụ và thẩm quyền;nhằm đảm bảo thực hiện có hiệu quả mục tiêu cải cách thủ tục hành chính, cảicách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nhằm tăng cường hiệu lựcquản lý nhà nước, kịp thời phát hiện để loại bỏ, hoặc chỉnh sửa thủ tục hành chínhkhông phù hợp, phức tạp, phiền hà; bổ sung thủ tục hành chính cần thiết, đápứng nhu cầu thực tế; đảm bảo quy định TTHC đơn giản, dễ hiểu, dễ thực hiện, tiếtkiệm thời gian, chi phí, công sức của đối tượng và cơ quan thực hiện thủ tụchành chính, nhằm bảo đảm nâng cao chất lượng của hệ thống các quy định về thủtục hành chính; tăng cường kỷ luật, kỷ cương hành chính trong phục vụ nhân dân.Góp phần thúc đẩy phát triển kinh tế xã hội và phòng chống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rõ ràng nội dung, tráchnhiệm cụ thể của các Sở, Ban, ngành; UBND các huyện, thị xã, thành phố; các xã,phường thị trấn trong việc kiểm soát chất lượng thủ tục hành chính, công bố côngkhai thủ tục hành chính và tiếp nhận phản ánh kiến nghị về 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Nội dung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trong công tác kiểm soátthủ tục hành chính ngay từ khi dự thảo quy định về thủ tục hành chính và đượctiến hành thường xuyên, liên tục trong quá trình tổ chức thực hiện thủ tục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trong việc công bố thủtục hành chính, công khai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trong công tác tiếp nhận,xử lý phản ánh, kiến nghị của cá nhân, tổ chức về 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trong công tác truyền thông,tuyên truyền về cải cách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trong công tác kiểm tra,giám sát việc tuân thủ các quy định về kiểm soát thủ tục hành chính của cơ quancó thẩm quyền và công chức được giao nhiệm vụ giải quyết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và quyềnhạn của các cơ quan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chức năng nhiệm vụ, quyềnhạn của cơ quan và người có thẩm quyền, tổ chức thực hiện nghiêm túc các quyđịnh của Nghị định số 63/2010/NĐ-CP và Nghị định số 20/2008/NĐ-CP về kiểm soátTTHC và tiếp nhận, phản ánh, kiến nghị của cá nhân và tổ chức về thủ tục hànhchính và quy chế phối hợp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đôn đốc cán bộ, công chứcthuộc quyền trong việc thực hiện thủ tục hành chính; tiếp nhận phản ánh, kiếnnghị của cá nhân và tổ chức về 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Nhiệm vụ và quyền hạncủa các cán bộ, công chức được phân công thực hiện thủ tục hành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nghiêm túc, đầy đủ nhiệmvụ được giao trong quá trình thực hiện thủ tục hành chính và tiếp nhận, phảnánh kiến nghị của cá nhân, tổ chức về các 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tạo mọi điều kiện thuận lợicho đối tượng thực hiện thủ tục hành chính, có tác phong, thái độ lịch sự, nghiêmtúc, khiêm tốn; ngôn ngữ giao tiếp phải chuẩn mực, rõ ràng, mạch lạc trong thựchiện nhiệm vụ. Chấp hành nghiêm túc các quy định về thủ tục hành chính đã đượccông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CỤ THỂ CỦA CÁC CƠ QUAN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Đối với các Sở, Ban,ngành.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trên cơ sở vănbản quy phạm pháp luật mới ban hành có quy định về thủ tục hành chính thuộc phạmvi chức năng, nhiệm vụ được giao chịu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đầy đủ thủ tục hành chính:Xác định các bộ phận cấu thành của từng thủ tục hành chính trong văn bản thuộcthẩm quyền giải quyết của cấp tỉnh, cấp huyện, cấp xã và điền chính xác tất cảcác nội dung trong thủ tục hành chính theo quy định cho từng thủ tục hànhchính. Đối với những thủ tục hành chính sửa đổi, bổ sung phải ghi chú cụ thểnhững nội dung sửa đổi, bổ sung so với quy định cũ và những nội dung của bộ phậncấu thành TTHC được sửa đổi, bổ sung (theo quy định tại Khoản 02 Điều 15 củaNghị định số 63/2010/NĐ-CP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Dự thảo quyết định côngbố thủ tục hành chính theo đúng quy định tại Điều 14, Điều 15 Nghị định số 63/2010/NĐ-CPvà Tờ trình về Dự thảo Quyết định công bố thủ tục hành chính. Thủ trưởng cácđơn vị có trách nhiệm kiểm tra lại Dự thảo Quyết định công bố và Tờ trình để kýduyệt</w:t>
      </w:r>
      <w:r>
        <w:t xml:space="preserve">hồ sơ trình</w:t>
      </w:r>
      <w:r>
        <w:t xml:space="preserve"> (gồm: Ký ban hành Tờ trình;ký tắt vào Dự thảo Quyết định và các trang phụ lục kèm theo Dự thảo Quyết định)trước khi chuyển toàn bộ kết quả này kèm theo tài liệu, các văn bản quy phạmpháp luật do UBND tỉnh ban hành (cả bản cứng và file mềm) gửi đến Văn phòng Ủyban nhân dân tỉnh (qua Phòng Kiểm soát TTHC) trước 20 (Hai mươi) ngày khi vănbản quy định về thủ tục hành chính có hiệu lực pháp luật để kiểm soát trước khitrình Chủ tịch Ủy ban nhân dân tỉnh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chủ trì soạn thảo văn bảnquy phạm pháp luật thuộc thẩm quyền ban hành của UBND tỉnh có quy định về thủtục hành chính phải phải tổ chức đánh giá tác động đối với từng thủ tục hànhchính,(điền các biểu mẫu đánh giá tác động và tính toán chi phí tuân thủ); hoànthành hồ sơ khi đáp ứng đầy đủ các bộ phận theo quy định tại Điều 8; Điều 9;Điều 10 của Nghị định số 63/2010/NĐ-CP và gửi Văn phòng Ủy ban nhân dân tỉnh (quaPhòng Kiểm soát TTHC) để</w:t>
      </w:r>
      <w:r>
        <w:t xml:space="preserve">lấy</w:t>
      </w:r>
      <w:r>
        <w:t xml:space="preserve">ý kiến đối với quy định về thủ tục hành chính trongdự thảo; cơ quan soạn thảo có trách nhiệm nghiên cứu, tiếp thu ý kiến của cơquan cho ý kiến; Trường hợp không tiếp thu ý kiến góp ý, cơ quan chủ trì soạnthảo phải giải trình cụ thể bằng văn bản gửi cơ quan cho ý kiến (Văn phòng UBNDtỉnh) trước khi chuyển cơ quan Tư pháp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Vănphòng UBND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soátchất lượng và Công bố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UBNDtỉnh (</w:t>
      </w:r>
      <w:r>
        <w:t xml:space="preserve">Phòng Kiểm soát TTHC)</w:t>
      </w:r>
      <w:r>
        <w:t xml:space="preserve"> cótrách nhiệm thẩm định hồ sơ thủ tục hành chính các Sở, Ban ngành gửi đến. Nếunội dung Dự thảo Quyết định đã đảm bảo đầy đủ các điều kiện theo quy định thì trìnhChủ tịch </w:t>
      </w:r>
      <w:r>
        <w:t xml:space="preserve">Ủy ban nhân dân</w:t>
      </w:r>
      <w:r>
        <w:t xml:space="preserve"> tỉnh ký, ban hànhQuyết định công bố thủ tục hành chính. Thời hạn ban hành Quyết định công bốchậm nhất trước 10 ngày làm việc tính đến ngày văn bản quy phạm pháp luật cóquy định về </w:t>
      </w:r>
      <w:r>
        <w:t xml:space="preserve">thủ tục hành chính</w:t>
      </w:r>
      <w:r>
        <w:t xml:space="preserve">cóhiệu lực thi hành. Nếu nội dung dự thảo quyết định công bố TTHC chưa đạt yêucầu thì Văn phòng UBND tỉnh chuyển lại các cơ quan đơn vị dự thảo bổ sung vềchất lượng. Trường hợp không thực hiện Văn phòng UBND tỉnh báo cáo Chủ tịchUBND tỉnh xem xét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thủ tục hành chính sau khiban hành, sửa đổi, bổ sung, thay thế, hủy bỏ hoặc bãi bỏ phải được công bố côngkhai và nhập thủ tục hành chính vào dữ liệu quốc gia về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hồ sơ lấy ý kiến về dựthảo văn bản quy phạm pháp luật có quy định TTHC.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hồ sơ văn bản dự thảovăn bản quy phạm pháp luật các Sở, Ban, ngành gửi đến lấy ý kiến, Văn phòngUBND tỉnh (Phòng Kiểm soát TTHC) có trách nhiệm tổ chức lấy ý kiến, tổng hợp ýkiến và gửi văn bản tham gia ý kiến cho cơ quan chủ trì soạn thảo. Trong trườnghợp hồ sơ thiếu các giấy tờ theo quy định Văn phòng UBND tỉnh(Phòng kiểm soátTTHC) yêu cầu cơ quan đơn vị chủ trì soạn thảo bổ sung hồ sơ, nếu hết thời hạnyêu cầu mà cơ quan đơn vị chủ trì soạn thảo không bổ sung thì Văn phòng UBNDtỉnh trả lại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tráchnhiệm giúp UBND tỉnh, Chủ tịch UBND tỉnh tổ chức hướng dẫn nghiệp vụ kiểm soátthủ tục hành chính cho các Sở, Ban, ngành; UBND cấp huyện, tổ chức kiểm traviệc thực hiện kiểm soát thủ tục hành chính trên địa bàn tỉnh báo cáo Chủ tịchUBND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tráchnhiệm nhập các thủ tục hành chính đã công bố vào dữ liệu quốc gia về thủ tụchành 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10.Công khai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tụchành chính đã được công bố các Sở, Ban, ngành; </w:t>
      </w:r>
      <w:r>
        <w:t xml:space="preserve">Ủy bannhân dân</w:t>
      </w:r>
      <w:r>
        <w:t xml:space="preserve"> các huyện, thị xã, thành phố và </w:t>
      </w:r>
      <w:r>
        <w:t xml:space="preserve">Ủyban nhân dân</w:t>
      </w:r>
      <w:r>
        <w:t xml:space="preserve"> các xã, phường, thị trấn phải công khai đầyđủ, thường xuyên, rõ ràng, đúng địa chỉ, dễ tiếp cận, dễ khai thác sử dụng. Phảiđưa lên trang thông tin điện tử của cơ quan đơn vị (nếu có) và niêm yết tại trụsở cơ quan, đơn vị trực tiếp giải quyết thủ tục hành chính cho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phòngUBND tỉnh chịu trách nhiệm đăng tải trên cơ sở dữ liệu Quốc gia về thủ tục hànhchính và đăng tải trên trang thông tin điện tử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hìnhthức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11.Phối hợp trong công tác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sở,Ban, ngành, UBND các cấp chủ động trong công tác tuyên truyền về mục đích, ýnghĩ của công tác cải cách thủ tục hành chính, và kiểm soát thủ tục hành chínhcho cán bộ công chức, viên chức thuộc quyền quản lý nhằm nâng cao nhận thứctrong thực thi công vụ; tạo điều kiện cho người dân và doanh nghiệp; phối hợpvới các cơ quan báo chí, phát thanh, truyền hình để tuyên truyền thường xuyênvề kết quả đạt được trong cải cách thủ tục hành chính, biểu dương những tậpthể, cá nhân có nhiều thành tích trong công tác thực hiện thủ tục hành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nhấtkhẩu hiệu truyền thông của cải cách thủ tục hành chính và kiểm soát thủ tụchành chính là: “Chung tay cải cách thủ tục hành chính”, được treo ở các trụ sởlàm việc của cơ quan đơn vị, nơi tiếp nhận giải quyết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quanBáo Yên Bái, Đài phát thanh và Truyền hình tỉnh, Đài phát thanh truyền hình cáchuyện thị, thị xã, thành phố tập trung tuyên truyền về Cải cách thủ tục hànhchính và kiểm soát thủ tục hành chính bằng các hình thức như: phóng sự, phỏngvấn; câu chuyện điển hình, đối thoại. Xây dựng chuyên trang, chuyên mục và quabáo điện tử địa phương để tuyên truyền về cải cách thủ tục hành chính và kiểmsoát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phòngUBND tỉnh là đầu mối cung cấp thông tin, tài liệu hỗ trợ truyền thông cho cáccơ quan, đơn vị và xây dựng kế hoạch truyền thông hàng năm trình UBND tỉnh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TIẾP NHẬN, PHẢN ÁNH, KIẾN NGHỊ CỦA CÁ NHÂN, TỔ CHỨC VỀQUY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Cơ quan tiếp nhận phảnánh, 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Kiểm soát thủ tục hành chínhthuộc Văn phòng Ủy ban nhân dân tỉnh có trách nhiệm giúp Chánh Văn phòng Ủy bannhân dân tỉnh tiếp nhận các phản ánh, kiến nghị của cá nhân, tổ chức về quyđịnh hành chính thuộc phạm vi quản lý của Ủy ban nhân dân, Chủ tịch Ủy ban nhândân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Sở,Ban, ngành; các huyện, thị xã, thành phố; các xã, phường, thị trấn có tráchnhiệm xử lý các phản ánh kiến nghị của cá nhân, tổ chức khi Văn phòng UBND tỉnhchuyển đến theo thẩm quyền và phải có báo cáo kết quả xử lý về Văn phòng UBNDtỉnh (qua phòng Kiểm soát TTHC).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 Ủy ban nhân dân tỉnh cótrách nhiệm công khai địa chỉ cơ quan, địa chỉ thư tín, số điện thoại chuyên dùng,địa chỉ Website, địa chỉ Email thực hiện việc tiếp nhận phản ánh, kiến nghị củacá nhân, tổ chức về quy định hành chính trên Cổng thông tin điện tử của tỉnh vàniêm yết công khai tại trụ sở các cơ quan hành chính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Đôn đốc, kiểm tra và kịp thời thammưu cho UBND, Chủ tịch UBND tỉnh có biện pháp cần thiết để chấn chỉnh kỷ luật,kỷ cương hành chính trong xử lý phản ánh, 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Giúp Chủ tịch Ủy ban nhân dân tỉnhđôn đốc các Sở,Ban, ngành; Ủy ban nhân dân cấp huyện,UBND cấp xã xử lý dứt điểm,kịp thời và đúng thẩm quyền những phản ánh, kiến nghị của cá nhân, tổ chức vềquy định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Chủ tịch Ủy ban nhân dân tỉnhphát hiện và yêu cầu các cơ quan hành chính nhà nước có thẩm quyền xử lý nhữngquy định hành chính không đáp ứng các tiêu chí quy định tại điểm c khoản 2 Điều14 Nghị định số </w:t>
      </w:r>
      <w:hyperlink r:id="rId5" w:history="1">
        <w:r>
          <w:rPr>
            <w:rStyle w:val="Hyperlink"/>
          </w:rPr>
          <w:t xml:space="preserve">20/2010/NĐ-CP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khai kết quả xử lý phản ánh,kiến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Chế độ thông tin báocáo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w:t>
      </w:r>
      <w:r>
        <w:t xml:space="preserve">định kỳ hàng quý báo cáo Chủ tịch Ủy ban nhân dân tỉnh về tình hình vàkết quả thực hiện hoạt động kiểm soát thủ tục hành chính việc tiếp nhận, xử lýcác phản ánh, kiến nghị về quy định hành chính trước ngày 05 của tháng thứ bacủa mỗi quý và báo cáo đột xuất theo yêu cầu của Chủ tịch UBND tỉnh gửi Phòngkiểm soát TTHC để tổng hợp báo cáo Chủ tịch UBND tỉnh và Thủ tướng.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báo cáo hàng quý theo quyđịnh tại Khoản 3 Điều 35 Nghị định số 63/2010/NĐ-CP ngày 08/6/2010.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Văn phòng UBND tỉnh, TrưởngPhòng kiểm soát thủ tục hành chính; Giám đốc các Sở, Ban, ngành; Chủ tịch Ủyban nhân dân các huyện, thị xã, thành phố; Chủ tịch Ủy ban nhân dân các xã,phường thị trấn và cán bộ công chức có liên quan chịu trách nhiệm thực hiện Quychế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cóvướng mắc, Lãnh đạo các Sở, Ban, ngành; Chủ tịch UBND các huyện, thị xã, thànhphố; các xã phường, thị trấn phản ánh về Văn phòng Ủy ban nhân dân tỉnh (quaPhòng Kiểm soát TTHC). Điện thoại: 0293.856 689 để tổng hợp trình Chủ tịch UBNDtỉnh xem xét xử lý./.</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0-nd-cp--ve-kiem-soat-thu-tuc-hanh-chinh.aspx" TargetMode="External" /><Relationship Id="rId4" Type="http://schemas.openxmlformats.org/officeDocument/2006/relationships/hyperlink" Target="/thong-tu-lien-tich-so-01-2011-ttlt-vpcp-bnv-cua-bo-noi-vu-van-phong-chinh-phu---huong-dan-ve-chuc-nang--nhiem-vu--quyen-han--to-chuc-va-bien-che-cua-bo-phan-kiem-soat-thu-tuc-hanh-chinh-thuoc-van-phon.aspx" TargetMode="External" /><Relationship Id="rId5" Type="http://schemas.openxmlformats.org/officeDocument/2006/relationships/hyperlink" Target="/nghi-dinh-20-2010-nd-cp-quy-dinh-chi-tiet-thi-hanh-phap-lenh-sua-doi-dieu-10-cua-phap-lenh-dan-s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2022-06-21T15:48:01Z</dcterms:created>
  <dcterms:modified xsi:type="dcterms:W3CDTF">2022-06-21T15:48:01Z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2022-06-21T15:48:01Z</dcterms:created>
  <dcterms:modified xsi:type="dcterms:W3CDTF">2022-06-21T15:48:01Z</dcterms:modified>
</cp:coreProperties>
</file>