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90/2013/NĐ-CP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8 tháng 8 năm 2013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w:t>
      </w:r>
      <w:r>
        <w:rPr>
          <w:b/>
        </w:rPr>
        <w:t xml:space="preserve">uy định tr</w:t>
      </w:r>
      <w:r>
        <w:rPr>
          <w:b/>
        </w:rPr>
        <w:t xml:space="preserve">á</w:t>
      </w:r>
      <w:r>
        <w:rPr>
          <w:b/>
        </w:rPr>
        <w:t xml:space="preserve">ch nhiệm giải trình của cơ quan Nhà nước trong việc thực hiện nhiệm vụ, quyền hạn được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w:t>
      </w:r>
      <w:r>
        <w:t xml:space="preserve"> </w:t>
      </w:r>
      <w:r>
        <w:t xml:space="preserve">Tổ </w:t>
      </w:r>
      <w:r>
        <w:t xml:space="preserve"> </w:t>
      </w:r>
      <w:r>
        <w:t xml:space="preserve">chức Ch</w:t>
      </w:r>
      <w:r>
        <w:t xml:space="preserve">í</w:t>
      </w:r>
      <w:r>
        <w:t xml:space="preserve">nh phủ ngày 25 tháng 12 năm 200</w:t>
      </w:r>
      <w:r>
        <w:t xml:space="preserve">1</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Phòng, chống tham nhũng s</w:t>
      </w:r>
      <w:r>
        <w:t xml:space="preserve">ố </w:t>
      </w:r>
      <w:r>
        <w:t xml:space="preserve"> </w:t>
      </w:r>
      <w:hyperlink r:id="rId4" w:history="1">
        <w:r>
          <w:rPr>
            <w:rStyle w:val="Hyperlink"/>
          </w:rPr>
          <w:t xml:space="preserve">55/2005/QH11 </w:t>
        </w:r>
      </w:hyperlink>
      <w:r>
        <w:t xml:space="preserve"> đã được sửa đổi, bổ sung một số điều theo Luật số 01/20</w:t>
      </w:r>
      <w:r>
        <w:t xml:space="preserve">0</w:t>
      </w:r>
      <w:r>
        <w:t xml:space="preserve">7/QH12 và Luật số 27/20</w:t>
      </w:r>
      <w:r>
        <w:t xml:space="preserve">1</w:t>
      </w:r>
      <w:r>
        <w:t xml:space="preserve">2/QH</w:t>
      </w:r>
      <w:r>
        <w:t xml:space="preserve">1</w:t>
      </w:r>
      <w:r>
        <w:t xml:space="preserve">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T</w:t>
      </w:r>
      <w:r>
        <w:t xml:space="preserve">ổ</w:t>
      </w:r>
      <w:r>
        <w:t xml:space="preserve">ng Thanh tra Ch</w:t>
      </w:r>
      <w:r>
        <w:t xml:space="preserve">í</w:t>
      </w:r>
      <w:r>
        <w:t xml:space="preserve">nh phủ</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w:t>
      </w:r>
      <w:r>
        <w:t xml:space="preserve">í</w:t>
      </w:r>
      <w:r>
        <w:t xml:space="preserve">nh phủ ban hành Nghị định quy định tr</w:t>
      </w:r>
      <w:r>
        <w:t xml:space="preserve">á</w:t>
      </w:r>
      <w:r>
        <w:t xml:space="preserve">ch nhiệm giải trình của cơ quan Nhà nước trong việc thực hiện nhiệm vụ, quyền hạn được giao</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điều kiện tiếp nhận yêu cầu g</w:t>
      </w:r>
      <w:r>
        <w:t xml:space="preserve">i</w:t>
      </w:r>
      <w:r>
        <w:t xml:space="preserve">ải trình; quyền, nghĩa vụ của người yêu cầu giải tr</w:t>
      </w:r>
      <w:r>
        <w:t xml:space="preserve">ì</w:t>
      </w:r>
      <w:r>
        <w:t xml:space="preserve">nh và người giải trình; tr</w:t>
      </w:r>
      <w:r>
        <w:t xml:space="preserve">ì</w:t>
      </w:r>
      <w:r>
        <w:t xml:space="preserve">nh tự, thủ tục của việc giải trình và trách nhiệm của cơ quan, tổ chức, cá nhân có liên quan trong việc thực hiện các quy định về trách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cho các đối tượng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Các cơ quan hành chính nhà nước, các đơn vị sự nghiệp công </w:t>
      </w:r>
      <w:r>
        <w:t xml:space="preserve"> </w:t>
      </w:r>
      <w:r>
        <w:t xml:space="preserve">l</w:t>
      </w:r>
      <w:r>
        <w:t xml:space="preserve">ập thuộc cơ quan hành chính Nhà nước và người có thẩm quyền </w:t>
      </w:r>
      <w:r>
        <w:t xml:space="preserve"> </w:t>
      </w:r>
      <w:r>
        <w:t xml:space="preserve">tr</w:t>
      </w:r>
      <w:r>
        <w:t xml:space="preserve">ong việc thực hiện </w:t>
      </w:r>
      <w:r>
        <w:t xml:space="preserve">tr</w:t>
      </w:r>
      <w:r>
        <w:t xml:space="preserve">ách nhiệm giải </w:t>
      </w:r>
      <w:r>
        <w:t xml:space="preserve">tr</w:t>
      </w:r>
      <w:r>
        <w:t xml:space="preserve">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Cơ quan nhà nước, tổ chức chính trị, tổ chức chính </w:t>
      </w:r>
      <w:r>
        <w:t xml:space="preserve"> </w:t>
      </w:r>
      <w:r>
        <w:t xml:space="preserve">tr</w:t>
      </w:r>
      <w:r>
        <w:t xml:space="preserve">ị - xã hội, tổ chức xã hội, tổ chức chính trị xã hội - nghề nghiệp, tổ chức xã hội - nghề nghiệp, tổ chức kinh tế; các tổ chức nước ngoài được thành lập và hoạt động hợp pháp tại Việt Nam; công dân Việt Nam, người nước ngoài sinh sống hoặc làm việc tại Việt Nam có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w:t>
      </w:r>
      <w:r>
        <w:t xml:space="preserve">ừ </w:t>
      </w:r>
      <w:r>
        <w:t xml:space="preserve"> </w:t>
      </w:r>
      <w:r>
        <w:t xml:space="preserve">ngữ dưới đây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Giải trình là việc cơ quan Nhà nước cung cấp, giải thích, làm rõ các thông tin về thực hiện nhiệm vụ, quyền hạn được giao và trách nhiệm của mình trong việc thực hiện nhiệm vụ, quyền hạn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Người yêu cầu giải trình </w:t>
      </w:r>
      <w:r>
        <w:t xml:space="preserve">l</w:t>
      </w:r>
      <w:r>
        <w:t xml:space="preserve">à cơ quan, tổ chức, cá nhân có yêu cầu cơ quan nhà nước, người có thẩm quyền giải trình về những nội dung liên quan đ</w:t>
      </w:r>
      <w:r>
        <w:t xml:space="preserve">ế</w:t>
      </w:r>
      <w:r>
        <w:t xml:space="preserve">n việc thực hiện quyền và nghĩa vụ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Người giải trình là người đứng đầu cơ quan Nhà nước hoặc người được người đứng đầu cơ quan Nhà nước </w:t>
      </w:r>
      <w:r>
        <w:t xml:space="preserve">ủy </w:t>
      </w:r>
      <w:r>
        <w:t xml:space="preserve"> </w:t>
      </w:r>
      <w:r>
        <w:t xml:space="preserve">quyền thực hiện việc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thực hiện và áp dụng pháp luật về trách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Việc thực hiện trách nhiệm giải </w:t>
      </w:r>
      <w:r>
        <w:t xml:space="preserve"> </w:t>
      </w:r>
      <w:r>
        <w:t xml:space="preserve">tr</w:t>
      </w:r>
      <w:r>
        <w:t xml:space="preserve">ình phải theo những nguyên tắc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Bảo đảm công khai, minh bạch, đầy đủ, kịp thời và đ</w:t>
      </w:r>
      <w:r>
        <w:t xml:space="preserve">ú</w:t>
      </w:r>
      <w:r>
        <w:t xml:space="preserve">ng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Bảo vệ quyền, lợi ích hợp pháp của Nhà nước, tổ chức,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Trong trường h</w:t>
      </w:r>
      <w:r>
        <w:t xml:space="preserve">ợ</w:t>
      </w:r>
      <w:r>
        <w:t xml:space="preserve">p văn bản quy phạm pháp luật khác có quy định về </w:t>
      </w:r>
      <w:r>
        <w:t xml:space="preserve"> </w:t>
      </w:r>
      <w:r>
        <w:t xml:space="preserve">tr</w:t>
      </w:r>
      <w:r>
        <w:t xml:space="preserve">ách nhiệm giải trình thì áp dụng theo quy đ</w:t>
      </w:r>
      <w:r>
        <w:t xml:space="preserve">ị</w:t>
      </w:r>
      <w:r>
        <w:t xml:space="preserve">nh của văn bản quy phạm pháp luật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Những nội dung không thuộc phạm vi trách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Người giải trình không có trách nhiệm giải trình đối với các nội dung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Nội dung thông tin liên quan đến bí mật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Những nội </w:t>
      </w:r>
      <w:r>
        <w:t xml:space="preserve">d</w:t>
      </w:r>
      <w:r>
        <w:t xml:space="preserve">ung liên quan đến việc chỉ đạo, tổ chức thực hiện nhiệm vụ, công vụ trong nội bộ cơ quan nhà nước; trong chỉ đạo điều hành của cơ quan hành chính cấp trên với cơ quan hành chính cấp dưới;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Nội dung thông tin thuộc bí mật đời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Nội dung thông tin thuộc bí mật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Các nội dung đã được giải </w:t>
      </w:r>
      <w:r>
        <w:t xml:space="preserve">tr</w:t>
      </w:r>
      <w:r>
        <w:t xml:space="preserve">ình hoặc đã được cơ quan có thẩm quyền thụ lý giải quyết.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Các yêu cầu giải trình sau 90 ngày, kể từ ngày cơ quan, tổ chức, cá nhân nhận được hoặc biết được quyết định, hành vi của cơ quan Nhà nước tác động trực tiếp đến quyền, lợi ích hợp pháp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tiếp nhận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Cá nhân yêu cầu giải trình phải có năng lực hành vi dân sự đầy đủ hoặc thông qua người đại diện hợp pháp; cơ quan, t</w:t>
      </w:r>
      <w:r>
        <w:t xml:space="preserve">ổ </w:t>
      </w:r>
      <w:r>
        <w:t xml:space="preserve">chức yêu cầu giải trình phải thông qua người đại diện h</w:t>
      </w:r>
      <w:r>
        <w:t xml:space="preserve">ợ</w:t>
      </w:r>
      <w:r>
        <w:t xml:space="preserve">p pháp.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Nội dung yêu cầu giải trình liên quan trực tiếp đến quyền và lợi ích hợp pháp của cơ quan, t</w:t>
      </w:r>
      <w:r>
        <w:t xml:space="preserve">ổ </w:t>
      </w:r>
      <w:r>
        <w:t xml:space="preserve"> </w:t>
      </w:r>
      <w:r>
        <w:t xml:space="preserve">chức, cá nhân có yêu c</w:t>
      </w:r>
      <w:r>
        <w:t xml:space="preserve">ầ</w:t>
      </w:r>
      <w:r>
        <w:t xml:space="preserve">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Nội dung yêu cầu giải trình thuộc phạm vi trách nhiệm quản lý của cơ quan được yêu c</w:t>
      </w:r>
      <w:r>
        <w:t xml:space="preserve">ầ</w:t>
      </w:r>
      <w:r>
        <w:t xml:space="preserve">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QUYỀN, NGHĨA VỤ CỦA NGƯỜI YÊU CẦU GIẢI TRÌNH VÀ NGƯỜI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Quyền của người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Tự mình hoặc ủy quyền cho người khác có năng lực hành vi dân sự đầy đủ thực hiện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Được rút một phần hoặc toàn bộ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Được nhận văn bản giải trình của cơ quan có trách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Nghĩa </w:t>
      </w:r>
      <w:r>
        <w:rPr>
          <w:b/>
        </w:rPr>
        <w:t xml:space="preserve">v</w:t>
      </w:r>
      <w:r>
        <w:rPr>
          <w:b/>
        </w:rPr>
        <w:t xml:space="preserve">ụ của người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Thực hiện các trình tự, thủ tục về yêu cầu giải trình theo quy định của Nghị định này và các v</w:t>
      </w:r>
      <w:r>
        <w:t xml:space="preserve">ă</w:t>
      </w:r>
      <w:r>
        <w:t xml:space="preserve">n bản quy phạm pháp luật khác có liên q</w:t>
      </w:r>
      <w:r>
        <w:t xml:space="preserve">u</w:t>
      </w:r>
      <w:r>
        <w:t xml:space="preserve">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Trình bày rõ ràng, </w:t>
      </w:r>
      <w:r>
        <w:t xml:space="preserve">tr</w:t>
      </w:r>
      <w:r>
        <w:t xml:space="preserve">ung thực, có căn cứ về nội dung yêu cầu giải </w:t>
      </w:r>
      <w:r>
        <w:t xml:space="preserve"> </w:t>
      </w:r>
      <w:r>
        <w:t xml:space="preserve">tr</w:t>
      </w:r>
      <w:r>
        <w:t xml:space="preserve">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Cung cấp thông tin, tài liệu có liên quan đến nội dung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Quyền của người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Yêu cầu người yêu cầu giải trình cung cấp các thông tin, tài liệu liên quan đến nội dung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Yêu cầu người yêu cầu giải trình thực hiện đúng tr</w:t>
      </w:r>
      <w:r>
        <w:t xml:space="preserve">ì</w:t>
      </w:r>
      <w:r>
        <w:t xml:space="preserve">nh tự, thủ tục quy đ</w:t>
      </w:r>
      <w:r>
        <w:t xml:space="preserve">ị</w:t>
      </w:r>
      <w:r>
        <w:t xml:space="preserve">nh tại Nghị định này và các văn bản quy phạm pháp luật khác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Bổ sung hoặc đính chính các thông tin </w:t>
      </w:r>
      <w:r>
        <w:t xml:space="preserve"> </w:t>
      </w:r>
      <w:r>
        <w:t xml:space="preserve">tr</w:t>
      </w:r>
      <w:r>
        <w:t xml:space="preserve">ong v</w:t>
      </w:r>
      <w:r>
        <w:t xml:space="preserve">ă</w:t>
      </w:r>
      <w:r>
        <w:t xml:space="preserve">n bản giải </w:t>
      </w:r>
      <w:r>
        <w:t xml:space="preserve">tr</w:t>
      </w:r>
      <w:r>
        <w:t xml:space="preserve">ình nhằm làm rõ, chính xác và đầy đủ hơn các nội dung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Ngoài các trường hợp quy định tại Điều 6 của Nghị định này, khi giải trình trực tiếp, người giải trình có quyền từ chối giải </w:t>
      </w:r>
      <w:r>
        <w:t xml:space="preserve"> </w:t>
      </w:r>
      <w:r>
        <w:t xml:space="preserve">tr</w:t>
      </w:r>
      <w:r>
        <w:t xml:space="preserve">ình trong các trường hợp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Người yêu cầu giải trình đang trong tình trạng không kiểm soát được hành vi do dùng rượu, bia hoặc chất kích thích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Người được ủy quyền, người đại diện không có giấy tờ hợp pháp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Người yêu cầu giải trình có hành vi gây rối trật tự, xúc phạm danh dự, nhân phẩm của người giải </w:t>
      </w:r>
      <w:r>
        <w:t xml:space="preserve">tr</w:t>
      </w:r>
      <w:r>
        <w:t xml:space="preserve">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Nghĩa vụ của người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Tiếp nhận yêu cầu giải </w:t>
      </w:r>
      <w:r>
        <w:t xml:space="preserve">tr</w:t>
      </w:r>
      <w:r>
        <w:t xml:space="preserve">ình thuộc thẩm quyền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Hướng dẫn người yêu cầu giải trình thực hiện đúng trình tự, thủ tục theo quy đ</w:t>
      </w:r>
      <w:r>
        <w:t xml:space="preserve">ị</w:t>
      </w:r>
      <w:r>
        <w:t xml:space="preserve">nh của Nghị định này và các văn bản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Giải quyết yêu cầu giải trình theo đúng hình thức, trình tự, thủ tục và thời hạn quy định tại Nghị định này và các văn bản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w:t>
      </w:r>
      <w:r>
        <w:rPr>
          <w:b/>
        </w:rPr>
        <w:t xml:space="preserve">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THỰC HIỆN VIỆC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Yêu cầu giải trình được thực hiện bằng văn bản hoặc trực tiếp tại cơ quan Nhà nước có trách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Yêu cầu giải trình bằng văn bản phải đáp ứng các điều kiện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Sử dụng ngôn ngữ tiếng Việt. Trường h</w:t>
      </w:r>
      <w:r>
        <w:t xml:space="preserve">ợ</w:t>
      </w:r>
      <w:r>
        <w:t xml:space="preserve">p người nước ngoài có yêu cầu giải trình, th</w:t>
      </w:r>
      <w:r>
        <w:t xml:space="preserve">ì </w:t>
      </w:r>
      <w:r>
        <w:t xml:space="preserve">văn bản yêu cầu giải trình phải được dịch sang tiếng Việt;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Thể hiện rõ nội dung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Ghi rõ tên, địa chỉ, số điện thoại (hoặc địa chỉ thư tín khi cần liên hệ) của người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Yêu cầu giải trình trực 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Người yêu cầu giải trình trình bày rõ ràng nội dung yêu cầu với cán bộ, công chức tiếp nhận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nhiều người cùng yêu cầu giải trình về một nội dung thì phải cử người đại diện để trình b</w:t>
      </w:r>
      <w:r>
        <w:t xml:space="preserve">à</w:t>
      </w:r>
      <w:r>
        <w:t xml:space="preserve">y. Việc cử người đại diện được thể hiện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Sử dụng ngôn ngữ tiếng Việt. Trường hợp người nước ngoài yêu cầu giải tr</w:t>
      </w:r>
      <w:r>
        <w:t xml:space="preserve">ì</w:t>
      </w:r>
      <w:r>
        <w:t xml:space="preserve">nh thì người đó phải sử dụng người ph</w:t>
      </w:r>
      <w:r>
        <w:t xml:space="preserve">i</w:t>
      </w:r>
      <w:r>
        <w:t xml:space="preserve">ên dịch tiếng Việt của mình </w:t>
      </w:r>
      <w:r>
        <w:t xml:space="preserve"> </w:t>
      </w:r>
      <w:r>
        <w:t xml:space="preserve">tr</w:t>
      </w:r>
      <w:r>
        <w:t xml:space="preserve">ong quá trình thực hiện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Cán bộ, công chức tiếp nhận yêu cầu giải </w:t>
      </w:r>
      <w:r>
        <w:t xml:space="preserve"> </w:t>
      </w:r>
      <w:r>
        <w:t xml:space="preserve">tr</w:t>
      </w:r>
      <w:r>
        <w:t xml:space="preserve">ình phải thể hiện </w:t>
      </w:r>
      <w:r>
        <w:t xml:space="preserve">tr</w:t>
      </w:r>
      <w:r>
        <w:t xml:space="preserve">ung thực nội dung yêu cầu giải trình bằng văn bản; ghi rõ tên, địa chỉ, số điện thoại (hoặc địa chỉ thư tín khi cần liên hệ) của người yêu cầu giải </w:t>
      </w:r>
      <w:r>
        <w:t xml:space="preserve"> </w:t>
      </w:r>
      <w:r>
        <w:t xml:space="preserve">tr</w:t>
      </w:r>
      <w:r>
        <w:t xml:space="preserve">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Người yêu cầu giải trình ký hoặc điểm chỉ xác nhận vào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Tiếp nhận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tiếp nhận yêu cầu giải </w:t>
      </w:r>
      <w:r>
        <w:t xml:space="preserve">trình </w:t>
      </w:r>
      <w:r>
        <w:t xml:space="preserve"> </w:t>
      </w:r>
      <w:r>
        <w:t xml:space="preserve">được thực hiện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Tiếp nhận và vào s</w:t>
      </w:r>
      <w:r>
        <w:t xml:space="preserve">ổ </w:t>
      </w:r>
      <w:r>
        <w:t xml:space="preserve"> </w:t>
      </w:r>
      <w:r>
        <w:t xml:space="preserve">tiếp nhận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Hướng dẫn người yêu cầu giải trình thực hiện đúng hình thức yêu cầu giải trình </w:t>
      </w:r>
      <w:r>
        <w:t xml:space="preserve"> </w:t>
      </w:r>
      <w:r>
        <w:t xml:space="preserve">tr</w:t>
      </w:r>
      <w:r>
        <w:t xml:space="preserve">ong trường h</w:t>
      </w:r>
      <w:r>
        <w:t xml:space="preserve">ợ</w:t>
      </w:r>
      <w:r>
        <w:t xml:space="preserve">p chưa đáp ứng theo quy định tại Điều 11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t xml:space="preserve">Trong thời hạn 05 ngày làm việc kể từ ngày tiếp nhận yêu cầu, người giải trình phải thông báo cho người yêu cầu về việc tiếp nhận hoặc từ chối và nêu rõ lý do.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yêu cầu giải trình không thuộc trách nhiệm thì hướng dẫn người yêu cầu gửi đến đúng cơ quan có </w:t>
      </w:r>
      <w:r>
        <w:t xml:space="preserve">tr</w:t>
      </w:r>
      <w:r>
        <w:t xml:space="preserve">ách nhiệm giải trình. Trường hợp nội dung yêu cầu đã được giải trình nhưng có người khác yêu cầu giải trình thì cung cấp bản sao v</w:t>
      </w:r>
      <w:r>
        <w:t xml:space="preserve">ă</w:t>
      </w:r>
      <w:r>
        <w:t xml:space="preserve">n bản đã giải trình cho người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t xml:space="preserve">L</w:t>
      </w:r>
      <w:r>
        <w:t xml:space="preserve">ưu </w:t>
      </w:r>
      <w:r>
        <w:t xml:space="preserve">giữ hồ sơ các yêu cầu giải </w:t>
      </w:r>
      <w:r>
        <w:t xml:space="preserve">tr</w:t>
      </w:r>
      <w:r>
        <w:t xml:space="preserve">ình đã được tiếp nhận theo quy định của pháp luật về văn thư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Thực hiện việc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Đối với những yêu cầu giải trình trực tiếp có nội dung đơn giản, người giải trình có thể thực hiện giải trình trực tiếp và người yêu cầu giải tr</w:t>
      </w:r>
      <w:r>
        <w:t xml:space="preserve">ì</w:t>
      </w:r>
      <w:r>
        <w:t xml:space="preserve">nh ký hoặc điểm chỉ xác nhận vào biên bản thực hiện việc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Đối với những yêu cầu giải trình khác, người giải trình phải thực hiện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w:t>
      </w:r>
      <w:r>
        <w:t xml:space="preserve">Nghiên cứu nội dung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w:t>
      </w:r>
      <w:r>
        <w:t xml:space="preserve">Thu thập, xác minh thông tin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w:t>
      </w:r>
      <w:r>
        <w:t xml:space="preserve">Làm việc trực tiếp với người yêu cầu giải trình để làm rõ những nội dung có liên quan khi thấy cần thiết. Nội dung làm việc được lập thành biên bản có chữ ký của các bên;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w:t>
      </w:r>
      <w:r>
        <w:t xml:space="preserve">Ban hành văn bản giải trình với các nội dung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Tên, địa chỉ người yêu cầu giải tr</w:t>
      </w:r>
      <w:r>
        <w:t xml:space="preserve">ì</w:t>
      </w:r>
      <w:r>
        <w:t xml:space="preserve">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Nội dung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Kết quả làm việc trực tiếp với tổ chức, cá nhân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Các căn cứ pháp </w:t>
      </w:r>
      <w:r>
        <w:t xml:space="preserve">l</w:t>
      </w:r>
      <w:r>
        <w:t xml:space="preserve">ý để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w:t>
      </w:r>
      <w:r>
        <w:t xml:space="preserve">Nội dung giải trình cụ thể theo từng yêu 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Gửi văn bản giải trình đến người yêu cầu giải trình. Trong trường hợp cần thiết thì công bố công khai văn bản giải </w:t>
      </w:r>
      <w:r>
        <w:t xml:space="preserve"> </w:t>
      </w:r>
      <w:r>
        <w:t xml:space="preserve">tr</w:t>
      </w:r>
      <w:r>
        <w:t xml:space="preserve">ình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Thời hạn thực hiện việc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thực hiện việc giải </w:t>
      </w:r>
      <w:r>
        <w:t xml:space="preserve">tr</w:t>
      </w:r>
      <w:r>
        <w:t xml:space="preserve">ình không quá 15 ngày kể t</w:t>
      </w:r>
      <w:r>
        <w:t xml:space="preserve">ừ </w:t>
      </w:r>
      <w:r>
        <w:t xml:space="preserve">ngày ra thông báo tiếp nhận yêu cầu giải trình. Trường hợp có nội dung phức tạp thì có thể gia hạn thời gian giải trình. Thời gian gia hạn thực hiện việc giải trình không quá 15 ngày, k</w:t>
      </w:r>
      <w:r>
        <w:t xml:space="preserve">ể</w:t>
      </w:r>
      <w:r>
        <w:t xml:space="preserve"> t</w:t>
      </w:r>
      <w:r>
        <w:t xml:space="preserve">ừ </w:t>
      </w:r>
      <w:r>
        <w:t xml:space="preserve"> </w:t>
      </w:r>
      <w:r>
        <w:t xml:space="preserve">ngày gia hạn và phải thông báo bằng văn bản đ</w:t>
      </w:r>
      <w:r>
        <w:t xml:space="preserve">ế</w:t>
      </w:r>
      <w:r>
        <w:t xml:space="preserve">n người yêu c</w:t>
      </w:r>
      <w:r>
        <w:t xml:space="preserve">ầ</w:t>
      </w:r>
      <w:r>
        <w:t xml:space="preserve">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Tạm đình chỉ, đình chỉ việc giải trình theo yêu cầu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đứng đầu cơ quan Nhà nước thông báo bằng văn bản về việc tạm đ</w:t>
      </w:r>
      <w:r>
        <w:t xml:space="preserve">ì</w:t>
      </w:r>
      <w:r>
        <w:t xml:space="preserve">nh chỉ hoặc đình chỉ việc giải trình trong trường hợp cụ th</w:t>
      </w:r>
      <w:r>
        <w:t xml:space="preserve">ể</w:t>
      </w:r>
      <w:r>
        <w:t xml:space="preserve">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Tạm đ</w:t>
      </w:r>
      <w:r>
        <w:t xml:space="preserve">ì</w:t>
      </w:r>
      <w:r>
        <w:t xml:space="preserve">nh chỉ việc giải trình khi cá nhân có yêu cầu giải </w:t>
      </w:r>
      <w:r>
        <w:t xml:space="preserve"> </w:t>
      </w:r>
      <w:r>
        <w:t xml:space="preserve">tr</w:t>
      </w:r>
      <w:r>
        <w:t xml:space="preserve">ình đã chết mà chưa có người kế thừa quyền, nghĩa vụ trong vụ việc yêu cầu giải trình; cơ quan, tổ chức bị chia tách, sáp nhập, giải thể mà chưa có cá nhân, tổ chức kế thừa quyền, nghĩa vụ trong vụ việc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giải trình tiếp tục thực hiện việc giải trình khi lý do của việc tạm đình chỉ không còn.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Đình chỉ việc thực hiện giải trình khi người yêu cầu giải trình rút yêu cầu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 VÀ 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người đứng đầu cơ quan Nhà nước trong tổ chức thực hiện trách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Cụ thể hóa việc thực hiện trách nhiệm giải trình trong Nội quy, Quy chế làm việc của cơ quan phù hợp với chức năng, nhiệm vụ, quyền hạn của cơ quan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Tổ chức, chỉ đạo, đôn đốc, kiểm tra cán bộ, công chức thuộc quyền quản lý thực hiện hiện nghiêm túc các quy định về trách nhiệm giải tr</w:t>
      </w:r>
      <w:r>
        <w:t xml:space="preserve">ì</w:t>
      </w:r>
      <w:r>
        <w:t xml:space="preserve">nh và xử lý trong trường hợp vi phạm quy định về </w:t>
      </w:r>
      <w:r>
        <w:t xml:space="preserve"> </w:t>
      </w:r>
      <w:r>
        <w:t xml:space="preserve">tr</w:t>
      </w:r>
      <w:r>
        <w:t xml:space="preserve">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Thanh tra, kiểm tra việc thực hiện trách nhiệm giải trình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Cơ quan Nhà nước cấp trên có </w:t>
      </w:r>
      <w:r>
        <w:t xml:space="preserve">tr</w:t>
      </w:r>
      <w:r>
        <w:t xml:space="preserve">ách nhiệm thanh tra, kiểm </w:t>
      </w:r>
      <w:r>
        <w:t xml:space="preserve"> </w:t>
      </w:r>
      <w:r>
        <w:t xml:space="preserve">tr</w:t>
      </w:r>
      <w:r>
        <w:t xml:space="preserve">a việc thực hiện </w:t>
      </w:r>
      <w:r>
        <w:t xml:space="preserve">tr</w:t>
      </w:r>
      <w:r>
        <w:t xml:space="preserve">ách nhiệm giải tr</w:t>
      </w:r>
      <w:r>
        <w:t xml:space="preserve">ì</w:t>
      </w:r>
      <w:r>
        <w:t xml:space="preserve">nh của cơ quan Nhà nước cấp dưới.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Thanh tra Chính phủ giúp Chính phủ thanh tra, kiểm tra thực hiện trách nhiệm giải trình của các Bộ, cơ quan ngang Bộ, cơ quan thuộc Chính phủ và </w:t>
      </w:r>
      <w:r>
        <w:t xml:space="preserve"> </w:t>
      </w:r>
      <w:r>
        <w:t xml:space="preserve">Ủ</w:t>
      </w:r>
      <w:r>
        <w:t xml:space="preserve">y ban nhân d</w:t>
      </w:r>
      <w:r>
        <w:t xml:space="preserve">â</w:t>
      </w:r>
      <w:r>
        <w:t xml:space="preserve">n các t</w:t>
      </w:r>
      <w:r>
        <w:t xml:space="preserve">ỉ</w:t>
      </w:r>
      <w:r>
        <w:t xml:space="preserve">nh, thành phố </w:t>
      </w:r>
      <w:r>
        <w:t xml:space="preserve">tr</w:t>
      </w:r>
      <w:r>
        <w:t xml:space="preserve">ực thuộc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Xử lý vi phạm trong việc thực hiện các quy định về trách nhiệm giải tr</w:t>
      </w:r>
      <w:r>
        <w:rPr>
          <w:b/>
        </w:rPr>
        <w:t xml:space="preserve">ì</w:t>
      </w:r>
      <w:r>
        <w:rPr>
          <w:b/>
        </w:rPr>
        <w:t xml:space="preserve">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Cán bộ, công chức, người đứng đầu cơ quan Nhà nước không chấp hành nghiêm quy định về thực hiện trách nhiệm giải trình theo các quy định tại Nghị định này thì tùy tính chất, mức độ mà bị xử lý theo quy định của pháp luật về cán bộ, công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Hiệu lực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30 tháng 9 năm 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hướng dẫn và 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t xml:space="preserve">Tổng Thanh tra Chính phủ phối hợp với Bộ trưởng Bộ Nội vụ hướng dẫn thi hành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t xml:space="preserve">Các Bộ trưởng, Thủ trưởng cơ quan ngang Bộ, Thủ trưởng cơ quan thuộc Chính phủ; </w:t>
      </w:r>
      <w:r>
        <w:t xml:space="preserve"> </w:t>
      </w:r>
      <w:r>
        <w:t xml:space="preserve">Ủy </w:t>
      </w:r>
      <w:r>
        <w:t xml:space="preserve"> </w:t>
      </w:r>
      <w:r>
        <w:t xml:space="preserve">ban nhân dân các tỉnh, thành phố trực thuộc Trung ương và các cơ quan có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0-2013-nd-cp-cua-chinh-phu---quy-dinh-trach-nhiem-giai-trinh-cua-co-quan-nha-nuoc-trong-viec-thuc-hien-nhiem-vu--quyen-han-duoc-giao.aspx" TargetMode="External" /><Relationship Id="rId4" Type="http://schemas.openxmlformats.org/officeDocument/2006/relationships/hyperlink" Target="/luat-phong-chong-tham-nh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2022-06-22T10:04:26Z</dcterms:created>
  <dcterms:modified xsi:type="dcterms:W3CDTF">2022-06-22T10:04:26Z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2022-06-22T10:04:26Z</dcterms:created>
  <dcterms:modified xsi:type="dcterms:W3CDTF">2022-06-22T10:04:26Z</dcterms:modified>
</cp:coreProperties>
</file>