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CHÍNH PHỦ</w:t>
            </w:r>
          </w:p>
          <w:p>
            <w:pPr>
              <w:pStyle w:val="Normal(Web)"/>
              <w:divId w:val="2"/>
              <w:rPr>
                <w:vanish w:val="0"/>
              </w:rPr>
            </w:pPr>
            <w:r>
              <w:t xml:space="preserve">Số: </w:t>
            </w:r>
            <w:hyperlink r:id="rId3" w:history="1">
              <w:r>
                <w:rPr>
                  <w:rStyle w:val="Hyperlink"/>
                </w:rPr>
                <w:t xml:space="preserve">41/2012/NĐ-CP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vị trí việc làm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Viên chức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về vị trí việc làm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nguyên tắc, căn cứ, phương pháp, trình tự, thủ tục xác định vị trí việc làm và thẩm quyền quản lý vị trí việc làm trong đơn vị sự nghiệp công lập của Đảng Cộng sản Việt Nam, Nhà nước, tổ chức chính trị - xã hội ở Trung ương, cấp tỉnh,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không điều chỉnh đối với các vị trí việc làm gắn với các chức danh, chức vụ quy định là công chức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Vị trí việc làm và phân loại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Vị trí việc làm là công việc hoặc nhiệm vụ gắn với chức danh nghề nghiệp hoặc chức vụ quản lý tương ứng; là căn cứ xác định số lượng người làm việc, cơ cấu viên chức để thực hiện tuyển dụng, sử dụng và quản lý viên chức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việc làm được phân loại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Vị trí việc làm do một người đảm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Vị trí việc làm do nhiều người đảm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Vị trí việc làm kiêm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xác định và quản lý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Tuân thủ quy định của pháp luật về quản lý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việc làm được xác định và điều chỉnh phù hợp với chức năng, nhiệm vụ, quyền hạn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Vị trí việc làm phải gắn với chức danh nghề nghiệp, chức vụ quản lý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đảm tính khoa học, khách quan, công khai, minh bạch và phù hợp với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Căn cứ xác định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năng, nhiệm vụ, quyền hạn và công việc thực tế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Tính chất, đặc điểm, nhu cầu công việc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độ phức tạp, quy mô công việc; phạm vi, đối tượng phục vụ; quy trình quản lý chuyên môn, nghiệp vụ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độ hiện đại hóa công sở, trang thiết bị, phương tiện làm việc và ứng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trạng bố trí, sử dụng viên chức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Phương pháp xác định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vị trí việc làm trong đơn vị sự nghiệp công lập thực hiện theo phương pháp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định vị trí việc làm theo phương pháp tổng hợp được thực hiện trên cơ sở kết hợp giữa việc phân tích tổ chức, phân tích công việc với thống kê, đánh giá thực trạng đội ngũ viên chức của đơn vị sự nghiệp công lập và được thực hiện theo các bước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Bước 1: Thống kê công việc theo chức năng, nhiệm vụ, quyền hạn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Bước 2: Phân nhóm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Bước 3: Xác định các yếu tố ảnh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Bước 4: Thống kê, đánh giá thực trạng chất lượng đội ngũ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Bước 5: Xác định bảng danh mục vị trí việc làm cần thiết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Bước 6: Xây dựng bản mô tả công việc của từng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Bước 7: Xây dựng khung năng lực của từng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Bước 8: Xác định chức danh nghề nghiệp tương ứng với danh mục vị trí việc làm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Nội vụ chủ trì, phối hợp với các Bộ, ngành có liên quan hướng dẫn cụ thể phương pháp xác định vị trí việc làm trong các đơn vị sự nghiệp công lập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Xác định cơ cấu viên chức theo chức danh nghề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cấu viên chức theo chức danh nghề nghiệp được xác định theo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Chức năng, nhiệm vụ, quyền hạn và phạm vi hoạt động của đơn vị sự nghiệp công lập được cơ quan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chất, đặc điểm, phạm vi, quy mô, mức độ phức tạp của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lượng vị trí việc làm và chức danh nghề nghiệp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Nội vụ chủ trì, phối hợp với các Bộ quản lý chức danh nghề nghiệp viên chức chuyên ngành hướng dẫn việc xác định cơ cấu viên chức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Nội dung quản lý vị trí việc làm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văn bản quy phạm pháp luật về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định vị trí việc làm, bản mô tả công việc, khung năng lực, chức danh nghề nghiệp tương ứng, số lượng người làm việc, cơ cấu viên chức theo chức danh nghề nghiệp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cơ quan có thẩm quyền quyết định hoặc quyết định theo thẩm quyền về vị trí việc làm, số lượng người làm việc, cơ cấu viên chức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Thanh tra, kiểm tra việc thực hiện vị trí việc làm, số lượng người làm việc, cơ cấu viên chức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Thống kê, tổng hợp và báo cáo về vị trí việc làm, số lượng người làm việc, cơ cấu viên chức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Giải quyết khiếu nại, tố cáo và xử lý những vi phạm về quản lý vị trí việc làm, số lượng người làm việc, cơ cấu viên chức theo chức danh nghề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XÁC ĐỊNH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Xây dựng đề án vị trí việc làm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cơ quan, tổ chức, đơn vị sự nghiệp công lập có trách nhiệm xây dựng đề án vị trí việc làm, trình cơ quan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Nội vụ hướng dẫn việc xây dựng đề án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Thẩm định đề án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(Ban) Tổ chức cán bộ thuộc Bộ, cơ quan ngang Bộ, cơ quan thuộc Chính phủ, tổ chức do Chính phủ, Thủ tướng Chính phủ thành lập mà không phải là đơn vị sự nghiệp công lập (sau đây gọi chung là Bộ) có trách nhiệm thẩm định đề án vị trí việc làm của các tổ chức, đơn vị sự nghiệp công lập thuộc Bộ quản lý; tổng hợp danh mục vị trí việc làm của các đơn vị sự nghiệp công lập thuộc Bộ quản lý, trình lãnh đạo Bộ xem xét, quyết định, gửi Bộ Nội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Nội vụ thuộc Ủy ban nhân dân tỉnh, thành phố trực thuộc Trung ương (sau đây gọi chung là tỉnh) có trách nhiệm thẩm định đề án vị trí việc làm trong các đơn vị sự nghiệp công lập thuộc Ủy ban nhân dân tỉnh, thuộc Sở, Ban, ngành và Ủy ban nhân dân huyện, quận, thị xã, thành phố thuộc tỉnh; tổng hợp danh mục vị trí việc làm của các đơn vị sự nghiệp công lập thuộc tỉnh quản lý, trình Ủy ban nhân dân tỉnh xem xét, quyết định, gửi Bộ Nội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trình tự, thủ tục xác định vị trí việc làm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Sự cần thiết và cơ sở pháp lý của việc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vị trí việc làm và bản mô tả công việc, khung năng lực, chức danh nghề nghiệp tương ứng, dự kiến số lượng người làm việc theo vị trí việc làm và cơ cấu viên chức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Điều kiện bảo đảm thực hiện sau khi đề án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15 ngày làm việc, cơ quan, tổ chức, đơn vị được giao trách nhiệm thẩm định đề án vị trí việc làm phải hoàn thành việc thẩm định để trình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Hồ sơ trình đề án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thẩm định của cơ quan, tổ chức, đơn vị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Quyết định về việc thành lập; quy định chức năng, nhiệm vụ, quyền hạn và cơ cấu tổ chức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văn bản có liên quan đến việc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là ngày 20 tháng 7 hàng năm, Bộ, cơ quan ngang Bộ, cơ quan thuộc Chính phủ, tổ chức do Chính phủ, Thủ tướng Chính phủ thành lập mà không phải là đơn vị sự nghiệp công lập, Ủy ban nhân dân các tỉnh, thành phố trực thuộc Trung ương gửi hồ sơ đề án vị trí việc làm trong các đơn vị sự nghiệp công lập của năm tiếp theo và báo cáo tổng hợp về vị trí việc làm của Bộ, ngành, địa phương về Bộ Nội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đơn vị sự nghiệp công lập thuộc các cơ quan, tổ chức của Đảng Cộng sản Việt Nam, tổ chức chính trị - xã hội, Văn phòng Chủ tịch nước, Văn phòng Quốc hội, Kiểm toán Nhà nước, Viện Kiểm sát nhân dân tối cao, Tòa án nhân dân tối cao trình cơ quan có thẩm quyền hồ sơ về đề án vị trí việc làm và báo cáo tổng hợp gửi Bộ Nội vụ để tổng hợp chung về vị trí việc làm, số lượng người làm việc, cơ cấu viên chức theo chức danh nghề nghiệp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thời gian quy định nêu trên, nếu Bộ, ngành và địa phương không gửi hồ sơ về đề án vị trí việc làm quy định tại Khoản 1 Điều này thì giữ ổn định số lượng người làm việc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Điều chỉnh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điều chỉnh vị trí việc làm trong các cơ quan, tổ chức, đơn vị sự nghiệp công lập được thực hiện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sự nghiệp công lập được bổ sung, điều chỉnh chức năng, nhiệm vụ, quyền hạn và cơ cấu tổ chức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sự nghiệp công lập được tổ chức lại hoặc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điều chỉnh vị trí việc làm trong đơn vị sự nghiệp công lập thực hiện như trình tự, thủ tục xác định vị trí việc làm quy định tại Điều 8, Điều 9, và Điều 10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đơn vị sự nghiệp công lập được thành lập mới theo quyết định của cơ quan có thẩm quyền thì danh mục vị trí việc làm, số lượng người làm việc và cơ cấu viên chức theo chức danh nghề nghiệp phải được xác định ngay từ khi xây dựng đề án thành lập và được cấp có thẩm quyền phê duyệt trong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QUYỀN QUẢN LÝ VỊ TRÍ VIỆC LÀM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Bộ, cơ quan ngang Bộ, cơ quan thuộc Chính phủ, tổ chức do Chính phủ, Thủ tướng Chính phủ thành lập mà không phải là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ban hành theo thẩm quyền hoặc trình cơ quan có thẩm quyền ban hành văn bản quy phạm pháp luật quy định về vị trí việc làm và hướng dẫn cụ thể việc xác định vị trí việc làm, số lượng người làm việc, cơ cấu viên chức theo chức danh nghề nghiệp trong đơn vị sự nghiệp công lập thuộc ngành, lĩnh vực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các cơ quan, tổ chức, đơn vị sự nghiệp công lập trực thuộc xây dựng đề án vị trí việc làm trong đơn vị sự nghiệp công lập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Vụ (Ban) Tổ chức cán bộ thẩm định đề án vị trí việc làm trong đơn vị sự nghiệp công lập của các cơ quan, tổ chức, đơn vị sự nghiệp công lập trực thuộc; tổng hợp, xây dựng đề án vị trí việc làm trong đơn vị sự nghiệp công lập của Bộ, cơ quan ngang Bộ, cơ quan thuộc Chính phủ, tổ chức do Chính phủ, Thủ tướng Chính phủ thành lập mà không phải là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phân bổ số lượng người làm việc đối với từng đơn vị sự nghiệp công lập chưa được giao quyền tự chủ hoàn toàn về thực hiện nhiệm vụ, tài chính, tổ chức bộ máy, nhân sự thuộc thẩm quyền quản lý nhưng không được vượt quá số lượng người làm việc do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vị trí việc làm trong các đơn vị sự nghiệp công lập trực thuộc; phân cấp quản lý vị trí việc làm trong các đơn vị sự nghiệp công lập thuộc Tổng cục, Cục và tương đương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Kiểm tra, thanh tra việc chấp hành các quy định về quản lý vị trí việc làm, số lượng người làm việc, cơ cấu viên chức theo chức danh nghề nghiệp trong các đơn vị sự nghiệp công lập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Tổng hợp, báo cáo về vị trí việc làm, số lượng người làm việc, cơ cấu viên chức theo chức danh nghề nghiệp trong các đơn vị sự nghiệp công lập gửi về Bộ Nội vụ chậm nhất vào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Giải quyết khiếu nại, tố cáo và xử lý những vi phạm về quản lý vị trí việc làm, số lượng người làm việc, cơ cấu viên chức theo chức danh nghề nghiệp trong các đơn vị sự nghiệp công lập thuộc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Hội đồng nhân dân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đề nghị của Ủy ban nhân dân cấp tỉnh và ý kiến thẩm định của Bộ Nội vụ, Hội đồng nhân dân tỉnh, thành phố trực thuộc Trung ương phê duyệt tổng số lượng người làm việc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Ủy ban nhân dân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các cơ quan, tổ chức, đơn vị sự nghiệp công lập trực thuộc và Ủy ban nhân dân cấp huyện xây dựng đề án vị trí việc làm trong các đơn vị sự nghiệp công lập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Sở Nội vụ tỉnh, thành phố trực thuộc Trung ương thẩm định đề án vị trí việc làm trong đơn vị sự nghiệp công lập thuộc Ủy ban nhân dân cấp tỉnh, thuộc Sở, Ban, ngành và Ủy ban nhân dân cấp huyện; tổng hợp, xây dựng đề án vị trí việc làm trong đơn vị sự nghiệp công lập của tỉnh, thành phố trực thuộc Trung ương, gửi Bộ Nội vụ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Hội đồng nhân dân cùng cấp phê duyệt tổng số lượng người làm việc trong các đơn vị sự nghiệp công lập sau khi có ý kiến thẩm định của Bộ Nội vụ và tổ chức thực hiện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Phân cấp hoặc ủy quyền quản lý vị trí việc làm trong các đơn vị sự nghiệp công lập thuộc Ủy ban nhân dân cấp tỉnh, thuộc Sở, Ban, ngành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thanh tra việc chấp hành các quy định về quản lý vị trí việc làm, số lượng người làm việc, cơ cấu viên chức theo chức danh nghề nghiệp trong các đơn vị sự nghiệp công lập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Tổng hợp, báo cáo về vị trí việc làm, số lượng người làm việc, cơ cấu viên chức theo chức danh nghề nghiệp trong các đơn vị sự nghiệp công lập gửi về Bộ Nội vụ chậm nhất vào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Giải quyết khiếu nại, tố cáo và xử lý những vi phạm về quản lý vị trí việc làm, số lượng người làm việc, cơ cấu viên chức theo chức danh nghề nghiệp trong các đơn vị sự nghiệp công lập thuộc thẩm quyền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Bộ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Chính phủ, Thủ tướng Chính phủ ban hành văn bản quy phạm pháp luật quy định về vị trí việc làm trong các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vị trí việc làm, số lượng người làm việc, cơ cấu viên chức theo chức danh nghề nghiệp trong đơn vị sự nghiệp công lập theo đề nghị của Bộ, cơ quan ngang Bộ, cơ quan thuộc Chính phủ, tổ chức do Chính phủ, Thủ tướng Chính phủ thành lập mà không phải là đơn vị sự nghiệp công lập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vị trí việc làm, số lượng người làm việc, cơ cấu viên chức theo chức danh nghề nghiệp trong đơn vị trong đơn vị sự nghiệp công lập chưa được giao quyền tự chủ hoàn toàn về thực hiện nhiệm vụ, tài chính, tổ chức bộ máy,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vị trí việc làm, cơ cấu viên chức theo chức danh nghề nghiệp trong đơn vị sự nghiệp công lập được giao quyền tự chủ hoàn toàn về thực hiện nhiệm vụ, tài chính, tổ chức bộ máy,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vị trí việc làm, cơ cấu viên chức theo chức danh nghề nghiệp trong các đơn vị sự nghiệp công lập thuộc Ủy ban nhân dân tỉnh, thành phố trực thuộc Trung ương; thẩm định số lượng người làm việc trong đơn vị sự nghiệp công lập trước khi Ủy ban nhân dân tỉnh, thành phố trực thuộc Trung ương trình Hội đồng nhân dân cùng cấp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Thống kê, tổng hợp vị trí việc làm, số lượng người làm việc, cơ cấu viên chức theo chức danh nghề nghiệp trong các đơn vị sự nghiệp công lập của cả nước; báo cáo Chính phủ, Thủ tướng Chính phủ và các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thanh tra việc thực hiện quản lý vị trí việc làm, số lượng người làm việc, cơ cấu viên chức theo chức danh nghề nghiệp trong các đơn vị sự nghiệp công lập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Giải quyết khiếu nại, tố cáo và xử lý những vi phạm về quản lý vị trí việc làm, số lượng người làm việc, cơ cấu viên chức theo chức danh nghề nghiệp trong các đơn vị sự nghiệp công lập thuộc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định mức phân bổ dự toán chi quản lý hành chính theo số lượng người làm việc được xác định trong đơn vị sự nghiệp công lập; hướng dẫn Ủy ban nhân dân cấp tỉnh xây dựng định mức phân bổ dự toán chi quản lý hành chính theo số lượng người làm việc của các đơn vị sự nghiệp công lập thuộc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Bố trí kinh phí ngân sách nhà nước bảo đảm theo số lượng người làm việc trong đơn vị sự nghiệp công lập chưa được giao quyền tự chủ hoàn toàn về thực hiện nhiệm vụ, tài chính, tổ chức bộ máy, nhân sự được cơ quan có thẩm quyền quyết định hoặc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đề án vị trí việc làm trong đơn vị mình theo quy định tại Nghị định này và theo hướng dẫn của Bộ quản lý chức danh nghề nghiệp viên chức chuyên ngành trình cơ quan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sự nghiệp công lập được giao quyền tự chủ hoàn toàn về thực hiện nhiệm vụ, tài chính, tổ chức bộ máy, nhân sự: Quyết định số lượng người làm việc trên cơ sở vị trí việc làm và cơ cấu viên chức theo chức danh nghề nghiệp được cơ quan có thẩm quyền phê duyệt và quản lý viên chức theo thẩm quyền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hành các quy định về quản lý vị trí việc làm, cơ cấu viên chức theo chức danh nghề nghiệp và số lượng người làm việc trong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cơ quan có thẩm quyền về vị trí việc làm, cơ cấu viên chức theo chức danh nghề nghiệp và số lượng người làm việc trong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Áp dụng quy định của Nghị định này đối với các đối tượng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đơn vị sự nghiệp thuộc công ty trách nhiệm hữu hạn một thành viên do Nhà nước làm chủ sở hữu và các đơn vị sự nghiệp thuộc tổ chức chính trị - xã hội - nghề nghiệp, tổ chức xã hội, tổ chức xã hội - nghề nghiệp được áp dụng các quy định của Nghị định này trong việc xác định vị trí việc làm, cơ cấu viên chức theo chức danh nghề nghiệp, số lượng người làm việc theo quy định của cơ quan, tổ chức có thẩm quyền, của công ty trách nhiệm hữu hạn một thành viên do Nhà nước làm chủ sở hữu và tổ chức chính trị - xã hội - nghề nghiệp, tổ chức xã hội, tổ chức xã hội -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số loại công việc quy định phải thực hiện chế độ hợp đồng lao động theo quy định hiện hành được áp dụng các quy định tại Nghị định này để xác định vị trí việc làm, số lượng người làm việc căn cứ ký hợp đồng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25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những quy định về biên chế tại Nghị định số </w:t>
      </w:r>
      <w:hyperlink r:id="rId4" w:history="1">
        <w:r>
          <w:rPr>
            <w:rStyle w:val="Hyperlink"/>
          </w:rPr>
          <w:t xml:space="preserve">71/2003/NĐ-CP </w:t>
        </w:r>
      </w:hyperlink>
      <w:r>
        <w:t xml:space="preserve"> ngày 19 tháng 6 năm 2003 của Chính phủ về phân cấp quản lý biên chế hành chính, sự nghiệp nhà nước; Nghị định số 112/2004/NĐ-CP ngày 08 tháng 4 năm 2004 của Chính phủ quy định cơ chế quản lý biên chế đối với đơn vị sự nghiệp của Nhà nước,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115/2005/NĐ-CP ngày 05 tháng 9 năm 2005 của Chính phủ quy định cơ chế tự chủ, tự chịu trách nhiệm của tổ chức khoa học và công nghệ công lập và các quy định trước đây trái với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người đứng đầu tổ chức do Chính phủ, Thủ tướng Chính phủ thành lập mà không phải là đơn vị sự nghiệp công lập, Chủ tịch Hội đồng nhân dân, Chủ tịch Ủy ban nhân dân tỉnh, thành phố trực thuộc Trung ương và các cơ quan,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tc>
      </w:tr>
    </w:tbl>
    <w:p>
      <w:pPr>
        <w:rPr>
          <w:vanish/>
        </w:rPr>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1-2012-nd-cp-cua-chinh-phu---quy-dinh-ve-vi-tri-viec-lam-trong-don-vi-su-nghiep-cong-lap.aspx" TargetMode="External" /><Relationship Id="rId4" Type="http://schemas.openxmlformats.org/officeDocument/2006/relationships/hyperlink" Target="/nghi-dinh-so-71-2003-nd-cp-cua-chinh-phu---phan-cap-quan-ly-bien-che-hanh-chinh--su-nghiep-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2022-06-21T16:46:06Z</dcterms:created>
  <dcterms:modified xsi:type="dcterms:W3CDTF">2022-06-21T16:46:06Z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2022-06-21T16:46:06Z</dcterms:created>
  <dcterms:modified xsi:type="dcterms:W3CDTF">2022-06-21T16:46:06Z</dcterms:modified>
</cp:coreProperties>
</file>