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C45CD8" w14:paraId="0B0F7470" w14:textId="77777777" w:rsidTr="003A68A2">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6FF9CDB" w14:textId="77777777" w:rsidR="00C45CD8" w:rsidRDefault="00C45CD8" w:rsidP="003A68A2">
            <w:pPr>
              <w:spacing w:before="120"/>
              <w:jc w:val="center"/>
            </w:pPr>
            <w:r>
              <w:rPr>
                <w:b/>
                <w:bCs/>
                <w:shd w:val="solid" w:color="FFFFFF" w:fill="auto"/>
              </w:rPr>
              <w:t>BỘ GIÁO DỤC VÀ ĐÀO TẠO</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07315827" w14:textId="77777777" w:rsidR="00C45CD8" w:rsidRDefault="00C45CD8" w:rsidP="003A68A2">
            <w:pPr>
              <w:spacing w:before="120"/>
              <w:jc w:val="center"/>
            </w:pPr>
            <w:r>
              <w:rPr>
                <w:b/>
                <w:bCs/>
              </w:rPr>
              <w:t>CỘNG HÒA XÃ HỘI CHỦ NGHĨA VIỆT NAM</w:t>
            </w:r>
            <w:r>
              <w:rPr>
                <w:b/>
                <w:bCs/>
              </w:rPr>
              <w:br/>
              <w:t xml:space="preserve">Độc lập - Tự do - Hạnh phúc </w:t>
            </w:r>
            <w:r>
              <w:rPr>
                <w:b/>
                <w:bCs/>
              </w:rPr>
              <w:br/>
              <w:t>---------------</w:t>
            </w:r>
          </w:p>
        </w:tc>
      </w:tr>
      <w:tr w:rsidR="00C45CD8" w14:paraId="4BCF1CD0" w14:textId="77777777" w:rsidTr="003A68A2">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6AF29CDD" w14:textId="77777777" w:rsidR="00C45CD8" w:rsidRDefault="00C45CD8" w:rsidP="003A68A2">
            <w:pPr>
              <w:spacing w:before="120"/>
              <w:jc w:val="center"/>
            </w:pPr>
            <w:r>
              <w:rPr>
                <w:shd w:val="solid" w:color="FFFFFF" w:fill="auto"/>
              </w:rPr>
              <w:t>Số: 08/2022/TT-BGDĐT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7878C29E" w14:textId="77777777" w:rsidR="00C45CD8" w:rsidRDefault="00C45CD8" w:rsidP="003A68A2">
            <w:pPr>
              <w:spacing w:before="120"/>
              <w:jc w:val="right"/>
            </w:pPr>
            <w:r>
              <w:rPr>
                <w:i/>
                <w:iCs/>
                <w:shd w:val="solid" w:color="FFFFFF" w:fill="auto"/>
              </w:rPr>
              <w:t>Hà Nội, ngày 06 tháng 6 năm 2022</w:t>
            </w:r>
          </w:p>
        </w:tc>
      </w:tr>
    </w:tbl>
    <w:p w14:paraId="63912350" w14:textId="77777777" w:rsidR="00C45CD8" w:rsidRDefault="00C45CD8" w:rsidP="00C45CD8">
      <w:pPr>
        <w:spacing w:before="120" w:after="280" w:afterAutospacing="1"/>
      </w:pPr>
      <w:r>
        <w:rPr>
          <w:shd w:val="solid" w:color="FFFFFF" w:fill="auto"/>
        </w:rPr>
        <w:t> </w:t>
      </w:r>
    </w:p>
    <w:p w14:paraId="5204A667" w14:textId="77777777" w:rsidR="00C45CD8" w:rsidRDefault="00C45CD8" w:rsidP="00C45CD8">
      <w:pPr>
        <w:spacing w:before="120" w:after="280" w:afterAutospacing="1"/>
        <w:jc w:val="center"/>
      </w:pPr>
      <w:bookmarkStart w:id="0" w:name="loai_1"/>
      <w:r>
        <w:rPr>
          <w:b/>
          <w:bCs/>
          <w:sz w:val="24"/>
          <w:shd w:val="solid" w:color="FFFFFF" w:fill="auto"/>
        </w:rPr>
        <w:t>THÔNG TƯ</w:t>
      </w:r>
      <w:bookmarkEnd w:id="0"/>
    </w:p>
    <w:p w14:paraId="17709E4E" w14:textId="77777777" w:rsidR="00C45CD8" w:rsidRDefault="00C45CD8" w:rsidP="00C45CD8">
      <w:pPr>
        <w:spacing w:before="120" w:after="280" w:afterAutospacing="1"/>
        <w:jc w:val="center"/>
      </w:pPr>
      <w:bookmarkStart w:id="1" w:name="loai_1_name"/>
      <w:r>
        <w:rPr>
          <w:shd w:val="solid" w:color="FFFFFF" w:fill="auto"/>
        </w:rPr>
        <w:t>BAN HÀNH QUY CHẾ TUYỂN SINH ĐẠI HỌC, TUYỂN SINH CAO ĐẲNG NGÀNH GIÁO DỤC MẦM NON</w:t>
      </w:r>
      <w:bookmarkEnd w:id="1"/>
    </w:p>
    <w:p w14:paraId="5675C47E" w14:textId="77777777" w:rsidR="00C45CD8" w:rsidRDefault="00C45CD8" w:rsidP="00C45CD8">
      <w:pPr>
        <w:spacing w:before="120" w:after="280" w:afterAutospacing="1"/>
      </w:pPr>
      <w:r>
        <w:rPr>
          <w:i/>
          <w:iCs/>
          <w:shd w:val="solid" w:color="FFFFFF" w:fill="auto"/>
        </w:rPr>
        <w:t xml:space="preserve">Căn cứ </w:t>
      </w:r>
      <w:bookmarkStart w:id="2" w:name="tvpllink_fdanjboppw"/>
      <w:r>
        <w:rPr>
          <w:i/>
          <w:iCs/>
          <w:shd w:val="solid" w:color="FFFFFF" w:fill="auto"/>
        </w:rPr>
        <w:t>Luật Giáo dục</w:t>
      </w:r>
      <w:bookmarkEnd w:id="2"/>
      <w:r>
        <w:rPr>
          <w:i/>
          <w:iCs/>
          <w:shd w:val="solid" w:color="FFFFFF" w:fill="auto"/>
        </w:rPr>
        <w:t xml:space="preserve"> ngày 14 tháng 6 năm 2019;</w:t>
      </w:r>
    </w:p>
    <w:p w14:paraId="7EFFEB6A" w14:textId="77777777" w:rsidR="00C45CD8" w:rsidRDefault="00C45CD8" w:rsidP="00C45CD8">
      <w:pPr>
        <w:spacing w:before="120" w:after="280" w:afterAutospacing="1"/>
      </w:pPr>
      <w:r>
        <w:rPr>
          <w:i/>
          <w:iCs/>
          <w:shd w:val="solid" w:color="FFFFFF" w:fill="auto"/>
        </w:rPr>
        <w:t xml:space="preserve">Căn cứ </w:t>
      </w:r>
      <w:bookmarkStart w:id="3" w:name="tvpllink_xcxdijeayr"/>
      <w:r>
        <w:rPr>
          <w:i/>
          <w:iCs/>
          <w:shd w:val="solid" w:color="FFFFFF" w:fill="auto"/>
        </w:rPr>
        <w:t>Luật Giáo dục đại học</w:t>
      </w:r>
      <w:bookmarkEnd w:id="3"/>
      <w:r>
        <w:rPr>
          <w:i/>
          <w:iCs/>
          <w:shd w:val="solid" w:color="FFFFFF" w:fill="auto"/>
        </w:rPr>
        <w:t xml:space="preserve"> ngày 18 tháng 6 năm 2012; </w:t>
      </w:r>
      <w:bookmarkStart w:id="4" w:name="tvpllink_lijenecexy"/>
      <w:r>
        <w:rPr>
          <w:i/>
          <w:iCs/>
          <w:shd w:val="solid" w:color="FFFFFF" w:fill="auto"/>
        </w:rPr>
        <w:t>Luật sửa đổi, bổ sung một số điều của Luật Giáo dục đại học</w:t>
      </w:r>
      <w:bookmarkEnd w:id="4"/>
      <w:r>
        <w:rPr>
          <w:i/>
          <w:iCs/>
          <w:shd w:val="solid" w:color="FFFFFF" w:fill="auto"/>
        </w:rPr>
        <w:t xml:space="preserve"> ngày 19 tháng 11 năm 2018;</w:t>
      </w:r>
    </w:p>
    <w:p w14:paraId="3AF732F3" w14:textId="77777777" w:rsidR="00C45CD8" w:rsidRDefault="00C45CD8" w:rsidP="00C45CD8">
      <w:pPr>
        <w:spacing w:before="120" w:after="280" w:afterAutospacing="1"/>
      </w:pPr>
      <w:r>
        <w:rPr>
          <w:i/>
          <w:iCs/>
          <w:shd w:val="solid" w:color="FFFFFF" w:fill="auto"/>
        </w:rPr>
        <w:t xml:space="preserve">Căn cứ Nghị định số </w:t>
      </w:r>
      <w:bookmarkStart w:id="5" w:name="tvpllink_atrceswett"/>
      <w:r>
        <w:rPr>
          <w:i/>
          <w:iCs/>
          <w:shd w:val="solid" w:color="FFFFFF" w:fill="auto"/>
        </w:rPr>
        <w:t>69/2017/NĐ-CP</w:t>
      </w:r>
      <w:bookmarkEnd w:id="5"/>
      <w:r>
        <w:rPr>
          <w:i/>
          <w:iCs/>
          <w:shd w:val="solid" w:color="FFFFFF" w:fill="auto"/>
        </w:rPr>
        <w:t xml:space="preserve"> ngày 25 tháng 5 năm 2017 của Chính phủ quy định chức năng, nhiệm vụ, quyền hạn và cơ cấu tổ chức của Bộ Giáo dục và Đào tạo;</w:t>
      </w:r>
    </w:p>
    <w:p w14:paraId="386A6E6B" w14:textId="77777777" w:rsidR="00C45CD8" w:rsidRDefault="00C45CD8" w:rsidP="00C45CD8">
      <w:pPr>
        <w:spacing w:before="120" w:after="280" w:afterAutospacing="1"/>
      </w:pPr>
      <w:r>
        <w:rPr>
          <w:i/>
          <w:iCs/>
          <w:shd w:val="solid" w:color="FFFFFF" w:fill="auto"/>
        </w:rPr>
        <w:t xml:space="preserve">Căn cứ Nghị định số </w:t>
      </w:r>
      <w:bookmarkStart w:id="6" w:name="tvpllink_uzslqfltlb"/>
      <w:r>
        <w:rPr>
          <w:i/>
          <w:iCs/>
          <w:shd w:val="solid" w:color="FFFFFF" w:fill="auto"/>
        </w:rPr>
        <w:t>99/2019/NĐ-CP</w:t>
      </w:r>
      <w:bookmarkEnd w:id="6"/>
      <w:r>
        <w:rPr>
          <w:i/>
          <w:iCs/>
          <w:shd w:val="solid" w:color="FFFFFF" w:fill="auto"/>
        </w:rPr>
        <w:t xml:space="preserve"> ngày 30 tháng 12 năm 2019 của Chính phủ quy định chi tiết và hướng dẫn thi hành một số điều của Luật sửa đổi, bổ sung một số điều của Luật Giáo dục đại học;</w:t>
      </w:r>
    </w:p>
    <w:p w14:paraId="661AC60D" w14:textId="77777777" w:rsidR="00C45CD8" w:rsidRDefault="00C45CD8" w:rsidP="00C45CD8">
      <w:pPr>
        <w:spacing w:before="120" w:after="280" w:afterAutospacing="1"/>
      </w:pPr>
      <w:r>
        <w:rPr>
          <w:i/>
          <w:iCs/>
          <w:shd w:val="solid" w:color="FFFFFF" w:fill="auto"/>
        </w:rPr>
        <w:t>Theo đề nghị của Vụ trưởng Vụ Giáo dục Đại học,</w:t>
      </w:r>
    </w:p>
    <w:p w14:paraId="2C2CCFFE" w14:textId="77777777" w:rsidR="00C45CD8" w:rsidRDefault="00C45CD8" w:rsidP="00C45CD8">
      <w:pPr>
        <w:spacing w:before="120" w:after="280" w:afterAutospacing="1"/>
      </w:pPr>
      <w:r>
        <w:rPr>
          <w:i/>
          <w:iCs/>
          <w:shd w:val="solid" w:color="FFFFFF" w:fill="auto"/>
        </w:rPr>
        <w:t>Bộ trưởng Bộ Giáo dục và Đào tạo ban hành Thông tư ban hành Quy chế tuyển sinh đại học, tuyển sinh cao đẳng ngành Giáo dục Mầm non.</w:t>
      </w:r>
    </w:p>
    <w:p w14:paraId="4E3412FF" w14:textId="77777777" w:rsidR="00C45CD8" w:rsidRDefault="00C45CD8" w:rsidP="00C45CD8">
      <w:pPr>
        <w:spacing w:before="120" w:after="280" w:afterAutospacing="1"/>
      </w:pPr>
      <w:bookmarkStart w:id="7" w:name="dieu_1"/>
      <w:r>
        <w:rPr>
          <w:b/>
          <w:bCs/>
          <w:shd w:val="solid" w:color="FFFFFF" w:fill="auto"/>
        </w:rPr>
        <w:t>Điều 1.</w:t>
      </w:r>
      <w:bookmarkEnd w:id="7"/>
      <w:r>
        <w:rPr>
          <w:b/>
          <w:bCs/>
          <w:shd w:val="solid" w:color="FFFFFF" w:fill="auto"/>
        </w:rPr>
        <w:t xml:space="preserve"> </w:t>
      </w:r>
      <w:bookmarkStart w:id="8" w:name="dieu_1_name"/>
      <w:r>
        <w:rPr>
          <w:shd w:val="solid" w:color="FFFFFF" w:fill="auto"/>
        </w:rPr>
        <w:t>Ban hành kèm theo Thông tư này Quy chế tuyển sinh đại học, tuyển sinh cao đẳng ngành Giáo dục Mầm non.</w:t>
      </w:r>
      <w:bookmarkEnd w:id="8"/>
    </w:p>
    <w:p w14:paraId="3EC9A4AB" w14:textId="77777777" w:rsidR="00C45CD8" w:rsidRDefault="00C45CD8" w:rsidP="00C45CD8">
      <w:pPr>
        <w:spacing w:before="120" w:after="280" w:afterAutospacing="1"/>
      </w:pPr>
      <w:bookmarkStart w:id="9" w:name="dieu_2"/>
      <w:r>
        <w:rPr>
          <w:b/>
          <w:bCs/>
          <w:shd w:val="solid" w:color="FFFFFF" w:fill="auto"/>
        </w:rPr>
        <w:t>Điều 2.</w:t>
      </w:r>
      <w:bookmarkEnd w:id="9"/>
      <w:r>
        <w:rPr>
          <w:b/>
          <w:bCs/>
          <w:shd w:val="solid" w:color="FFFFFF" w:fill="auto"/>
        </w:rPr>
        <w:t xml:space="preserve"> </w:t>
      </w:r>
      <w:bookmarkStart w:id="10" w:name="dieu_2_name"/>
      <w:r>
        <w:rPr>
          <w:shd w:val="solid" w:color="FFFFFF" w:fill="auto"/>
        </w:rPr>
        <w:t xml:space="preserve">Thông tư này có hiệu lực thi hành kể từ ngày 22 tháng 7 năm 2022 và thay thế các Thông tư số </w:t>
      </w:r>
      <w:bookmarkStart w:id="11" w:name="tvpllink_vdahnghrqm_1"/>
      <w:bookmarkEnd w:id="10"/>
      <w:r>
        <w:rPr>
          <w:shd w:val="solid" w:color="FFFFFF" w:fill="auto"/>
        </w:rPr>
        <w:t>09/2020/TT-BGDĐT</w:t>
      </w:r>
      <w:bookmarkEnd w:id="11"/>
      <w:r>
        <w:rPr>
          <w:shd w:val="solid" w:color="FFFFFF" w:fill="auto"/>
        </w:rPr>
        <w:t xml:space="preserve"> ngày 7 tháng 5 năm 2020 ban hành Quy chế tuyển sinh trình độ đại học; tuyển sinh trình độ cao đẳng ngành Giáo dục Mầm non và Thông tư số </w:t>
      </w:r>
      <w:bookmarkStart w:id="12" w:name="tvpllink_sugpbgiwwf"/>
      <w:r>
        <w:rPr>
          <w:shd w:val="solid" w:color="FFFFFF" w:fill="auto"/>
        </w:rPr>
        <w:t>16/2021/TT-BGDĐT</w:t>
      </w:r>
      <w:bookmarkEnd w:id="12"/>
      <w:r>
        <w:rPr>
          <w:shd w:val="solid" w:color="FFFFFF" w:fill="auto"/>
        </w:rPr>
        <w:t xml:space="preserve"> ngày 01 tháng 6 năm 2021 sửa đổi, bổ sung Thông tư số </w:t>
      </w:r>
      <w:bookmarkStart w:id="13" w:name="tvpllink_vdahnghrqm"/>
      <w:r>
        <w:rPr>
          <w:shd w:val="solid" w:color="FFFFFF" w:fill="auto"/>
        </w:rPr>
        <w:t>09/2020/TT-BGDĐT</w:t>
      </w:r>
      <w:bookmarkEnd w:id="13"/>
      <w:r>
        <w:rPr>
          <w:shd w:val="solid" w:color="FFFFFF" w:fill="auto"/>
        </w:rPr>
        <w:t xml:space="preserve"> ban hành Quy chế tuyển sinh trình độ đại học; tuyển sinh trình độ cao đẳng ngành Giáo dục Mầm non của Bộ trưởng Bộ Giáo dục và Đào tạo.</w:t>
      </w:r>
    </w:p>
    <w:p w14:paraId="58BEFA67" w14:textId="77777777" w:rsidR="00C45CD8" w:rsidRDefault="00C45CD8" w:rsidP="00C45CD8">
      <w:pPr>
        <w:spacing w:before="120" w:after="280" w:afterAutospacing="1"/>
      </w:pPr>
      <w:bookmarkStart w:id="14" w:name="dieu_3"/>
      <w:r>
        <w:rPr>
          <w:b/>
          <w:bCs/>
          <w:shd w:val="solid" w:color="FFFFFF" w:fill="auto"/>
        </w:rPr>
        <w:t>Điều 3.</w:t>
      </w:r>
      <w:bookmarkEnd w:id="14"/>
      <w:r>
        <w:rPr>
          <w:b/>
          <w:bCs/>
          <w:shd w:val="solid" w:color="FFFFFF" w:fill="auto"/>
        </w:rPr>
        <w:t xml:space="preserve"> </w:t>
      </w:r>
      <w:bookmarkStart w:id="15" w:name="dieu_3_name"/>
      <w:r>
        <w:rPr>
          <w:shd w:val="solid" w:color="FFFFFF" w:fill="auto"/>
        </w:rPr>
        <w:t xml:space="preserve">Chánh Văn phòng, Vụ trưởng Vụ Giáo dục Đại học,Thủ trưởng các đơn vị có liên quan thuộc Bộ Giáo dục và Đào tạo; Chủ tịch Ủy ban nhân dân tỉnh, </w:t>
      </w:r>
      <w:r>
        <w:rPr>
          <w:shd w:val="solid" w:color="FFFFFF" w:fill="auto"/>
        </w:rPr>
        <w:lastRenderedPageBreak/>
        <w:t>thành phố trực thuộc Trung ương; Giám đốc sở giáo dục và đào tạo; Giám đốc đại học, học viện; Hiệu trưởng trường đại học; Hiệu trưởng trường cao đẳng tuyển sinh ngành Giáo dục Mầm non chịu trách nhiệm thi hành Thông tư này.</w:t>
      </w:r>
      <w:bookmarkEnd w:id="15"/>
    </w:p>
    <w:p w14:paraId="319929CB" w14:textId="77777777" w:rsidR="00C45CD8" w:rsidRDefault="00C45CD8" w:rsidP="00C45CD8">
      <w:pPr>
        <w:spacing w:before="120" w:after="280" w:afterAutospacing="1"/>
      </w:pPr>
      <w:r>
        <w:rPr>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45CD8" w14:paraId="776E532A" w14:textId="77777777" w:rsidTr="003A68A2">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E52B8F" w14:textId="77777777" w:rsidR="00C45CD8" w:rsidRDefault="00C45CD8" w:rsidP="003A68A2">
            <w:pPr>
              <w:spacing w:before="120" w:after="280" w:afterAutospacing="1"/>
            </w:pPr>
            <w:r>
              <w:t> </w:t>
            </w:r>
          </w:p>
          <w:p w14:paraId="01C4EC7D" w14:textId="77777777" w:rsidR="00C45CD8" w:rsidRDefault="00C45CD8" w:rsidP="003A68A2">
            <w:pPr>
              <w:spacing w:before="120"/>
            </w:pPr>
            <w:r>
              <w:rPr>
                <w:b/>
                <w:bCs/>
                <w:i/>
                <w:iCs/>
              </w:rPr>
              <w:t>Nơi nhận:</w:t>
            </w:r>
            <w:r>
              <w:rPr>
                <w:b/>
                <w:bCs/>
                <w:i/>
                <w:iCs/>
              </w:rPr>
              <w:br/>
            </w:r>
            <w:r>
              <w:rPr>
                <w:sz w:val="16"/>
                <w:shd w:val="solid" w:color="FFFFFF" w:fill="auto"/>
              </w:rPr>
              <w:t>- Văn phòng Quốc hội;</w:t>
            </w:r>
            <w:r>
              <w:rPr>
                <w:sz w:val="16"/>
                <w:shd w:val="solid" w:color="FFFFFF" w:fill="auto"/>
              </w:rPr>
              <w:br/>
              <w:t>- Văn phòng Chính phủ;</w:t>
            </w:r>
            <w:r>
              <w:rPr>
                <w:sz w:val="16"/>
                <w:shd w:val="solid" w:color="FFFFFF" w:fill="auto"/>
              </w:rPr>
              <w:br/>
              <w:t>- Ủy ban VHGD của Quốc hội;</w:t>
            </w:r>
            <w:r>
              <w:rPr>
                <w:sz w:val="16"/>
                <w:shd w:val="solid" w:color="FFFFFF" w:fill="auto"/>
              </w:rPr>
              <w:br/>
              <w:t>- Ban Tuyên giáo Trung ương;</w:t>
            </w:r>
            <w:r>
              <w:rPr>
                <w:sz w:val="16"/>
                <w:shd w:val="solid" w:color="FFFFFF" w:fill="auto"/>
              </w:rPr>
              <w:br/>
              <w:t>- Bộ trưởng (để báo cáo);</w:t>
            </w:r>
            <w:r>
              <w:rPr>
                <w:sz w:val="16"/>
                <w:shd w:val="solid" w:color="FFFFFF" w:fill="auto"/>
              </w:rPr>
              <w:br/>
              <w:t>- Kiểm toán Nhà nước;</w:t>
            </w:r>
            <w:r>
              <w:rPr>
                <w:sz w:val="16"/>
                <w:shd w:val="solid" w:color="FFFFFF" w:fill="auto"/>
              </w:rPr>
              <w:br/>
              <w:t>- Cục KTVBQPPL (Bộ Tư pháp);</w:t>
            </w:r>
            <w:r>
              <w:rPr>
                <w:sz w:val="16"/>
                <w:shd w:val="solid" w:color="FFFFFF" w:fill="auto"/>
              </w:rPr>
              <w:br/>
              <w:t>- Công báo;</w:t>
            </w:r>
            <w:r>
              <w:rPr>
                <w:sz w:val="16"/>
                <w:shd w:val="solid" w:color="FFFFFF" w:fill="auto"/>
              </w:rPr>
              <w:br/>
              <w:t>- Như Điều 3;</w:t>
            </w:r>
            <w:r>
              <w:rPr>
                <w:sz w:val="16"/>
                <w:shd w:val="solid" w:color="FFFFFF" w:fill="auto"/>
              </w:rPr>
              <w:br/>
              <w:t>- Cổng thông tin điện tử của Chính phủ;</w:t>
            </w:r>
            <w:r>
              <w:rPr>
                <w:sz w:val="16"/>
                <w:shd w:val="solid" w:color="FFFFFF" w:fill="auto"/>
              </w:rPr>
              <w:br/>
              <w:t>- Cổng thông tin điện tử của Bộ GDĐT;</w:t>
            </w:r>
            <w:r>
              <w:rPr>
                <w:sz w:val="16"/>
                <w:shd w:val="solid" w:color="FFFFFF" w:fill="auto"/>
              </w:rPr>
              <w:br/>
              <w:t>- Lưu: VT, PC, GDĐH.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B11B39" w14:textId="77777777" w:rsidR="00C45CD8" w:rsidRDefault="00C45CD8" w:rsidP="003A68A2">
            <w:pPr>
              <w:spacing w:before="120"/>
              <w:jc w:val="center"/>
            </w:pPr>
            <w:r>
              <w:rPr>
                <w:b/>
                <w:bCs/>
                <w:shd w:val="solid" w:color="FFFFFF" w:fill="auto"/>
              </w:rPr>
              <w:t>KT. BỘ TRƯỞNG</w:t>
            </w:r>
            <w:r>
              <w:rPr>
                <w:b/>
                <w:bCs/>
                <w:shd w:val="solid" w:color="FFFFFF" w:fill="auto"/>
              </w:rPr>
              <w:br/>
              <w:t>THỨ TRƯỞNG</w:t>
            </w:r>
            <w:r>
              <w:rPr>
                <w:b/>
                <w:bCs/>
                <w:shd w:val="solid" w:color="FFFFFF" w:fill="auto"/>
              </w:rPr>
              <w:br/>
            </w:r>
            <w:r>
              <w:rPr>
                <w:shd w:val="solid" w:color="FFFFFF" w:fill="auto"/>
              </w:rPr>
              <w:br/>
            </w:r>
            <w:r>
              <w:rPr>
                <w:shd w:val="solid" w:color="FFFFFF" w:fill="auto"/>
              </w:rPr>
              <w:br/>
            </w:r>
            <w:r>
              <w:rPr>
                <w:shd w:val="solid" w:color="FFFFFF" w:fill="auto"/>
              </w:rPr>
              <w:br/>
            </w:r>
            <w:r>
              <w:rPr>
                <w:shd w:val="solid" w:color="FFFFFF" w:fill="auto"/>
              </w:rPr>
              <w:br/>
            </w:r>
            <w:r>
              <w:rPr>
                <w:b/>
                <w:bCs/>
                <w:shd w:val="solid" w:color="FFFFFF" w:fill="auto"/>
              </w:rPr>
              <w:t>Hoàng Minh Sơn</w:t>
            </w:r>
          </w:p>
        </w:tc>
      </w:tr>
    </w:tbl>
    <w:p w14:paraId="5E7973F5" w14:textId="77777777" w:rsidR="00C45CD8" w:rsidRDefault="00C45CD8" w:rsidP="00C45CD8">
      <w:pPr>
        <w:spacing w:before="120" w:after="280" w:afterAutospacing="1"/>
      </w:pPr>
      <w:r>
        <w:rPr>
          <w:shd w:val="solid" w:color="FFFFFF" w:fill="auto"/>
        </w:rPr>
        <w:t> </w:t>
      </w:r>
    </w:p>
    <w:p w14:paraId="74626806" w14:textId="77777777" w:rsidR="00C45CD8" w:rsidRDefault="00C45CD8" w:rsidP="00C45CD8">
      <w:pPr>
        <w:spacing w:before="120" w:after="280" w:afterAutospacing="1"/>
        <w:jc w:val="center"/>
      </w:pPr>
      <w:bookmarkStart w:id="16" w:name="loai_2"/>
      <w:r>
        <w:rPr>
          <w:b/>
          <w:bCs/>
          <w:sz w:val="24"/>
          <w:shd w:val="solid" w:color="FFFFFF" w:fill="auto"/>
        </w:rPr>
        <w:t>QUY CHẾ</w:t>
      </w:r>
      <w:bookmarkEnd w:id="16"/>
    </w:p>
    <w:p w14:paraId="7E3DAF34" w14:textId="77777777" w:rsidR="00C45CD8" w:rsidRDefault="00C45CD8" w:rsidP="00C45CD8">
      <w:pPr>
        <w:spacing w:before="120" w:after="280" w:afterAutospacing="1"/>
        <w:jc w:val="center"/>
      </w:pPr>
      <w:bookmarkStart w:id="17" w:name="loai_2_name"/>
      <w:r>
        <w:rPr>
          <w:shd w:val="solid" w:color="FFFFFF" w:fill="auto"/>
        </w:rPr>
        <w:t>TUYỂN SINH ĐẠI HỌC, TUYỂN SINH CAO ĐẲNG NGÀNH GIÁO DỤC MẦM NON</w:t>
      </w:r>
      <w:bookmarkEnd w:id="17"/>
      <w:r>
        <w:rPr>
          <w:shd w:val="solid" w:color="FFFFFF" w:fill="auto"/>
        </w:rPr>
        <w:br/>
      </w:r>
      <w:r>
        <w:rPr>
          <w:i/>
          <w:iCs/>
          <w:shd w:val="solid" w:color="FFFFFF" w:fill="auto"/>
        </w:rPr>
        <w:t>(Ban hành kèm theo Thông tư số 08/2022/TT-BGDĐT ngày 06 tháng 6 năm 2022 của Bộ trưởng Bộ Giáo dục và Đào tạo)</w:t>
      </w:r>
    </w:p>
    <w:p w14:paraId="1F775601" w14:textId="77777777" w:rsidR="00C45CD8" w:rsidRDefault="00C45CD8" w:rsidP="00C45CD8">
      <w:pPr>
        <w:spacing w:before="120" w:after="280" w:afterAutospacing="1"/>
      </w:pPr>
      <w:bookmarkStart w:id="18" w:name="chuong_1"/>
      <w:r>
        <w:rPr>
          <w:b/>
          <w:bCs/>
          <w:shd w:val="solid" w:color="FFFFFF" w:fill="auto"/>
        </w:rPr>
        <w:t>Chương I</w:t>
      </w:r>
      <w:bookmarkEnd w:id="18"/>
    </w:p>
    <w:p w14:paraId="402B1E6F" w14:textId="77777777" w:rsidR="00C45CD8" w:rsidRDefault="00C45CD8" w:rsidP="00C45CD8">
      <w:pPr>
        <w:spacing w:before="120" w:after="280" w:afterAutospacing="1"/>
        <w:jc w:val="center"/>
      </w:pPr>
      <w:bookmarkStart w:id="19" w:name="chuong_1_name"/>
      <w:r>
        <w:rPr>
          <w:b/>
          <w:bCs/>
          <w:sz w:val="24"/>
          <w:shd w:val="solid" w:color="FFFFFF" w:fill="auto"/>
        </w:rPr>
        <w:t>QUY ĐỊNH CHUNG</w:t>
      </w:r>
      <w:bookmarkEnd w:id="19"/>
    </w:p>
    <w:p w14:paraId="513B5965" w14:textId="77777777" w:rsidR="00C45CD8" w:rsidRDefault="00C45CD8" w:rsidP="00C45CD8">
      <w:pPr>
        <w:spacing w:before="120" w:after="280" w:afterAutospacing="1"/>
      </w:pPr>
      <w:bookmarkStart w:id="20" w:name="dieu_1_1"/>
      <w:r>
        <w:rPr>
          <w:b/>
          <w:bCs/>
          <w:shd w:val="solid" w:color="FFFFFF" w:fill="auto"/>
        </w:rPr>
        <w:t>Điều 1. Phạm vi điều chỉnh và đối tượng áp dụng</w:t>
      </w:r>
      <w:bookmarkEnd w:id="20"/>
    </w:p>
    <w:p w14:paraId="6CE1660F" w14:textId="77777777" w:rsidR="00C45CD8" w:rsidRDefault="00C45CD8" w:rsidP="00C45CD8">
      <w:pPr>
        <w:spacing w:before="120" w:after="280" w:afterAutospacing="1"/>
      </w:pPr>
      <w:r>
        <w:rPr>
          <w:shd w:val="solid" w:color="FFFFFF" w:fill="auto"/>
        </w:rPr>
        <w:t>1. Quy chế này quy định những nguyên tắc, yêu cầu, tiêu chuẩn, quy trình, quyền hạn và trách nhiệm của các bên liên quan trong công tác tuyển sinh đại học và tuyển sinh cao đẳng ngành Giáo dục Mầm non cho các hình thức đào tạo; quy định cụ thể về tổ chức thi phục vụ tuyển sinh, xét tuyển đào tạo hình thức chính quy.</w:t>
      </w:r>
    </w:p>
    <w:p w14:paraId="1E153CA5" w14:textId="77777777" w:rsidR="00C45CD8" w:rsidRDefault="00C45CD8" w:rsidP="00C45CD8">
      <w:pPr>
        <w:spacing w:before="120" w:after="280" w:afterAutospacing="1"/>
      </w:pPr>
      <w:r>
        <w:rPr>
          <w:shd w:val="solid" w:color="FFFFFF" w:fill="auto"/>
        </w:rPr>
        <w:t>2. Quy chế này áp dụng đối với cơ sở giáo dục đại học, cơ sở giáo dục khác được phép đào tạo trình độ đại học, trường cao đẳng tuyển sinh ngành Giáo dục Mầm non (sau đây gọi chung là cơ sở đào tạo), sở giáo dục và đào tạo và các tổ chức, cá nhân có liên quan.</w:t>
      </w:r>
    </w:p>
    <w:p w14:paraId="2FC44EB3" w14:textId="77777777" w:rsidR="00C45CD8" w:rsidRDefault="00C45CD8" w:rsidP="00C45CD8">
      <w:pPr>
        <w:spacing w:before="120" w:after="280" w:afterAutospacing="1"/>
      </w:pPr>
      <w:bookmarkStart w:id="21" w:name="dieu_2_1"/>
      <w:r>
        <w:rPr>
          <w:b/>
          <w:bCs/>
          <w:shd w:val="solid" w:color="FFFFFF" w:fill="auto"/>
        </w:rPr>
        <w:t>Điều 2. Giải thích từ ngữ</w:t>
      </w:r>
      <w:bookmarkEnd w:id="21"/>
    </w:p>
    <w:p w14:paraId="190BEAD1" w14:textId="77777777" w:rsidR="00C45CD8" w:rsidRDefault="00C45CD8" w:rsidP="00C45CD8">
      <w:pPr>
        <w:spacing w:before="120" w:after="280" w:afterAutospacing="1"/>
      </w:pPr>
      <w:r>
        <w:rPr>
          <w:shd w:val="solid" w:color="FFFFFF" w:fill="auto"/>
        </w:rPr>
        <w:lastRenderedPageBreak/>
        <w:t>Trong văn bản này, các từ ngữ dưới đây được hiểu như sau:</w:t>
      </w:r>
    </w:p>
    <w:p w14:paraId="793C19D5" w14:textId="77777777" w:rsidR="00C45CD8" w:rsidRDefault="00C45CD8" w:rsidP="00C45CD8">
      <w:pPr>
        <w:spacing w:before="120" w:after="280" w:afterAutospacing="1"/>
      </w:pPr>
      <w:r>
        <w:rPr>
          <w:shd w:val="solid" w:color="FFFFFF" w:fill="auto"/>
        </w:rPr>
        <w:t>1. Phạm vi tuyển sinh là các chương trình, ngành, nhóm ngành, lĩnh vực và hình thức đào tạo được tổ chức tuyển sinh trong một đợt, hoặc theo một phương thức tuyển sinh nhất định.</w:t>
      </w:r>
    </w:p>
    <w:p w14:paraId="11B7EC47" w14:textId="77777777" w:rsidR="00C45CD8" w:rsidRDefault="00C45CD8" w:rsidP="00C45CD8">
      <w:pPr>
        <w:spacing w:before="120" w:after="280" w:afterAutospacing="1"/>
      </w:pPr>
      <w:r>
        <w:rPr>
          <w:shd w:val="solid" w:color="FFFFFF" w:fill="auto"/>
        </w:rPr>
        <w:t>2. Dự tuyển là việc một thí sinh tham dự quy trình tuyển sinh vào một chương trình đào tạo hoặc một ngành đào tạo của một cơ sở đào tạo, thông qua việc đăng ký nguyện vọng xét tuyển trên hệ thống hỗ trợ tuyển sinh chung và đăng ký dự thi, đăng ký xét tuyển theo quy định của cơ sở đào tạo (nếu có).</w:t>
      </w:r>
    </w:p>
    <w:p w14:paraId="57F028D9" w14:textId="77777777" w:rsidR="00C45CD8" w:rsidRDefault="00C45CD8" w:rsidP="00C45CD8">
      <w:pPr>
        <w:spacing w:before="120" w:after="280" w:afterAutospacing="1"/>
      </w:pPr>
      <w:r>
        <w:rPr>
          <w:shd w:val="solid" w:color="FFFFFF" w:fill="auto"/>
        </w:rPr>
        <w:t>3. Xét tuyển là quy trình xử lý riêng tại các cơ sở đào tạo (hoặc xử lý chung theo nhóm cơ sở đào tạo) để xác định điều kiện trúng tuyển và lập danh sách thí sinh đủ điều kiện trúng tuyển vào một chương trình đào tạo, ngành đào tạo, căn cứ các tiêu chí xét tuyển do cơ sở đào tạo xác định.</w:t>
      </w:r>
    </w:p>
    <w:p w14:paraId="335BEA7E" w14:textId="77777777" w:rsidR="00C45CD8" w:rsidRDefault="00C45CD8" w:rsidP="00C45CD8">
      <w:pPr>
        <w:spacing w:before="120" w:after="280" w:afterAutospacing="1"/>
      </w:pPr>
      <w:r>
        <w:rPr>
          <w:shd w:val="solid" w:color="FFFFFF" w:fill="auto"/>
        </w:rPr>
        <w:t>4. Xử lý nguyện vọng là quy trình xử lý trên hệ thống hỗ trợ tuyển sinh chung để xác định nguyện vọng cao nhất trong số nguyện vọng mà thí sinh đủ điều kiện trúng tuyển, trên cơ sở đó lập danh sách thí sinh trúng tuyển.</w:t>
      </w:r>
    </w:p>
    <w:p w14:paraId="683FBF8F" w14:textId="77777777" w:rsidR="00C45CD8" w:rsidRDefault="00C45CD8" w:rsidP="00C45CD8">
      <w:pPr>
        <w:spacing w:before="120" w:after="280" w:afterAutospacing="1"/>
      </w:pPr>
      <w:r>
        <w:rPr>
          <w:shd w:val="solid" w:color="FFFFFF" w:fill="auto"/>
        </w:rPr>
        <w:t>5. Ngưỡng đầu vào (hay ngưỡng bảo đảm chất lượng đầu vào) là yêu cầu tối thiểu về năng lực học tập thể hiện ở kết quả học tập, kết quả thi, đánh giá để thí sinh có khả năng theo học và hoàn thành chương trình đào tạo.</w:t>
      </w:r>
    </w:p>
    <w:p w14:paraId="70A4BE58" w14:textId="77777777" w:rsidR="00C45CD8" w:rsidRDefault="00C45CD8" w:rsidP="00C45CD8">
      <w:pPr>
        <w:spacing w:before="120" w:after="280" w:afterAutospacing="1"/>
      </w:pPr>
      <w:r>
        <w:rPr>
          <w:shd w:val="solid" w:color="FFFFFF" w:fill="auto"/>
        </w:rPr>
        <w:t>6. Xét tuyển thẳng là việc công nhận trúng tuyển đối với những đối tượng theo quy định của Quy chế này và đã đáp ứng yêu cầu về điều kiện dự tuyển nhưng không cần xét tới ngưỡng đầu vào.</w:t>
      </w:r>
    </w:p>
    <w:p w14:paraId="7B27174C" w14:textId="77777777" w:rsidR="00C45CD8" w:rsidRDefault="00C45CD8" w:rsidP="00C45CD8">
      <w:pPr>
        <w:spacing w:before="120" w:after="280" w:afterAutospacing="1"/>
      </w:pPr>
      <w:r>
        <w:rPr>
          <w:i/>
          <w:iCs/>
          <w:shd w:val="solid" w:color="FFFFFF" w:fill="auto"/>
        </w:rPr>
        <w:t>7.</w:t>
      </w:r>
      <w:r>
        <w:rPr>
          <w:shd w:val="solid" w:color="FFFFFF" w:fill="auto"/>
        </w:rPr>
        <w:t xml:space="preserve"> Tiêu chí đánh giá là những yếu tố được dùng trong kỳ thi, kiểm tra, đánh giá năng lực của thí sinh nhằm phân loại thí sinh theo mức độ đáp ứng yêu cầu đầu vào của chương trình đào tạo.</w:t>
      </w:r>
    </w:p>
    <w:p w14:paraId="25B5BD04" w14:textId="77777777" w:rsidR="00C45CD8" w:rsidRDefault="00C45CD8" w:rsidP="00C45CD8">
      <w:pPr>
        <w:spacing w:before="120" w:after="280" w:afterAutospacing="1"/>
      </w:pPr>
      <w:r>
        <w:rPr>
          <w:shd w:val="solid" w:color="FFFFFF" w:fill="auto"/>
        </w:rPr>
        <w:t>8. Tiêu chí xét tuyển là những yếu tố được dùng để xác định điều kiện trúng tuyển của thí sinh, chủ yếu dựa trên thành tích học tập hoặc kết quả thi, đánh giá thí sinh; thông thường được quy thành điểm số để xét tuyển (điểm xét) trong đó có tính cả các điểm ưu tiên.</w:t>
      </w:r>
    </w:p>
    <w:p w14:paraId="4821066A" w14:textId="77777777" w:rsidR="00C45CD8" w:rsidRDefault="00C45CD8" w:rsidP="00C45CD8">
      <w:pPr>
        <w:spacing w:before="120" w:after="280" w:afterAutospacing="1"/>
      </w:pPr>
      <w:r>
        <w:rPr>
          <w:shd w:val="solid" w:color="FFFFFF" w:fill="auto"/>
        </w:rPr>
        <w:t>9. Điểm trúng tuyển (của một nhóm ngành, một ngành, một chương trình đào tạo) là ngưỡng điểm mà những thí sinh (đã đăng ký nguyện vọng vào ngành, chương trình đào tạo đó) có điểm xét bằng hoặc cao hơn sẽ đủ điều kiện trúng tuyển.</w:t>
      </w:r>
    </w:p>
    <w:p w14:paraId="35FFE0AF" w14:textId="77777777" w:rsidR="00C45CD8" w:rsidRDefault="00C45CD8" w:rsidP="00C45CD8">
      <w:pPr>
        <w:spacing w:before="120" w:after="280" w:afterAutospacing="1"/>
      </w:pPr>
      <w:r>
        <w:rPr>
          <w:shd w:val="solid" w:color="FFFFFF" w:fill="auto"/>
        </w:rPr>
        <w:t xml:space="preserve">10. Điểm ưu tiên là số điểm chênh lệch giữa mức điểm trúng tuyển áp dụng cho nhóm thí sinh được ưu tiên so với mức điểm trúng tuyển bình thường; hay cũng </w:t>
      </w:r>
      <w:r>
        <w:rPr>
          <w:shd w:val="solid" w:color="FFFFFF" w:fill="auto"/>
        </w:rPr>
        <w:lastRenderedPageBreak/>
        <w:t>chính là số điểm mà nhóm thí sinh được cộng vào điểm xét để áp dụng mức điểm trúng tuyển bình thường.</w:t>
      </w:r>
    </w:p>
    <w:p w14:paraId="345B5AB0" w14:textId="77777777" w:rsidR="00C45CD8" w:rsidRDefault="00C45CD8" w:rsidP="00C45CD8">
      <w:pPr>
        <w:spacing w:before="120" w:after="280" w:afterAutospacing="1"/>
      </w:pPr>
      <w:r>
        <w:rPr>
          <w:shd w:val="solid" w:color="FFFFFF" w:fill="auto"/>
        </w:rPr>
        <w:t>11. Kỳ thi tuyển sinh là kỳ thi được tổ chức gắn với quy trình xét tuyển, lấy kết quả thi làm căn cứ duy nhất hoặc căn cứ chủ yếu phục vụ xét tuyển.</w:t>
      </w:r>
    </w:p>
    <w:p w14:paraId="2FB2E5DC" w14:textId="77777777" w:rsidR="00C45CD8" w:rsidRDefault="00C45CD8" w:rsidP="00C45CD8">
      <w:pPr>
        <w:spacing w:before="120" w:after="280" w:afterAutospacing="1"/>
      </w:pPr>
      <w:r>
        <w:rPr>
          <w:shd w:val="solid" w:color="FFFFFF" w:fill="auto"/>
        </w:rPr>
        <w:t>12. Kỳ thi độc lập là kỳ thi được tổ chức độc lập với quy trình xét tuyển, lấy kết quả thi làm căn cứ ở các mức độ khác nhau phục vụ xét tuyển.</w:t>
      </w:r>
    </w:p>
    <w:p w14:paraId="7D28ED2E" w14:textId="77777777" w:rsidR="00C45CD8" w:rsidRDefault="00C45CD8" w:rsidP="00C45CD8">
      <w:pPr>
        <w:spacing w:before="120" w:after="280" w:afterAutospacing="1"/>
      </w:pPr>
      <w:r>
        <w:rPr>
          <w:shd w:val="solid" w:color="FFFFFF" w:fill="auto"/>
        </w:rPr>
        <w:t>13. Kỳ thi bổ trợ là kỳ thi được tổ chức bổ sung cho phương thức tuyển sinh (như thi năng khiếu, thi tài năng, phỏng vấn) để lấy kết quả làm một căn cứ, một tiêu chí phục vụ xét tuyển.</w:t>
      </w:r>
    </w:p>
    <w:p w14:paraId="261FE9C2" w14:textId="77777777" w:rsidR="00C45CD8" w:rsidRDefault="00C45CD8" w:rsidP="00C45CD8">
      <w:pPr>
        <w:spacing w:before="120" w:after="280" w:afterAutospacing="1"/>
      </w:pPr>
      <w:r>
        <w:rPr>
          <w:shd w:val="solid" w:color="FFFFFF" w:fill="auto"/>
        </w:rPr>
        <w:t>14. Thi trực tiếp là hình thức tổ chức thi có người coi thi trực tiếp; thí sinh làm bài trên giấy hoặc trên máy tính, thiết bị nối mạng hoặc trả lời phỏng vấn trước hội đồng.</w:t>
      </w:r>
    </w:p>
    <w:p w14:paraId="31578E9F" w14:textId="77777777" w:rsidR="00C45CD8" w:rsidRDefault="00C45CD8" w:rsidP="00C45CD8">
      <w:pPr>
        <w:spacing w:before="120" w:after="280" w:afterAutospacing="1"/>
      </w:pPr>
      <w:r>
        <w:rPr>
          <w:shd w:val="solid" w:color="FFFFFF" w:fill="auto"/>
        </w:rPr>
        <w:t>15. Thi trực tuyến là hình thức tổ chức thi có người coi thi trực tuyến và giám sát bằng công nghệ; thí sinh làm bài trên máy tính, thiết bị nối mạng hoặc trả lời phỏng vấn qua mạng.</w:t>
      </w:r>
    </w:p>
    <w:p w14:paraId="070726C2" w14:textId="77777777" w:rsidR="00C45CD8" w:rsidRDefault="00C45CD8" w:rsidP="00C45CD8">
      <w:pPr>
        <w:spacing w:before="120" w:after="280" w:afterAutospacing="1"/>
      </w:pPr>
      <w:r>
        <w:rPr>
          <w:shd w:val="solid" w:color="FFFFFF" w:fill="auto"/>
        </w:rPr>
        <w:t>16. Hệ thống hỗ trợ tuyển sinh chung của Bộ Giáo dục và Đào tạo (GDĐT) là hệ thống phần mềm hỗ trợ đăng ký nguyện vọng xét tuyển, trao đổi dữ liệu xét tuyển, xử lý nguyện vọng và quản lý dữ liệu trúng tuyển, nhập học của các cơ sở đào tạo.</w:t>
      </w:r>
    </w:p>
    <w:p w14:paraId="38668E69" w14:textId="77777777" w:rsidR="00C45CD8" w:rsidRDefault="00C45CD8" w:rsidP="00C45CD8">
      <w:pPr>
        <w:spacing w:before="120" w:after="280" w:afterAutospacing="1"/>
      </w:pPr>
      <w:r>
        <w:rPr>
          <w:shd w:val="solid" w:color="FFFFFF" w:fill="auto"/>
        </w:rPr>
        <w:t>17. Cổng thông tin tuyển sinh (của Bộ GDĐT) là giao diện web của hệ thống hỗ trợ tuyển sinh chung của Bộ GDĐT.</w:t>
      </w:r>
    </w:p>
    <w:p w14:paraId="517212E2" w14:textId="77777777" w:rsidR="00C45CD8" w:rsidRDefault="00C45CD8" w:rsidP="00C45CD8">
      <w:pPr>
        <w:spacing w:before="120" w:after="280" w:afterAutospacing="1"/>
      </w:pPr>
      <w:r>
        <w:rPr>
          <w:shd w:val="solid" w:color="FFFFFF" w:fill="auto"/>
        </w:rPr>
        <w:t>18. Mã trường là một mã số quy ước thống nhất toàn quốc dùng để định danh một cơ sở đào tạo.</w:t>
      </w:r>
    </w:p>
    <w:p w14:paraId="204B3F8C" w14:textId="77777777" w:rsidR="00C45CD8" w:rsidRDefault="00C45CD8" w:rsidP="00C45CD8">
      <w:pPr>
        <w:spacing w:before="120" w:after="280" w:afterAutospacing="1"/>
      </w:pPr>
      <w:r>
        <w:rPr>
          <w:shd w:val="solid" w:color="FFFFFF" w:fill="auto"/>
        </w:rPr>
        <w:t>19. Mã xét tuyển là một mã số quy ước thống nhất trong cơ sở đào tạo dùng để định danh một nhóm ngành, một ngành hoặc một chương trình đào tạo, cùng với phương thức tuyển sinh được áp dụng.</w:t>
      </w:r>
    </w:p>
    <w:p w14:paraId="01D1905D" w14:textId="77777777" w:rsidR="00C45CD8" w:rsidRDefault="00C45CD8" w:rsidP="00C45CD8">
      <w:pPr>
        <w:spacing w:before="120" w:after="280" w:afterAutospacing="1"/>
      </w:pPr>
      <w:bookmarkStart w:id="22" w:name="dieu_3_1"/>
      <w:r>
        <w:rPr>
          <w:b/>
          <w:bCs/>
          <w:shd w:val="solid" w:color="FFFFFF" w:fill="auto"/>
        </w:rPr>
        <w:t>Điều 3. Yêu cầu chung trong tuyển sinh</w:t>
      </w:r>
      <w:bookmarkEnd w:id="22"/>
    </w:p>
    <w:p w14:paraId="5F9C0398" w14:textId="77777777" w:rsidR="00C45CD8" w:rsidRDefault="00C45CD8" w:rsidP="00C45CD8">
      <w:pPr>
        <w:spacing w:before="120" w:after="280" w:afterAutospacing="1"/>
      </w:pPr>
      <w:r>
        <w:rPr>
          <w:shd w:val="solid" w:color="FFFFFF" w:fill="auto"/>
        </w:rPr>
        <w:t>1. Cơ sở đào tạo thực hiện quyền tự chủ và trách nhiệm giải trình về công tác tuyển sinh, bảo đảm đúng quy định của pháp luật và chịu trách nhiệm trước pháp luật.</w:t>
      </w:r>
    </w:p>
    <w:p w14:paraId="7F42C6D1" w14:textId="77777777" w:rsidR="00C45CD8" w:rsidRDefault="00C45CD8" w:rsidP="00C45CD8">
      <w:pPr>
        <w:spacing w:before="120" w:after="280" w:afterAutospacing="1"/>
      </w:pPr>
      <w:r>
        <w:rPr>
          <w:shd w:val="solid" w:color="FFFFFF" w:fill="auto"/>
        </w:rPr>
        <w:t xml:space="preserve">2. Mỗi cơ sở đào tạo thực hiện tất cả biện pháp cần thiết nhằm tạo điều kiện thuận lợi và cơ hội bình đẳng cho mọi thí sinh; tuyển chọn được những thí sinh </w:t>
      </w:r>
      <w:r>
        <w:rPr>
          <w:shd w:val="solid" w:color="FFFFFF" w:fill="auto"/>
        </w:rPr>
        <w:lastRenderedPageBreak/>
        <w:t>có nguyện vọng và năng lực phù hợp nhất với yêu cầu của chương trình và ngành đào tạo.</w:t>
      </w:r>
    </w:p>
    <w:p w14:paraId="3FD246A6" w14:textId="77777777" w:rsidR="00C45CD8" w:rsidRDefault="00C45CD8" w:rsidP="00C45CD8">
      <w:pPr>
        <w:spacing w:before="120" w:after="280" w:afterAutospacing="1"/>
      </w:pPr>
      <w:r>
        <w:rPr>
          <w:shd w:val="solid" w:color="FFFFFF" w:fill="auto"/>
        </w:rPr>
        <w:t>3. Các cơ sở đào tạo phối hợp chặt chẽ dưới sự hỗ trợ, giám sát của Bộ GDĐT nhằm bảo đảm tính thống nhất, đồng bộ và liên thông trong hệ thống; giúp nâng cao chất lượng, hiệu quả tuyển sinh của mỗi cơ sở đào tạo và của toàn hệ thống.</w:t>
      </w:r>
    </w:p>
    <w:p w14:paraId="00ED1890" w14:textId="77777777" w:rsidR="00C45CD8" w:rsidRDefault="00C45CD8" w:rsidP="00C45CD8">
      <w:pPr>
        <w:spacing w:before="120" w:after="280" w:afterAutospacing="1"/>
      </w:pPr>
      <w:bookmarkStart w:id="23" w:name="dieu_4"/>
      <w:r>
        <w:rPr>
          <w:b/>
          <w:bCs/>
          <w:shd w:val="solid" w:color="FFFFFF" w:fill="auto"/>
        </w:rPr>
        <w:t>Điều 4. Nguyên tắc cơ bản trong tuyển sinh</w:t>
      </w:r>
      <w:bookmarkEnd w:id="23"/>
    </w:p>
    <w:p w14:paraId="22D40004" w14:textId="77777777" w:rsidR="00C45CD8" w:rsidRDefault="00C45CD8" w:rsidP="00C45CD8">
      <w:pPr>
        <w:spacing w:before="120" w:after="280" w:afterAutospacing="1"/>
      </w:pPr>
      <w:r>
        <w:rPr>
          <w:shd w:val="solid" w:color="FFFFFF" w:fill="auto"/>
        </w:rPr>
        <w:t>1. Công bằng đối với thí sinh</w:t>
      </w:r>
    </w:p>
    <w:p w14:paraId="3A1159AB" w14:textId="77777777" w:rsidR="00C45CD8" w:rsidRDefault="00C45CD8" w:rsidP="00C45CD8">
      <w:pPr>
        <w:spacing w:before="120" w:after="280" w:afterAutospacing="1"/>
      </w:pPr>
      <w:r>
        <w:rPr>
          <w:shd w:val="solid" w:color="FFFFFF" w:fill="auto"/>
        </w:rPr>
        <w:t>a) Về cung cấp thông tin: Mỗi thí sinh quan tâm được cung cấp thông tin đầy đủ, rõ ràng, tin cậy, nhất quán và kịp thời để có quyết định phù hợp và chuẩn bị tốt nhất cho việc tham gia tuyển sinh;</w:t>
      </w:r>
    </w:p>
    <w:p w14:paraId="46A9CDA6" w14:textId="77777777" w:rsidR="00C45CD8" w:rsidRDefault="00C45CD8" w:rsidP="00C45CD8">
      <w:pPr>
        <w:spacing w:before="120" w:after="280" w:afterAutospacing="1"/>
      </w:pPr>
      <w:r>
        <w:rPr>
          <w:shd w:val="solid" w:color="FFFFFF" w:fill="auto"/>
        </w:rPr>
        <w:t>b) Về cơ hội dự tuyển: Không thí sinh nào bị mất cơ hội dự tuyển do những quy định không liên quan tới trình độ, năng lực (trừ những quy định của Bộ Công an và Bộ Quốc phòng mang tính đặc thù trong lĩnh vực quốc phòng, an ninh); hoặc do quy trình tuyển sinh gây phiền hà, tốn kém;</w:t>
      </w:r>
    </w:p>
    <w:p w14:paraId="7B433743" w14:textId="77777777" w:rsidR="00C45CD8" w:rsidRDefault="00C45CD8" w:rsidP="00C45CD8">
      <w:pPr>
        <w:spacing w:before="120" w:after="280" w:afterAutospacing="1"/>
      </w:pPr>
      <w:r>
        <w:rPr>
          <w:shd w:val="solid" w:color="FFFFFF" w:fill="auto"/>
        </w:rPr>
        <w:t>c) Về đánh giá năng lực: Thí sinh phải được đánh giá khách quan, công bằng và tin cậy về khả năng học tập và triển vọng thành công, đáp ứng yêu cầu của chương trình và ngành đào tạo;</w:t>
      </w:r>
    </w:p>
    <w:p w14:paraId="5CABFD00" w14:textId="77777777" w:rsidR="00C45CD8" w:rsidRDefault="00C45CD8" w:rsidP="00C45CD8">
      <w:pPr>
        <w:spacing w:before="120" w:after="280" w:afterAutospacing="1"/>
      </w:pPr>
      <w:r>
        <w:rPr>
          <w:shd w:val="solid" w:color="FFFFFF" w:fill="auto"/>
        </w:rPr>
        <w:t>d) Về cơ hội trúng tuyển: Thí sinh phải được tạo cơ hội trúng tuyển cao nhất và quyền xác định nguyện vọng ưu tiên trong số những chương trình, ngành đào tạo đủ điều kiện trúng tuyển;</w:t>
      </w:r>
    </w:p>
    <w:p w14:paraId="4D15C5FC" w14:textId="77777777" w:rsidR="00C45CD8" w:rsidRDefault="00C45CD8" w:rsidP="00C45CD8">
      <w:pPr>
        <w:spacing w:before="120" w:after="280" w:afterAutospacing="1"/>
      </w:pPr>
      <w:r>
        <w:rPr>
          <w:shd w:val="solid" w:color="FFFFFF" w:fill="auto"/>
        </w:rPr>
        <w:t>đ) Về thực hiện cam kết: Cơ sở đào tạo phải thực hiện các cam kết đối với thí sinh; tư vấn, hỗ trợ và giải quyết khiếu nại, bảo vệ quyền lợi chính đáng của thí sinh trong những trường hợp rủi ro.</w:t>
      </w:r>
    </w:p>
    <w:p w14:paraId="57593E58" w14:textId="77777777" w:rsidR="00C45CD8" w:rsidRDefault="00C45CD8" w:rsidP="00C45CD8">
      <w:pPr>
        <w:spacing w:before="120" w:after="280" w:afterAutospacing="1"/>
      </w:pPr>
      <w:r>
        <w:rPr>
          <w:shd w:val="solid" w:color="FFFFFF" w:fill="auto"/>
        </w:rPr>
        <w:t>2. Bình đẳng giữa các cơ sở đào tạo</w:t>
      </w:r>
    </w:p>
    <w:p w14:paraId="15B9A218" w14:textId="77777777" w:rsidR="00C45CD8" w:rsidRDefault="00C45CD8" w:rsidP="00C45CD8">
      <w:pPr>
        <w:spacing w:before="120" w:after="280" w:afterAutospacing="1"/>
      </w:pPr>
      <w:r>
        <w:rPr>
          <w:shd w:val="solid" w:color="FFFFFF" w:fill="auto"/>
        </w:rPr>
        <w:t>a) Về hợp tác: Các cơ sở đào tạo hợp tác bình đẳng nhằm nâng cao chất lượng và hiệu quả tuyển sinh, đồng thời mang lại lợi ích tốt nhất cho thí sinh;</w:t>
      </w:r>
    </w:p>
    <w:p w14:paraId="0D8C2A52" w14:textId="77777777" w:rsidR="00C45CD8" w:rsidRDefault="00C45CD8" w:rsidP="00C45CD8">
      <w:pPr>
        <w:spacing w:before="120" w:after="280" w:afterAutospacing="1"/>
      </w:pPr>
      <w:r>
        <w:rPr>
          <w:shd w:val="solid" w:color="FFFFFF" w:fill="auto"/>
        </w:rPr>
        <w:t>b) Về cạnh tranh: Các cơ sở đào tạo cạnh tranh trung thực, công bằng và lành mạnh trong tuyển sinh theo quy định của pháp luật về cạnh tranh.</w:t>
      </w:r>
    </w:p>
    <w:p w14:paraId="554036B9" w14:textId="77777777" w:rsidR="00C45CD8" w:rsidRDefault="00C45CD8" w:rsidP="00C45CD8">
      <w:pPr>
        <w:spacing w:before="120" w:after="280" w:afterAutospacing="1"/>
      </w:pPr>
      <w:r>
        <w:rPr>
          <w:shd w:val="solid" w:color="FFFFFF" w:fill="auto"/>
        </w:rPr>
        <w:t>3. Minh bạch đối với xã hội</w:t>
      </w:r>
    </w:p>
    <w:p w14:paraId="1B80341F" w14:textId="77777777" w:rsidR="00C45CD8" w:rsidRDefault="00C45CD8" w:rsidP="00C45CD8">
      <w:pPr>
        <w:spacing w:before="120" w:after="280" w:afterAutospacing="1"/>
      </w:pPr>
      <w:r>
        <w:rPr>
          <w:shd w:val="solid" w:color="FFFFFF" w:fill="auto"/>
        </w:rPr>
        <w:lastRenderedPageBreak/>
        <w:t>a) Về minh bạch thông tin: Cơ sở đào tạo có trách nhiệm công bố thông tin tuyển sinh đầy đủ, rõ ràng và kịp thời qua các phương tiện truyền thông phù hợp để xã hội và cơ quan quản lý nhà nước cùng giám sát;</w:t>
      </w:r>
    </w:p>
    <w:p w14:paraId="205C45BB" w14:textId="77777777" w:rsidR="00C45CD8" w:rsidRDefault="00C45CD8" w:rsidP="00C45CD8">
      <w:pPr>
        <w:spacing w:before="120" w:after="280" w:afterAutospacing="1"/>
      </w:pPr>
      <w:r>
        <w:rPr>
          <w:shd w:val="solid" w:color="FFFFFF" w:fill="auto"/>
        </w:rPr>
        <w:t>b) Về trách nhiệm giải trình: Cơ sở đào tạo có trách nhiệm báo cáo theo yêu cầu của các cơ quan quản lý nhà nước và giải trình với xã hội qua hình thức phù hợp về những vấn đề lớn, gây bức xúc cho người dân.</w:t>
      </w:r>
    </w:p>
    <w:p w14:paraId="0EEBE0D1" w14:textId="77777777" w:rsidR="00C45CD8" w:rsidRDefault="00C45CD8" w:rsidP="00C45CD8">
      <w:pPr>
        <w:spacing w:before="120" w:after="280" w:afterAutospacing="1"/>
      </w:pPr>
      <w:bookmarkStart w:id="24" w:name="dieu_5"/>
      <w:r>
        <w:rPr>
          <w:b/>
          <w:bCs/>
          <w:shd w:val="solid" w:color="FFFFFF" w:fill="auto"/>
        </w:rPr>
        <w:t>Điều 5. Đối tượng, điều kiện dự tuyển</w:t>
      </w:r>
      <w:bookmarkEnd w:id="24"/>
    </w:p>
    <w:p w14:paraId="0A1C6927" w14:textId="77777777" w:rsidR="00C45CD8" w:rsidRDefault="00C45CD8" w:rsidP="00C45CD8">
      <w:pPr>
        <w:spacing w:before="120" w:after="280" w:afterAutospacing="1"/>
      </w:pPr>
      <w:r>
        <w:rPr>
          <w:shd w:val="solid" w:color="FFFFFF" w:fill="auto"/>
        </w:rPr>
        <w:t>1. Đối tượng dự tuyển được xác định tại thời điểm xét tuyển (trước khi công bố kết quả xét tuyển chính thức), bao gồm:</w:t>
      </w:r>
    </w:p>
    <w:p w14:paraId="7EFAAB9F" w14:textId="77777777" w:rsidR="00C45CD8" w:rsidRDefault="00C45CD8" w:rsidP="00C45CD8">
      <w:pPr>
        <w:spacing w:before="120" w:after="280" w:afterAutospacing="1"/>
      </w:pPr>
      <w:r>
        <w:rPr>
          <w:shd w:val="solid" w:color="FFFFFF" w:fill="auto"/>
        </w:rPr>
        <w:t>a) Người đã được công nhận tốt nghiệp trung học phổ thông (THPT) của Việt Nam hoặc có bằng tốt nghiệp của nước ngoài được công nhận trình độ tương đương;</w:t>
      </w:r>
    </w:p>
    <w:p w14:paraId="7196E446" w14:textId="77777777" w:rsidR="00C45CD8" w:rsidRDefault="00C45CD8" w:rsidP="00C45CD8">
      <w:pPr>
        <w:spacing w:before="120" w:after="280" w:afterAutospacing="1"/>
      </w:pPr>
      <w:r>
        <w:rPr>
          <w:shd w:val="solid" w:color="FFFFFF" w:fill="auto"/>
        </w:rPr>
        <w:t>b) Người đã có bằng tốt nghiệp trung cấp ngành nghề thuộc cùng nhóm ngành dự tuyển và đã hoàn thành đủ yêu cầu khối lượng kiến thức văn hóa cấp THPT theo quy định của pháp luật.</w:t>
      </w:r>
    </w:p>
    <w:p w14:paraId="44C058D3" w14:textId="77777777" w:rsidR="00C45CD8" w:rsidRDefault="00C45CD8" w:rsidP="00C45CD8">
      <w:pPr>
        <w:spacing w:before="120" w:after="280" w:afterAutospacing="1"/>
      </w:pPr>
      <w:r>
        <w:rPr>
          <w:shd w:val="solid" w:color="FFFFFF" w:fill="auto"/>
        </w:rPr>
        <w:t>2. Đối tượng dự tuyển quy định tại khoản 1 Điều này phải đáp ứng các điều kiện sau:</w:t>
      </w:r>
    </w:p>
    <w:p w14:paraId="221C792F" w14:textId="77777777" w:rsidR="00C45CD8" w:rsidRDefault="00C45CD8" w:rsidP="00C45CD8">
      <w:pPr>
        <w:spacing w:before="120" w:after="280" w:afterAutospacing="1"/>
      </w:pPr>
      <w:r>
        <w:rPr>
          <w:shd w:val="solid" w:color="FFFFFF" w:fill="auto"/>
        </w:rPr>
        <w:t>a) Đạt ngưỡng đầu vào theo quy định tại Điều 9 Quy chế này;</w:t>
      </w:r>
    </w:p>
    <w:p w14:paraId="3961D472" w14:textId="77777777" w:rsidR="00C45CD8" w:rsidRDefault="00C45CD8" w:rsidP="00C45CD8">
      <w:pPr>
        <w:spacing w:before="120" w:after="280" w:afterAutospacing="1"/>
      </w:pPr>
      <w:r>
        <w:rPr>
          <w:shd w:val="solid" w:color="FFFFFF" w:fill="auto"/>
        </w:rPr>
        <w:t>b) Có đủ sức khỏe để học tập theo quy định hiện hành;</w:t>
      </w:r>
    </w:p>
    <w:p w14:paraId="791FE11E" w14:textId="77777777" w:rsidR="00C45CD8" w:rsidRDefault="00C45CD8" w:rsidP="00C45CD8">
      <w:pPr>
        <w:spacing w:before="120" w:after="280" w:afterAutospacing="1"/>
      </w:pPr>
      <w:r>
        <w:rPr>
          <w:shd w:val="solid" w:color="FFFFFF" w:fill="auto"/>
        </w:rPr>
        <w:t>c) Có đủ thông tin cá nhân, hồ sơ dự tuyển theo quy định.</w:t>
      </w:r>
    </w:p>
    <w:p w14:paraId="570C3595" w14:textId="77777777" w:rsidR="00C45CD8" w:rsidRDefault="00C45CD8" w:rsidP="00C45CD8">
      <w:pPr>
        <w:spacing w:before="120" w:after="280" w:afterAutospacing="1"/>
      </w:pPr>
      <w:r>
        <w:rPr>
          <w:shd w:val="solid" w:color="FFFFFF" w:fill="auto"/>
        </w:rPr>
        <w:t>3. Đối với một chương trình đào tạo hoặc một ngành đào tạo áp dụng đồng thời nhiều phương thức tuyển sinh, cơ sở đào tạo có thể quy định cụ thể về đối tượng, điều kiện dự tuyển cho mỗi phương thức tuyển sinh nhưng phải tuân thủ nguyên tắc quy định tại điểm b khoản 1 Điều 4 Quy chế này.</w:t>
      </w:r>
    </w:p>
    <w:p w14:paraId="0A706E5F" w14:textId="77777777" w:rsidR="00C45CD8" w:rsidRDefault="00C45CD8" w:rsidP="00C45CD8">
      <w:pPr>
        <w:spacing w:before="120" w:after="280" w:afterAutospacing="1"/>
      </w:pPr>
      <w:r>
        <w:rPr>
          <w:shd w:val="solid" w:color="FFFFFF" w:fill="auto"/>
        </w:rPr>
        <w:t>4. Đối với thí sinh khuyết tật bị suy giảm khả năng học tập, cơ sở đào tạo thực hiện các biện pháp cần thiết và tạo điều kiện tốt nhất để thí sinh có nguyện vọng được đăng ký dự tuyển và theo học các ngành phù hợp với điều kiện sức khỏe của thí sinh.</w:t>
      </w:r>
    </w:p>
    <w:p w14:paraId="1646F2CE" w14:textId="77777777" w:rsidR="00C45CD8" w:rsidRDefault="00C45CD8" w:rsidP="00C45CD8">
      <w:pPr>
        <w:spacing w:before="120" w:after="280" w:afterAutospacing="1"/>
      </w:pPr>
      <w:bookmarkStart w:id="25" w:name="dieu_6"/>
      <w:r>
        <w:rPr>
          <w:b/>
          <w:bCs/>
          <w:shd w:val="solid" w:color="FFFFFF" w:fill="auto"/>
        </w:rPr>
        <w:t>Điều 6. Phương thức tuyển sinh</w:t>
      </w:r>
      <w:bookmarkEnd w:id="25"/>
    </w:p>
    <w:p w14:paraId="3ADD7678" w14:textId="77777777" w:rsidR="00C45CD8" w:rsidRDefault="00C45CD8" w:rsidP="00C45CD8">
      <w:pPr>
        <w:spacing w:before="120" w:after="280" w:afterAutospacing="1"/>
      </w:pPr>
      <w:r>
        <w:rPr>
          <w:shd w:val="solid" w:color="FFFFFF" w:fill="auto"/>
        </w:rPr>
        <w:t xml:space="preserve">1. Cơ sở đào tạo quyết định một hoặc một số phương thức tuyển sinh (thi tuyển, xét tuyển hoặc kết hợp giữa thi tuyển với xét tuyển), áp dụng chung cho cả cơ sở </w:t>
      </w:r>
      <w:r>
        <w:rPr>
          <w:shd w:val="solid" w:color="FFFFFF" w:fill="auto"/>
        </w:rPr>
        <w:lastRenderedPageBreak/>
        <w:t>đào tạo hoặc áp dụng riêng cho một số chương trình, ngành, lĩnh vực và hình thức đào tạo. Một chương trình, ngành đào tạo có thể sử dụng đồng thời một số phương thức tuyển sinh.</w:t>
      </w:r>
    </w:p>
    <w:p w14:paraId="5D16A4D2" w14:textId="77777777" w:rsidR="00C45CD8" w:rsidRDefault="00C45CD8" w:rsidP="00C45CD8">
      <w:pPr>
        <w:spacing w:before="120" w:after="280" w:afterAutospacing="1"/>
      </w:pPr>
      <w:r>
        <w:rPr>
          <w:shd w:val="solid" w:color="FFFFFF" w:fill="auto"/>
        </w:rPr>
        <w:t>2. Mỗi phương thức tuyển sinh phải quy định rõ các tiêu chí đánh giá, xét tuyển và cách thức sử dụng kết hợp các tiêu chí để phân loại, xếp hạng và xác định điều kiện trúng tuyển đối với thí sinh theo yêu cầu của chương trình, ngành đào tạo. Tiêu chí đánh giá, xét tuyển phải dựa trên yêu cầu về kiến thức nền tảng và năng lực cốt lõi mà thí sinh cần có để theo học chương trình, ngành đào tạo.</w:t>
      </w:r>
    </w:p>
    <w:p w14:paraId="48BDF437" w14:textId="77777777" w:rsidR="00C45CD8" w:rsidRDefault="00C45CD8" w:rsidP="00C45CD8">
      <w:pPr>
        <w:spacing w:before="120" w:after="280" w:afterAutospacing="1"/>
      </w:pPr>
      <w:r>
        <w:rPr>
          <w:shd w:val="solid" w:color="FFFFFF" w:fill="auto"/>
        </w:rPr>
        <w:t>3. Đối với phương thức tuyển sinh dựa trên kết quả học tập, kết quả thi theo từng môn (bao gồm điểm tổng kết các môn học cấp THPT, điểm thi các môn tốt nghiệp THPT và các kết quả đánh giá khác):</w:t>
      </w:r>
    </w:p>
    <w:p w14:paraId="3A4EB959" w14:textId="77777777" w:rsidR="00C45CD8" w:rsidRDefault="00C45CD8" w:rsidP="00C45CD8">
      <w:pPr>
        <w:spacing w:before="120" w:after="280" w:afterAutospacing="1"/>
      </w:pPr>
      <w:r>
        <w:rPr>
          <w:shd w:val="solid" w:color="FFFFFF" w:fill="auto"/>
        </w:rPr>
        <w:t>a) Tổ hợp môn dùng để xét tuyển bao gồm ít nhất 3 môn phù hợp với đặc điểm, yêu cầu của chương trình đào tạo (có thể tính hệ số cho từng môn), trong đó có môn toán hoặc ngữ văn;</w:t>
      </w:r>
    </w:p>
    <w:p w14:paraId="79295D3A" w14:textId="77777777" w:rsidR="00C45CD8" w:rsidRDefault="00C45CD8" w:rsidP="00C45CD8">
      <w:pPr>
        <w:spacing w:before="120" w:after="280" w:afterAutospacing="1"/>
      </w:pPr>
      <w:r>
        <w:rPr>
          <w:shd w:val="solid" w:color="FFFFFF" w:fill="auto"/>
        </w:rPr>
        <w:t>b) Một ngành, một chương trình đào tạo có thể sử dụng đồng thời một số tổ hợp môn, trong đó có thể quy định điểm chênh lệch giữa các tổ hợp khi xác định điều kiện trúng tuyển;</w:t>
      </w:r>
    </w:p>
    <w:p w14:paraId="42EA685D" w14:textId="77777777" w:rsidR="00C45CD8" w:rsidRDefault="00C45CD8" w:rsidP="00C45CD8">
      <w:pPr>
        <w:spacing w:before="120" w:after="280" w:afterAutospacing="1"/>
      </w:pPr>
      <w:r>
        <w:rPr>
          <w:shd w:val="solid" w:color="FFFFFF" w:fill="auto"/>
        </w:rPr>
        <w:t>c) Không sử dụng quá 4 tổ hợp xét tuyển cho một ngành, một chương trình đào tạo (trừ trường hợp các tổ hợp môn chỉ khác nhau ở môn ngoại ngữ).</w:t>
      </w:r>
    </w:p>
    <w:p w14:paraId="35B2A003" w14:textId="77777777" w:rsidR="00C45CD8" w:rsidRDefault="00C45CD8" w:rsidP="00C45CD8">
      <w:pPr>
        <w:spacing w:before="120" w:after="280" w:afterAutospacing="1"/>
      </w:pPr>
      <w:r>
        <w:rPr>
          <w:shd w:val="solid" w:color="FFFFFF" w:fill="auto"/>
        </w:rPr>
        <w:t>4. Đối với một ngành, chương trình đào tạo có chỉ tiêu riêng cho từng phương thức xét tuyển hoặc tổ hợp xét tuyển:</w:t>
      </w:r>
    </w:p>
    <w:p w14:paraId="20B15FF8" w14:textId="77777777" w:rsidR="00C45CD8" w:rsidRDefault="00C45CD8" w:rsidP="00C45CD8">
      <w:pPr>
        <w:spacing w:before="120" w:after="280" w:afterAutospacing="1"/>
      </w:pPr>
      <w:r>
        <w:rPr>
          <w:shd w:val="solid" w:color="FFFFFF" w:fill="auto"/>
        </w:rPr>
        <w:t>a) Việc phân bổ chỉ tiêu giữa các phương thức, tổ hợp xét tuyển phải có căn cứ hợp lý; không gây mất công bằng cho các thí sinh chọn phương thức, tổ hợp xét tuyển khác nhau;</w:t>
      </w:r>
    </w:p>
    <w:p w14:paraId="4FBB6E81" w14:textId="77777777" w:rsidR="00C45CD8" w:rsidRDefault="00C45CD8" w:rsidP="00C45CD8">
      <w:pPr>
        <w:spacing w:before="120" w:after="280" w:afterAutospacing="1"/>
      </w:pPr>
      <w:r>
        <w:rPr>
          <w:shd w:val="solid" w:color="FFFFFF" w:fill="auto"/>
        </w:rPr>
        <w:t>b) Việc thay đổi, bổ sung phương thức hoặc tổ hợp xét tuyển phải có căn cứ và lộ trình hợp lý; không làm tỉ lệ phân bổ chỉ tiêu của một phương thức, tổ hợp đã sử dụng trong năm trước giảm quá 30% (trong cơ cấu chỉ tiêu của ngành, chương trình đào tạo) trừ trường hợp việc thay đổi, bổ sung đó đã được công bố trước thời điểm mở đăng ký dự tuyển ít nhất 1 năm.</w:t>
      </w:r>
    </w:p>
    <w:p w14:paraId="648B3AA8" w14:textId="77777777" w:rsidR="00C45CD8" w:rsidRDefault="00C45CD8" w:rsidP="00C45CD8">
      <w:pPr>
        <w:spacing w:before="120" w:after="280" w:afterAutospacing="1"/>
      </w:pPr>
      <w:r>
        <w:rPr>
          <w:shd w:val="solid" w:color="FFFFFF" w:fill="auto"/>
        </w:rPr>
        <w:t>5. Cơ sở đào tạo chịu trách nhiệm giải trình về căn cứ khoa học và thực tiễn trong xác định phương thức tuyển sinh, phương thức xét tuyển, tổ hợp xét tuyển và phân bổ chỉ tiêu tuyển sinh; trong đó có dựa trên phân tích, đánh giá và đối sánh kết quả học tập của sinh viên trúng tuyển hàng năm.</w:t>
      </w:r>
    </w:p>
    <w:p w14:paraId="4C56192B" w14:textId="77777777" w:rsidR="00C45CD8" w:rsidRDefault="00C45CD8" w:rsidP="00C45CD8">
      <w:pPr>
        <w:spacing w:before="120" w:after="280" w:afterAutospacing="1"/>
      </w:pPr>
      <w:bookmarkStart w:id="26" w:name="dieu_7"/>
      <w:r>
        <w:rPr>
          <w:b/>
          <w:bCs/>
          <w:shd w:val="solid" w:color="FFFFFF" w:fill="auto"/>
        </w:rPr>
        <w:t>Điều 7. Chính sách ưu tiên trong tuyển sinh</w:t>
      </w:r>
      <w:bookmarkEnd w:id="26"/>
    </w:p>
    <w:p w14:paraId="1E10742B" w14:textId="77777777" w:rsidR="00C45CD8" w:rsidRDefault="00C45CD8" w:rsidP="00C45CD8">
      <w:pPr>
        <w:spacing w:before="120" w:after="280" w:afterAutospacing="1"/>
      </w:pPr>
      <w:r>
        <w:rPr>
          <w:shd w:val="solid" w:color="FFFFFF" w:fill="auto"/>
        </w:rPr>
        <w:lastRenderedPageBreak/>
        <w:t>1. Ưu tiên theo khu vực (theo Phụ lục I của Quy chế)</w:t>
      </w:r>
    </w:p>
    <w:p w14:paraId="78455E86" w14:textId="77777777" w:rsidR="00C45CD8" w:rsidRDefault="00C45CD8" w:rsidP="00C45CD8">
      <w:pPr>
        <w:spacing w:before="120" w:after="280" w:afterAutospacing="1"/>
      </w:pPr>
      <w:r>
        <w:rPr>
          <w:shd w:val="solid" w:color="FFFFFF" w:fill="auto"/>
        </w:rPr>
        <w:t>a) Mức điểm ưu tiên áp dụng cho khu vực 1 (KV1) là 0,75 điểm, khu vực 2 nông thôn (KV2-NT) là 0,5 điểm, khu vực 2 (KV2) là 0,25 điểm; khu vực 3 (KV3) không được tính điểm ưu tiên;</w:t>
      </w:r>
    </w:p>
    <w:p w14:paraId="184830C5" w14:textId="77777777" w:rsidR="00C45CD8" w:rsidRDefault="00C45CD8" w:rsidP="00C45CD8">
      <w:pPr>
        <w:spacing w:before="120" w:after="280" w:afterAutospacing="1"/>
      </w:pPr>
      <w:r>
        <w:rPr>
          <w:shd w:val="solid" w:color="FFFFFF" w:fill="auto"/>
        </w:rPr>
        <w:t>b) Khu vực tuyển sinh của mỗi thí sinh được xác định theo địa điểm trường mà thí sinh đã học lâu nhất trong thời gian học cấp THPT (hoặc trung cấp); nếu thời gian học (dài nhất) tại các khu vực tương đương nhau thì xác định theo khu vực của trường mà thí sinh theo học sau cùng;</w:t>
      </w:r>
    </w:p>
    <w:p w14:paraId="2483B33C" w14:textId="77777777" w:rsidR="00C45CD8" w:rsidRDefault="00C45CD8" w:rsidP="00C45CD8">
      <w:pPr>
        <w:spacing w:before="120" w:after="280" w:afterAutospacing="1"/>
      </w:pPr>
      <w:r>
        <w:rPr>
          <w:shd w:val="solid" w:color="FFFFFF" w:fill="auto"/>
        </w:rPr>
        <w:t>c) Các trường hợp sau đây được hưởng ưu tiên khu vực theo nơi thường trú:</w:t>
      </w:r>
    </w:p>
    <w:p w14:paraId="6B7FCB14" w14:textId="77777777" w:rsidR="00C45CD8" w:rsidRDefault="00C45CD8" w:rsidP="00C45CD8">
      <w:pPr>
        <w:spacing w:before="120" w:after="280" w:afterAutospacing="1"/>
      </w:pPr>
      <w:r>
        <w:rPr>
          <w:shd w:val="solid" w:color="FFFFFF" w:fill="auto"/>
        </w:rPr>
        <w:t>- Học sinh các trường phổ thông dân tộc nội trú được hưởng các chế độ ưu tiên, ưu đãi của Nhà nước theo quy định;</w:t>
      </w:r>
    </w:p>
    <w:p w14:paraId="209EA6A5" w14:textId="77777777" w:rsidR="00C45CD8" w:rsidRDefault="00C45CD8" w:rsidP="00C45CD8">
      <w:pPr>
        <w:spacing w:before="120" w:after="280" w:afterAutospacing="1"/>
      </w:pPr>
      <w:r>
        <w:rPr>
          <w:shd w:val="solid" w:color="FFFFFF" w:fill="auto"/>
        </w:rPr>
        <w:t xml:space="preserve">- Học sinh có nơi thường trú (trong thời gian học cấp THPT hoặc trung cấp) trên 18 tháng tại các xã khu vực III và các xã có thôn đặc biệt khó khăn thuộc vùng dân tộc và miền núi theo quy định của Bộ trưởng, Chủ nhiệm Ủy ban Dân tộc và Thủ tướng Chính phủ; các xã đặc biệt khó khăn vùng bãi ngang ven biển và hải đảo; các xã đặc biệt khó khăn, xã biên giới, xã an toàn khu vào diện đầu tư của Chương trình 135 (theo Quyết định số </w:t>
      </w:r>
      <w:bookmarkStart w:id="27" w:name="tvpllink_whvummmvpx"/>
      <w:r>
        <w:rPr>
          <w:shd w:val="solid" w:color="FFFFFF" w:fill="auto"/>
        </w:rPr>
        <w:t>135/QĐ-TTg</w:t>
      </w:r>
      <w:bookmarkEnd w:id="27"/>
      <w:r>
        <w:rPr>
          <w:shd w:val="solid" w:color="FFFFFF" w:fill="auto"/>
        </w:rPr>
        <w:t xml:space="preserve"> ngày 31/7/1998 của Thủ tướng Chính phủ); các thôn, xã đặc biệt khó khăn tại các địa bàn theo quy định của Thủ tướng Chính phủ nếu học cấp THPT (hoặc trung cấp) tại địa điểm thuộc huyện, thị xã, thành phố trực thuộc tỉnh có ít nhất một trong các xã thuộc diện đặc biệt khó khăn.</w:t>
      </w:r>
    </w:p>
    <w:p w14:paraId="016BBC78" w14:textId="77777777" w:rsidR="00C45CD8" w:rsidRDefault="00C45CD8" w:rsidP="00C45CD8">
      <w:pPr>
        <w:spacing w:before="120" w:after="280" w:afterAutospacing="1"/>
      </w:pPr>
      <w:r>
        <w:rPr>
          <w:shd w:val="solid" w:color="FFFFFF" w:fill="auto"/>
        </w:rPr>
        <w:t>- Quân nhân; sĩ quan, hạ sĩ quan, chiến sĩ nghĩa vụ trong Công an nhân dân được cử đi dự tuyển, nếu đóng quân từ 18 tháng trở lên tại khu vực nào thì hưởng ưu tiên theo khu vực đó hoặc theo nơi thường trú trước khi nhập ngũ, tùy theo khu vực nào có mức ưu tiên cao hơn; nếu đóng quân từ 18 tháng trở lên tại các khu vực có mức ưu tiên khác nhau thì hưởng ưu tiên theo khu vực có thời gian đóng quân dài hơn; nếu dưới 18 tháng thì hưởng ưu tiên khu vực theo nơi thường trú trước khi nhập ngũ;</w:t>
      </w:r>
    </w:p>
    <w:p w14:paraId="1D2A07BC" w14:textId="77777777" w:rsidR="00C45CD8" w:rsidRDefault="00C45CD8" w:rsidP="00C45CD8">
      <w:pPr>
        <w:spacing w:before="120" w:after="280" w:afterAutospacing="1"/>
      </w:pPr>
      <w:r>
        <w:rPr>
          <w:shd w:val="solid" w:color="FFFFFF" w:fill="auto"/>
        </w:rPr>
        <w:t>d) Từ năm 2023, thí sinh được hưởng chính sách ưu tiên khu vực theo quy định trong năm tốt nghiệp THPT (hoặc trung cấp) và một năm kế tiếp.</w:t>
      </w:r>
    </w:p>
    <w:p w14:paraId="70777D5A" w14:textId="77777777" w:rsidR="00C45CD8" w:rsidRDefault="00C45CD8" w:rsidP="00C45CD8">
      <w:pPr>
        <w:spacing w:before="120" w:after="280" w:afterAutospacing="1"/>
      </w:pPr>
      <w:r>
        <w:rPr>
          <w:shd w:val="solid" w:color="FFFFFF" w:fill="auto"/>
        </w:rPr>
        <w:t>2. Ưu tiên theo đối tượng chính sách (theo Phụ lục II của Quy chế)</w:t>
      </w:r>
    </w:p>
    <w:p w14:paraId="3310EB08" w14:textId="77777777" w:rsidR="00C45CD8" w:rsidRDefault="00C45CD8" w:rsidP="00C45CD8">
      <w:pPr>
        <w:spacing w:before="120" w:after="280" w:afterAutospacing="1"/>
      </w:pPr>
      <w:r>
        <w:rPr>
          <w:shd w:val="solid" w:color="FFFFFF" w:fill="auto"/>
        </w:rPr>
        <w:t>a) Mức điểm ưu tiên áp dụng cho nhóm đối tượng UT1 (gồm các đối tượng 01 đến 04) là 2,0 điểm và cho nhóm đối tượng UT2 (gồm các đối tượng 05 đến 07) là 1,0 điểm;</w:t>
      </w:r>
    </w:p>
    <w:p w14:paraId="2B156168" w14:textId="77777777" w:rsidR="00C45CD8" w:rsidRDefault="00C45CD8" w:rsidP="00C45CD8">
      <w:pPr>
        <w:spacing w:before="120" w:after="280" w:afterAutospacing="1"/>
      </w:pPr>
      <w:r>
        <w:rPr>
          <w:shd w:val="solid" w:color="FFFFFF" w:fill="auto"/>
        </w:rPr>
        <w:lastRenderedPageBreak/>
        <w:t>b) Mức điểm ưu tiên cho những đối tượng chính sách khác (được quy định trong các văn bản pháp luật hiện hành) do Bộ trưởng Bộ GDĐT quyết định;</w:t>
      </w:r>
    </w:p>
    <w:p w14:paraId="6E46A1E7" w14:textId="77777777" w:rsidR="00C45CD8" w:rsidRDefault="00C45CD8" w:rsidP="00C45CD8">
      <w:pPr>
        <w:spacing w:before="120" w:after="280" w:afterAutospacing="1"/>
      </w:pPr>
      <w:r>
        <w:rPr>
          <w:shd w:val="solid" w:color="FFFFFF" w:fill="auto"/>
        </w:rPr>
        <w:t>c) Thí sinh thuộc nhiều diện đối tượng chính sách quy định tại các điểm a, b khoản này chỉ được tính một mức điểm ưu tiên cao nhất.</w:t>
      </w:r>
    </w:p>
    <w:p w14:paraId="26BE13EE" w14:textId="77777777" w:rsidR="00C45CD8" w:rsidRDefault="00C45CD8" w:rsidP="00C45CD8">
      <w:pPr>
        <w:spacing w:before="120" w:after="280" w:afterAutospacing="1"/>
      </w:pPr>
      <w:r>
        <w:rPr>
          <w:shd w:val="solid" w:color="FFFFFF" w:fill="auto"/>
        </w:rPr>
        <w:t>3. Các mức điểm ưu tiên được quy định trong Điều này tương ứng với tổng điểm 3 môn (trong tổ hợp môn xét tuyển) theo thang điểm 10 đối với từng bài thi/môn thi (không nhân hệ số); trường hợp phương thức tuyển sinh sử dụng thang điểm khác thì mức điểm ưu tiên được quy đổi tương đương.</w:t>
      </w:r>
    </w:p>
    <w:p w14:paraId="650F526C" w14:textId="77777777" w:rsidR="00C45CD8" w:rsidRDefault="00C45CD8" w:rsidP="00C45CD8">
      <w:pPr>
        <w:spacing w:before="120" w:after="280" w:afterAutospacing="1"/>
      </w:pPr>
      <w:r>
        <w:rPr>
          <w:shd w:val="solid" w:color="FFFFFF" w:fill="auto"/>
        </w:rPr>
        <w:t>4. Từ năm 2023, điểm ưu tiên đối với thí sinh đạt tổng điểm từ 22,5 trở lên (khi quy đổi về điểm theo thang 10 và tổng điểm 3 môn tối đa là 30) được xác định theo công thức sau:</w:t>
      </w:r>
    </w:p>
    <w:p w14:paraId="17D9E595" w14:textId="77777777" w:rsidR="00C45CD8" w:rsidRDefault="00C45CD8" w:rsidP="00C45CD8">
      <w:pPr>
        <w:spacing w:before="120" w:after="280" w:afterAutospacing="1"/>
      </w:pPr>
      <w:r>
        <w:rPr>
          <w:i/>
          <w:iCs/>
          <w:shd w:val="solid" w:color="FFFFFF" w:fill="auto"/>
        </w:rPr>
        <w:t>Điểm ưu tiên = [(30 - Tổng điểm đạt được)/7,5]</w:t>
      </w:r>
      <w:r>
        <w:rPr>
          <w:shd w:val="solid" w:color="FFFFFF" w:fill="auto"/>
        </w:rPr>
        <w:t xml:space="preserve"> x </w:t>
      </w:r>
      <w:r>
        <w:rPr>
          <w:i/>
          <w:iCs/>
          <w:shd w:val="solid" w:color="FFFFFF" w:fill="auto"/>
        </w:rPr>
        <w:t>Mức điểm ưu tiên quy định tại khoản 1, 2 Điều này</w:t>
      </w:r>
    </w:p>
    <w:p w14:paraId="1D4951A2" w14:textId="77777777" w:rsidR="00C45CD8" w:rsidRDefault="00C45CD8" w:rsidP="00C45CD8">
      <w:pPr>
        <w:spacing w:before="120" w:after="280" w:afterAutospacing="1"/>
      </w:pPr>
      <w:bookmarkStart w:id="28" w:name="dieu_8"/>
      <w:r>
        <w:rPr>
          <w:b/>
          <w:bCs/>
          <w:shd w:val="solid" w:color="FFFFFF" w:fill="auto"/>
        </w:rPr>
        <w:t>Điều 8. Đối tượng xét tuyển thẳng và ưu tiên xét tuyển</w:t>
      </w:r>
      <w:bookmarkEnd w:id="28"/>
    </w:p>
    <w:p w14:paraId="20CD78CA" w14:textId="77777777" w:rsidR="00C45CD8" w:rsidRDefault="00C45CD8" w:rsidP="00C45CD8">
      <w:pPr>
        <w:spacing w:before="120" w:after="280" w:afterAutospacing="1"/>
      </w:pPr>
      <w:r>
        <w:rPr>
          <w:shd w:val="solid" w:color="FFFFFF" w:fill="auto"/>
        </w:rPr>
        <w:t>1. Anh hùng lao động, Anh hùng lực lượng vũ trang nhân dân, Chiến sĩ thi đua toàn quốc được tuyển thẳng vào các ngành, chương trình do cơ sở đào tạo quy định.</w:t>
      </w:r>
    </w:p>
    <w:p w14:paraId="059F950F" w14:textId="77777777" w:rsidR="00C45CD8" w:rsidRDefault="00C45CD8" w:rsidP="00C45CD8">
      <w:pPr>
        <w:spacing w:before="120" w:after="280" w:afterAutospacing="1"/>
      </w:pPr>
      <w:r>
        <w:rPr>
          <w:shd w:val="solid" w:color="FFFFFF" w:fill="auto"/>
        </w:rPr>
        <w:t>2. Thí sinh đạt thành tích cao trong các kỳ thi, cuộc thi, giải đấu cấp quốc gia hoặc quốc tế, do Bộ GDĐT, Bộ Văn hóa, Thể thao và Du lịch tổ chức, cử tham gia, được xét tuyển thẳng trong năm tốt nghiệp THPT (hoặc tốt nghiệp trung cấp) vào các ngành phù hợp với môn thi, nội dung đề tài hoặc nghề dự thi, thi đấu, đoạt giải; cụ thể trong các trường hợp sau:</w:t>
      </w:r>
    </w:p>
    <w:p w14:paraId="5626125A" w14:textId="77777777" w:rsidR="00C45CD8" w:rsidRDefault="00C45CD8" w:rsidP="00C45CD8">
      <w:pPr>
        <w:spacing w:before="120" w:after="280" w:afterAutospacing="1"/>
      </w:pPr>
      <w:r>
        <w:rPr>
          <w:shd w:val="solid" w:color="FFFFFF" w:fill="auto"/>
        </w:rPr>
        <w:t>a) Thí sinh đoạt giải nhất, nhì, ba trong kỳ thi chọn học sinh giỏi quốc gia, quốc tế hoặc thi khoa học, kỹ thuật cấp quốc gia, quốc tế do Bộ GDĐT tổ chức, cử tham gia; thời gian đoạt giải không quá 3 năm tính tới thời điểm xét tuyển thẳng;</w:t>
      </w:r>
    </w:p>
    <w:p w14:paraId="0D9ADF7D" w14:textId="77777777" w:rsidR="00C45CD8" w:rsidRDefault="00C45CD8" w:rsidP="00C45CD8">
      <w:pPr>
        <w:spacing w:before="120" w:after="280" w:afterAutospacing="1"/>
      </w:pPr>
      <w:r>
        <w:rPr>
          <w:shd w:val="solid" w:color="FFFFFF" w:fill="auto"/>
        </w:rPr>
        <w:t>b) Thí sinh đoạt giải chính thức trong các cuộc thi nghệ thuật quốc tế về ca, múa, nhạc, mỹ thuật được Bộ Văn hóa, Thể thao và Du lịch công nhận; thời gian đoạt giải không quá 4 năm tính tới thời điểm xét tuyển thẳng;</w:t>
      </w:r>
    </w:p>
    <w:p w14:paraId="097C7B41" w14:textId="77777777" w:rsidR="00C45CD8" w:rsidRDefault="00C45CD8" w:rsidP="00C45CD8">
      <w:pPr>
        <w:spacing w:before="120" w:after="280" w:afterAutospacing="1"/>
      </w:pPr>
      <w:r>
        <w:rPr>
          <w:shd w:val="solid" w:color="FFFFFF" w:fill="auto"/>
        </w:rPr>
        <w:t>c) Thí sinh tham gia đội tuyển quốc gia thi đấu tại các giải quốc tế chính thức được Bộ Văn hóa, Thể thao và Du lịch xác nhận đã hoàn thành nhiệm vụ, bao gồm: Giải vô địch thế giới, Cúp thế giới, Thế vận hội Olympic, Đại hội Thể thao châu Á (ASIAD), Giải vô địch châu Á, Cúp châu Á, Giải vô địch Đông Nam Á, Đại hội Thể thao Đông Nam Á (SEA Games), Cúp Đông Nam Á; thời gian đoạt giải không quá 4 năm tính tới thời điểm xét tuyển thẳng;</w:t>
      </w:r>
    </w:p>
    <w:p w14:paraId="079132FA" w14:textId="77777777" w:rsidR="00C45CD8" w:rsidRDefault="00C45CD8" w:rsidP="00C45CD8">
      <w:pPr>
        <w:spacing w:before="120" w:after="280" w:afterAutospacing="1"/>
      </w:pPr>
      <w:r>
        <w:rPr>
          <w:shd w:val="solid" w:color="FFFFFF" w:fill="auto"/>
        </w:rPr>
        <w:lastRenderedPageBreak/>
        <w:t>d) Thí sinh đoạt giải nhất, nhì, ba trong các kỳ thi tay nghề khu vực ASEAN và thi tay nghề quốc tế do Bộ Lao động - Thương binh và Xã hội cử đi; thời gian đoạt giải không quá 3 năm tính tới thời điểm xét tuyển thẳng.</w:t>
      </w:r>
    </w:p>
    <w:p w14:paraId="685D436F" w14:textId="77777777" w:rsidR="00C45CD8" w:rsidRDefault="00C45CD8" w:rsidP="00C45CD8">
      <w:pPr>
        <w:spacing w:before="120" w:after="280" w:afterAutospacing="1"/>
      </w:pPr>
      <w:r>
        <w:rPr>
          <w:shd w:val="solid" w:color="FFFFFF" w:fill="auto"/>
        </w:rPr>
        <w:t>3. Thí sinh có bằng trung cấp ngành sư phạm loại giỏi trở lên, hoặc có bằng trung cấp ngành sư phạm loại khá và có ít nhất 02 năm làm việc đúng ngành được xét tuyển thẳng vào ngành Giáo dục Mầm non trình độ cao đẳng.</w:t>
      </w:r>
    </w:p>
    <w:p w14:paraId="5CF0F661" w14:textId="77777777" w:rsidR="00C45CD8" w:rsidRDefault="00C45CD8" w:rsidP="00C45CD8">
      <w:pPr>
        <w:spacing w:before="120" w:after="280" w:afterAutospacing="1"/>
      </w:pPr>
      <w:r>
        <w:rPr>
          <w:shd w:val="solid" w:color="FFFFFF" w:fill="auto"/>
        </w:rPr>
        <w:t>4. Hiệu trưởng, giám đốc cơ sở đào tạo căn cứ kết quả học tập cấp THPT của thí sinh và yêu cầu của ngành đào tạo để xem xét, quyết định nhận vào học những trường hợp quy định dưới đây (trường hợp cần thiết kèm theo điều kiện thí sinh phải học 01 năm bổ sung kiến thức trước khi vào học chính thức):</w:t>
      </w:r>
    </w:p>
    <w:p w14:paraId="2328C726" w14:textId="77777777" w:rsidR="00C45CD8" w:rsidRDefault="00C45CD8" w:rsidP="00C45CD8">
      <w:pPr>
        <w:spacing w:before="120" w:after="280" w:afterAutospacing="1"/>
      </w:pPr>
      <w:r>
        <w:rPr>
          <w:shd w:val="solid" w:color="FFFFFF" w:fill="auto"/>
        </w:rPr>
        <w:t>a) Thí sinh là người khuyết tật đặc biệt nặng có giấy xác nhận khuyết tật của cơ quan có thẩm quyền cấp theo quy định, có khả năng theo học một số ngành do cơ sở đào tạo quy định nhưng không có khả năng dự tuyển theo phương thức tuyển sinh bình thường;</w:t>
      </w:r>
    </w:p>
    <w:p w14:paraId="6E6CC376" w14:textId="77777777" w:rsidR="00C45CD8" w:rsidRDefault="00C45CD8" w:rsidP="00C45CD8">
      <w:pPr>
        <w:spacing w:before="120" w:after="280" w:afterAutospacing="1"/>
      </w:pPr>
      <w:r>
        <w:rPr>
          <w:shd w:val="solid" w:color="FFFFFF" w:fill="auto"/>
        </w:rPr>
        <w:t>b) Thí sinh là người dân tộc thiểu số rất ít người theo quy định hiện hành của Chính phủ và thí sinh 20 huyện nghèo biên giới, hải đảo thuộc khu vực Tây Nam Bộ;</w:t>
      </w:r>
    </w:p>
    <w:p w14:paraId="5D936AB8" w14:textId="77777777" w:rsidR="00C45CD8" w:rsidRDefault="00C45CD8" w:rsidP="00C45CD8">
      <w:pPr>
        <w:spacing w:before="120" w:after="280" w:afterAutospacing="1"/>
      </w:pPr>
      <w:r>
        <w:rPr>
          <w:shd w:val="solid" w:color="FFFFFF" w:fill="auto"/>
        </w:rPr>
        <w:t>c) Thí sinh có nơi thường trú từ 3 năm trở lên, học 3 năm và tốt nghiệp THPT tại các huyện nghèo (học sinh học phổ thông dân tộc nội trú tính theo nơi thường trú) theo quy định của Chính phủ, Thủ tướng Chính phủ;</w:t>
      </w:r>
    </w:p>
    <w:p w14:paraId="7B720190" w14:textId="77777777" w:rsidR="00C45CD8" w:rsidRDefault="00C45CD8" w:rsidP="00C45CD8">
      <w:pPr>
        <w:spacing w:before="120" w:after="280" w:afterAutospacing="1"/>
      </w:pPr>
      <w:r>
        <w:rPr>
          <w:shd w:val="solid" w:color="FFFFFF" w:fill="auto"/>
        </w:rPr>
        <w:t>d) Thí sinh là người nước ngoài có kết quả kiểm tra kiến thức và năng lực Tiếng Việt đáp ứng quy định hiện hành của Bộ trưởng Bộ GDĐT.</w:t>
      </w:r>
    </w:p>
    <w:p w14:paraId="5FB2E0A8" w14:textId="77777777" w:rsidR="00C45CD8" w:rsidRDefault="00C45CD8" w:rsidP="00C45CD8">
      <w:pPr>
        <w:spacing w:before="120" w:after="280" w:afterAutospacing="1"/>
      </w:pPr>
      <w:r>
        <w:rPr>
          <w:shd w:val="solid" w:color="FFFFFF" w:fill="auto"/>
        </w:rPr>
        <w:t>5. Cơ sở đào tạo quy định hình thức ưu tiên xét tuyển khác (được ưu tiên xét tuyển trong năm tốt nghiệp THPT hoặc tốt nghiệp trung cấp) đối với các trường hợp sau đây:</w:t>
      </w:r>
    </w:p>
    <w:p w14:paraId="6C6163DF" w14:textId="77777777" w:rsidR="00C45CD8" w:rsidRDefault="00C45CD8" w:rsidP="00C45CD8">
      <w:pPr>
        <w:spacing w:before="120" w:after="280" w:afterAutospacing="1"/>
      </w:pPr>
      <w:r>
        <w:rPr>
          <w:shd w:val="solid" w:color="FFFFFF" w:fill="auto"/>
        </w:rPr>
        <w:t>a) Thí sinh quy định tại khoản 1, 2 Điều này dự tuyển vào các ngành theo nguyện vọng (không dùng quyền ưu tiên tuyển thẳng);</w:t>
      </w:r>
    </w:p>
    <w:p w14:paraId="6F414FDB" w14:textId="77777777" w:rsidR="00C45CD8" w:rsidRDefault="00C45CD8" w:rsidP="00C45CD8">
      <w:pPr>
        <w:spacing w:before="120" w:after="280" w:afterAutospacing="1"/>
      </w:pPr>
      <w:r>
        <w:rPr>
          <w:shd w:val="solid" w:color="FFFFFF" w:fill="auto"/>
        </w:rPr>
        <w:t>b) Thí sinh đoạt giải khuyến khích trong kỳ thi chọn học sinh giỏi quốc gia; thí sinh đoạt giải tư trong cuộc thi khoa học, kỹ thuật cấp quốc gia dự tuyển vào ngành phù hợp với môn thi hoặc nội dung đề tài dự thi đã đoạt giải; thời gian đoạt giải không quá 3 năm tính tới thời điểm xét tuyển;</w:t>
      </w:r>
    </w:p>
    <w:p w14:paraId="37A1697D" w14:textId="77777777" w:rsidR="00C45CD8" w:rsidRDefault="00C45CD8" w:rsidP="00C45CD8">
      <w:pPr>
        <w:spacing w:before="120" w:after="280" w:afterAutospacing="1"/>
      </w:pPr>
      <w:r>
        <w:rPr>
          <w:shd w:val="solid" w:color="FFFFFF" w:fill="auto"/>
        </w:rPr>
        <w:t xml:space="preserve">c) Thí sinh đoạt huy chương vàng, bạc, đồng các giải thể dục thể thao cấp quốc gia tổ chức một lần trong năm và thí sinh được Tổng cục Thể dục thể thao có </w:t>
      </w:r>
      <w:r>
        <w:rPr>
          <w:shd w:val="solid" w:color="FFFFFF" w:fill="auto"/>
        </w:rPr>
        <w:lastRenderedPageBreak/>
        <w:t>quyết định công nhận là kiện tướng quốc gia dự tuyển vào các ngành thể dục thể thao phù hợp; thời gian đoạt giải không quá 4 năm tính tới thời điểm xét tuyển;</w:t>
      </w:r>
    </w:p>
    <w:p w14:paraId="4658ADA9" w14:textId="77777777" w:rsidR="00C45CD8" w:rsidRDefault="00C45CD8" w:rsidP="00C45CD8">
      <w:pPr>
        <w:spacing w:before="120" w:after="280" w:afterAutospacing="1"/>
      </w:pPr>
      <w:r>
        <w:rPr>
          <w:shd w:val="solid" w:color="FFFFFF" w:fill="auto"/>
        </w:rPr>
        <w:t>d) Thí sinh đoạt giải chính thức trong các cuộc thi nghệ thuật chuyên nghiệp chính thức toàn quốc về ca, múa, nhạc, mỹ thuật dự tuyển vào các ngành nghệ thuật phù hợp; thời gian đoạt giải không quá 4 năm tính tới thời điểm xét tuyển;</w:t>
      </w:r>
    </w:p>
    <w:p w14:paraId="530B10A6" w14:textId="77777777" w:rsidR="00C45CD8" w:rsidRDefault="00C45CD8" w:rsidP="00C45CD8">
      <w:pPr>
        <w:spacing w:before="120" w:after="280" w:afterAutospacing="1"/>
      </w:pPr>
      <w:r>
        <w:rPr>
          <w:shd w:val="solid" w:color="FFFFFF" w:fill="auto"/>
        </w:rPr>
        <w:t>đ) Thí sinh đoạt giải nhất, nhì, ba tại các kỳ thi tay nghề khu vực ASEAN và thi tay nghề quốc tế dự tuyển vào các ngành phù hợp với nghề đã đoạt giải; thời gian đoạt giải không quá 3 năm tính tới thời điểm xét tuyển.</w:t>
      </w:r>
    </w:p>
    <w:p w14:paraId="6A8A8B7D" w14:textId="77777777" w:rsidR="00C45CD8" w:rsidRDefault="00C45CD8" w:rsidP="00C45CD8">
      <w:pPr>
        <w:spacing w:before="120" w:after="280" w:afterAutospacing="1"/>
      </w:pPr>
      <w:r>
        <w:rPr>
          <w:shd w:val="solid" w:color="FFFFFF" w:fill="auto"/>
        </w:rPr>
        <w:t>6. Các cơ sở đào tạo quy định cụ thể và công bố trong đề án tuyển sinh, kế hoạch tuyển sinh, đối tượng, chỉ tiêu, tiêu chí, phạm vi tuyển sinh, ngành, chương trình đào tạo để xét tuyển thẳng, ưu tiên xét tuyển.</w:t>
      </w:r>
    </w:p>
    <w:p w14:paraId="60163CC9" w14:textId="77777777" w:rsidR="00C45CD8" w:rsidRDefault="00C45CD8" w:rsidP="00C45CD8">
      <w:pPr>
        <w:spacing w:before="120" w:after="280" w:afterAutospacing="1"/>
      </w:pPr>
      <w:bookmarkStart w:id="29" w:name="dieu_9"/>
      <w:r>
        <w:rPr>
          <w:b/>
          <w:bCs/>
          <w:shd w:val="solid" w:color="FFFFFF" w:fill="auto"/>
        </w:rPr>
        <w:t>Điều 9. Ngưỡng đầu vào các ngành đào tạo</w:t>
      </w:r>
      <w:bookmarkEnd w:id="29"/>
    </w:p>
    <w:p w14:paraId="5026C6F5" w14:textId="77777777" w:rsidR="00C45CD8" w:rsidRDefault="00C45CD8" w:rsidP="00C45CD8">
      <w:pPr>
        <w:spacing w:before="120" w:after="280" w:afterAutospacing="1"/>
      </w:pPr>
      <w:r>
        <w:rPr>
          <w:shd w:val="solid" w:color="FFFFFF" w:fill="auto"/>
        </w:rPr>
        <w:t>1. Ngưỡng đầu vào đối với ngành đào tạo giáo viên và ngành thuộc lĩnh vực sức khỏe có cấp chứng chỉ hành nghề do Bộ GDĐT công bố hàng năm cho các phương thức tuyển sinh đào tạo hình thức chính quy sử dụng kết quả thi tốt nghiệp THPT.</w:t>
      </w:r>
    </w:p>
    <w:p w14:paraId="7AAB79F8" w14:textId="77777777" w:rsidR="00C45CD8" w:rsidRDefault="00C45CD8" w:rsidP="00C45CD8">
      <w:pPr>
        <w:spacing w:before="120" w:after="280" w:afterAutospacing="1"/>
      </w:pPr>
      <w:r>
        <w:rPr>
          <w:shd w:val="solid" w:color="FFFFFF" w:fill="auto"/>
        </w:rPr>
        <w:t>2. Đối với tuyển sinh đào tạo hình thức khác chính quy hoặc phương thức tuyển sinh không sử dụng kết quả thi tốt nghiệp THPT, thí sinh đạt ngưỡng đầu vào đối với ngành đào tạo giáo viên và ngành thuộc lĩnh vực sức khỏe có cấp chứng chỉ hành nghề khi:</w:t>
      </w:r>
    </w:p>
    <w:p w14:paraId="1F731E8D" w14:textId="77777777" w:rsidR="00C45CD8" w:rsidRDefault="00C45CD8" w:rsidP="00C45CD8">
      <w:pPr>
        <w:spacing w:before="120" w:after="280" w:afterAutospacing="1"/>
      </w:pPr>
      <w:r>
        <w:rPr>
          <w:shd w:val="solid" w:color="FFFFFF" w:fill="auto"/>
        </w:rPr>
        <w:t>a) Học lực lớp 12 xếp loại từ giỏi trở lên hoặc điểm xét tốt nghiệp THPT từ 8,0 trở lên, trừ các trường hợp quy định tại điểm b khoản này;</w:t>
      </w:r>
    </w:p>
    <w:p w14:paraId="1E67B9A7" w14:textId="77777777" w:rsidR="00C45CD8" w:rsidRDefault="00C45CD8" w:rsidP="00C45CD8">
      <w:pPr>
        <w:spacing w:before="120" w:after="280" w:afterAutospacing="1"/>
      </w:pPr>
      <w:r>
        <w:rPr>
          <w:shd w:val="solid" w:color="FFFFFF" w:fill="auto"/>
        </w:rPr>
        <w:t>b) Học lực lớp 12 xếp loại từ khá trở lên hoặc điểm xét tốt nghiệp THPT từ 6,5 trở lên đối với các ngành Giáo dục thể chất và Huấn luyện thể thao, Sư phạm âm nhạc, Sư phạm mỹ thuật; ngành Giáo dục Mầm non trình độ cao đẳng và các ngành Điều dưỡng, Y học dự phòng, Hộ sinh, Kỹ thuật phục hình răng, Kỹ thuật xét nghiệm y học, Kỹ thuật hình ảnh y học, Kỹ thuật phục hồi chức năng.</w:t>
      </w:r>
    </w:p>
    <w:p w14:paraId="0C49F883" w14:textId="77777777" w:rsidR="00C45CD8" w:rsidRDefault="00C45CD8" w:rsidP="00C45CD8">
      <w:pPr>
        <w:spacing w:before="120" w:after="280" w:afterAutospacing="1"/>
      </w:pPr>
      <w:r>
        <w:rPr>
          <w:shd w:val="solid" w:color="FFFFFF" w:fill="auto"/>
        </w:rPr>
        <w:t>3. Thí sinh là vận động viên cấp 1, kiện tướng, vận động viên đã từng đoạt huy chương tại Hội khỏe Phù Đổng, các giải trẻ quốc gia và quốc tế, thí sinh ngành sư phạm Âm nhạc, Mỹ thuật có điểm thi năng khiếu do cơ sở đào tạo tổ chức đạt loại xuất sắc (từ 9,0 trở lên theo thang điểm 10,0) khi đăng ký xét tuyển vào các ngành phù hợp không phải áp dụng ngưỡng đầu vào.</w:t>
      </w:r>
    </w:p>
    <w:p w14:paraId="0CCF7FF3" w14:textId="77777777" w:rsidR="00C45CD8" w:rsidRDefault="00C45CD8" w:rsidP="00C45CD8">
      <w:pPr>
        <w:spacing w:before="120" w:after="280" w:afterAutospacing="1"/>
      </w:pPr>
      <w:r>
        <w:rPr>
          <w:shd w:val="solid" w:color="FFFFFF" w:fill="auto"/>
        </w:rPr>
        <w:lastRenderedPageBreak/>
        <w:t>4. Đối với thí sinh đã tốt nghiệp trung cấp sư phạm dự tuyển vào cao đẳng ngành Giáo dục Mầm non, cơ sở đào tạo quy định và chịu trách nhiệm giải trình về ngưỡng đầu vào.</w:t>
      </w:r>
    </w:p>
    <w:p w14:paraId="0F6C5643" w14:textId="77777777" w:rsidR="00C45CD8" w:rsidRDefault="00C45CD8" w:rsidP="00C45CD8">
      <w:pPr>
        <w:spacing w:before="120" w:after="280" w:afterAutospacing="1"/>
      </w:pPr>
      <w:r>
        <w:rPr>
          <w:shd w:val="solid" w:color="FFFFFF" w:fill="auto"/>
        </w:rPr>
        <w:t>5. Thí sinh đã tốt nghiệp trình độ trung cấp trở lên cùng nhóm ngành dự tuyển được áp dụng quy định ngưỡng đầu vào như sau:</w:t>
      </w:r>
    </w:p>
    <w:p w14:paraId="4A35F8AB" w14:textId="77777777" w:rsidR="00C45CD8" w:rsidRDefault="00C45CD8" w:rsidP="00C45CD8">
      <w:pPr>
        <w:spacing w:before="120" w:after="280" w:afterAutospacing="1"/>
      </w:pPr>
      <w:r>
        <w:rPr>
          <w:shd w:val="solid" w:color="FFFFFF" w:fill="auto"/>
        </w:rPr>
        <w:t>a) Đối với thí sinh dự tuyển vào đại học nhóm ngành đào tạo giáo viên và ngành thuộc lĩnh vực sức khỏe có cấp chứng chỉ hành nghề trừ các trường hợp quy định tại điểm b khoản này, ngưỡng đầu vào được áp dụng một trong các tiêu chí sau:</w:t>
      </w:r>
    </w:p>
    <w:p w14:paraId="13919808" w14:textId="77777777" w:rsidR="00C45CD8" w:rsidRDefault="00C45CD8" w:rsidP="00C45CD8">
      <w:pPr>
        <w:spacing w:before="120" w:after="280" w:afterAutospacing="1"/>
      </w:pPr>
      <w:r>
        <w:rPr>
          <w:shd w:val="solid" w:color="FFFFFF" w:fill="auto"/>
        </w:rPr>
        <w:t>- Học lực lớp 12 đạt loại giỏi trở lên hoặc điểm trung bình chung các môn văn hóa cấp THPT đạt từ 8,0 trở lên;</w:t>
      </w:r>
    </w:p>
    <w:p w14:paraId="53823190" w14:textId="77777777" w:rsidR="00C45CD8" w:rsidRDefault="00C45CD8" w:rsidP="00C45CD8">
      <w:pPr>
        <w:spacing w:before="120" w:after="280" w:afterAutospacing="1"/>
      </w:pPr>
      <w:r>
        <w:rPr>
          <w:shd w:val="solid" w:color="FFFFFF" w:fill="auto"/>
        </w:rPr>
        <w:t>- Tốt nghiệp THPT loại giỏi trở lên hoặc học lực lớp 12 đạt loại khá và có 3 năm kinh nghiệm công tác đúng với chuyên môn đào tạo;</w:t>
      </w:r>
    </w:p>
    <w:p w14:paraId="44B4462B" w14:textId="77777777" w:rsidR="00C45CD8" w:rsidRDefault="00C45CD8" w:rsidP="00C45CD8">
      <w:pPr>
        <w:spacing w:before="120" w:after="280" w:afterAutospacing="1"/>
      </w:pPr>
      <w:r>
        <w:rPr>
          <w:shd w:val="solid" w:color="FFFFFF" w:fill="auto"/>
        </w:rPr>
        <w:t>- Tốt nghiệp trung cấp, cao đẳng, đại học đạt loại giỏi trở lên;</w:t>
      </w:r>
    </w:p>
    <w:p w14:paraId="52F4A5D4" w14:textId="77777777" w:rsidR="00C45CD8" w:rsidRDefault="00C45CD8" w:rsidP="00C45CD8">
      <w:pPr>
        <w:spacing w:before="120" w:after="280" w:afterAutospacing="1"/>
      </w:pPr>
      <w:r>
        <w:rPr>
          <w:shd w:val="solid" w:color="FFFFFF" w:fill="auto"/>
        </w:rPr>
        <w:t>- Tốt nghiệp trình độ trung cấp, hoặc trình độ cao đẳng hoặc trình độ đại học đạt loại khá và có 3 năm kinh nghiệm công tác đúng với chuyên môn đào tạo;</w:t>
      </w:r>
    </w:p>
    <w:p w14:paraId="0E8A976D" w14:textId="77777777" w:rsidR="00C45CD8" w:rsidRDefault="00C45CD8" w:rsidP="00C45CD8">
      <w:pPr>
        <w:spacing w:before="120" w:after="280" w:afterAutospacing="1"/>
      </w:pPr>
      <w:r>
        <w:rPr>
          <w:shd w:val="solid" w:color="FFFFFF" w:fill="auto"/>
        </w:rPr>
        <w:t>b) Đối với thí sinh dự tuyển vào đại học các ngành Điều dưỡng, Y học dự phòng, Hộ sinh, Kỹ thuật phục hình răng, Kỹ thuật xét nghiệm y học, Kỹ thuật hình ảnh y học, Kỹ thuật phục hồi chức năng, Sư phạm Âm nhạc, Sư phạm Mỹ thuật, Giáo dục Thể chất, Huấn luyện thể thao, ngưỡng đầu vào được áp dụng một trong các tiêu chí sau:</w:t>
      </w:r>
    </w:p>
    <w:p w14:paraId="75DFE92A" w14:textId="77777777" w:rsidR="00C45CD8" w:rsidRDefault="00C45CD8" w:rsidP="00C45CD8">
      <w:pPr>
        <w:spacing w:before="120" w:after="280" w:afterAutospacing="1"/>
      </w:pPr>
      <w:r>
        <w:rPr>
          <w:shd w:val="solid" w:color="FFFFFF" w:fill="auto"/>
        </w:rPr>
        <w:t>- Học lực lớp 12 đạt loại khá hoặc điểm trung bình chung các môn văn hóa cấp THPT đạt từ 6,5 trở lên;</w:t>
      </w:r>
    </w:p>
    <w:p w14:paraId="2A00F5C8" w14:textId="77777777" w:rsidR="00C45CD8" w:rsidRDefault="00C45CD8" w:rsidP="00C45CD8">
      <w:pPr>
        <w:spacing w:before="120" w:after="280" w:afterAutospacing="1"/>
      </w:pPr>
      <w:r>
        <w:rPr>
          <w:shd w:val="solid" w:color="FFFFFF" w:fill="auto"/>
        </w:rPr>
        <w:t>- Tốt nghiệp THPT loại khá, hoặc có học lực lớp 12 đạt loại trung bình và có 5 năm kinh nghiệm công tác đúng với chuyên môn đào tạo;</w:t>
      </w:r>
    </w:p>
    <w:p w14:paraId="01E1C783" w14:textId="77777777" w:rsidR="00C45CD8" w:rsidRDefault="00C45CD8" w:rsidP="00C45CD8">
      <w:pPr>
        <w:spacing w:before="120" w:after="280" w:afterAutospacing="1"/>
      </w:pPr>
      <w:r>
        <w:rPr>
          <w:shd w:val="solid" w:color="FFFFFF" w:fill="auto"/>
        </w:rPr>
        <w:t>- Tốt nghiệp trình độ trung cấp, trình độ cao đẳng, trình độ đại học đạt loại khá trở lên.</w:t>
      </w:r>
    </w:p>
    <w:p w14:paraId="4DAF9580" w14:textId="77777777" w:rsidR="00C45CD8" w:rsidRDefault="00C45CD8" w:rsidP="00C45CD8">
      <w:pPr>
        <w:spacing w:before="120" w:after="280" w:afterAutospacing="1"/>
      </w:pPr>
      <w:r>
        <w:rPr>
          <w:shd w:val="solid" w:color="FFFFFF" w:fill="auto"/>
        </w:rPr>
        <w:t xml:space="preserve">6. Đối với người đã trúng tuyển hoặc đã tốt nghiệp các ngành đào tạo giáo viên trước ngày 07 tháng 5 năm 2020 nếu dự tuyển vào học đại học để đạt trình độ chuẩn theo quy định tại </w:t>
      </w:r>
      <w:bookmarkStart w:id="30" w:name="dc_1"/>
      <w:r>
        <w:rPr>
          <w:shd w:val="solid" w:color="FFFFFF" w:fill="auto"/>
        </w:rPr>
        <w:t>Điều 72 Luật Giáo dục năm 2019</w:t>
      </w:r>
      <w:bookmarkEnd w:id="30"/>
      <w:r>
        <w:rPr>
          <w:shd w:val="solid" w:color="FFFFFF" w:fill="auto"/>
        </w:rPr>
        <w:t>, ngưỡng đầu vào do cơ sở đào tạo quy định.</w:t>
      </w:r>
    </w:p>
    <w:p w14:paraId="64073015" w14:textId="77777777" w:rsidR="00C45CD8" w:rsidRDefault="00C45CD8" w:rsidP="00C45CD8">
      <w:pPr>
        <w:spacing w:before="120" w:after="280" w:afterAutospacing="1"/>
      </w:pPr>
      <w:r>
        <w:rPr>
          <w:shd w:val="solid" w:color="FFFFFF" w:fill="auto"/>
        </w:rPr>
        <w:lastRenderedPageBreak/>
        <w:t>7. Căn cứ yêu cầu bảo đảm chất lượng, cơ sở đào tạo xác định và công bố ngưỡng đầu vào cho các ngành, nhóm ngành và phương thức tuyển sinh trước thời gian kết thúc đăng ký dự tuyển ít nhất 10 ngày. Đối với ngưỡng đầu vào ngành đào tạo giáo viên và ngành thuộc lĩnh vực sức khỏe có cấp chứng chỉ hành nghề, ngưỡng đầu vào do cơ sở đào tạo xác định không được thấp hơn quy định tại khoản 1, khoản 2, khoản 5 Điều này.</w:t>
      </w:r>
    </w:p>
    <w:p w14:paraId="02CC8BA5" w14:textId="77777777" w:rsidR="00C45CD8" w:rsidRDefault="00C45CD8" w:rsidP="00C45CD8">
      <w:pPr>
        <w:spacing w:before="120" w:after="280" w:afterAutospacing="1"/>
      </w:pPr>
      <w:bookmarkStart w:id="31" w:name="dieu_10"/>
      <w:r>
        <w:rPr>
          <w:b/>
          <w:bCs/>
          <w:shd w:val="solid" w:color="FFFFFF" w:fill="auto"/>
        </w:rPr>
        <w:t>Điều 10. Bảo lưu kết quả trúng tuyển</w:t>
      </w:r>
      <w:bookmarkEnd w:id="31"/>
    </w:p>
    <w:p w14:paraId="7C15EFA3" w14:textId="77777777" w:rsidR="00C45CD8" w:rsidRDefault="00C45CD8" w:rsidP="00C45CD8">
      <w:pPr>
        <w:spacing w:before="120" w:after="280" w:afterAutospacing="1"/>
      </w:pPr>
      <w:r>
        <w:rPr>
          <w:shd w:val="solid" w:color="FFFFFF" w:fill="auto"/>
        </w:rPr>
        <w:t>1. Thí sinh đã có giấy báo trúng tuyển được bảo lưu kết quả trúng tuyển trong những trường hợp sau:</w:t>
      </w:r>
    </w:p>
    <w:p w14:paraId="709730FB" w14:textId="77777777" w:rsidR="00C45CD8" w:rsidRDefault="00C45CD8" w:rsidP="00C45CD8">
      <w:pPr>
        <w:spacing w:before="120" w:after="280" w:afterAutospacing="1"/>
      </w:pPr>
      <w:r>
        <w:rPr>
          <w:shd w:val="solid" w:color="FFFFFF" w:fill="auto"/>
        </w:rPr>
        <w:t>a) Đi nghĩa vụ quân sự hoặc đi thanh niên xung phong tập trung ngay trong năm trúng tuyển theo quyết định hoặc lệnh của cơ quan có thẩm quyền;</w:t>
      </w:r>
    </w:p>
    <w:p w14:paraId="733F0C2F" w14:textId="77777777" w:rsidR="00C45CD8" w:rsidRDefault="00C45CD8" w:rsidP="00C45CD8">
      <w:pPr>
        <w:spacing w:before="120" w:after="280" w:afterAutospacing="1"/>
      </w:pPr>
      <w:r>
        <w:rPr>
          <w:shd w:val="solid" w:color="FFFFFF" w:fill="auto"/>
        </w:rPr>
        <w:t>b) Bị bệnh nặng hoặc bị tai nạn nghiêm trọng không thể nhập học đúng hạn, có hồ sơ y tế và xác nhận của cơ quan y tế có thẩm quyền.</w:t>
      </w:r>
    </w:p>
    <w:p w14:paraId="54C362C8" w14:textId="77777777" w:rsidR="00C45CD8" w:rsidRDefault="00C45CD8" w:rsidP="00C45CD8">
      <w:pPr>
        <w:spacing w:before="120" w:after="280" w:afterAutospacing="1"/>
      </w:pPr>
      <w:r>
        <w:rPr>
          <w:shd w:val="solid" w:color="FFFFFF" w:fill="auto"/>
        </w:rPr>
        <w:t>2. Thí sinh thuộc diện quy định tại khoản 1 phải gửi đơn xin bảo lưu kèm theo giấy tờ minh chứng tới cơ sở đào tạo gọi nhập học. Thời gian tối đa được bảo lưu kết quả do cơ sở đào tạo quy định, nhưng không ít hơn 3 năm đối với người quy định tại điểm a khoản 1 Điều này.</w:t>
      </w:r>
    </w:p>
    <w:p w14:paraId="66B1684C" w14:textId="77777777" w:rsidR="00C45CD8" w:rsidRDefault="00C45CD8" w:rsidP="00C45CD8">
      <w:pPr>
        <w:spacing w:before="120" w:after="280" w:afterAutospacing="1"/>
      </w:pPr>
      <w:r>
        <w:rPr>
          <w:shd w:val="solid" w:color="FFFFFF" w:fill="auto"/>
        </w:rPr>
        <w:t>3. Ngay sau khi đủ điều kiện đi học trở lại, người được bảo lưu kết quả trúng tuyển phải thực hiện các thủ tục nhập học theo quy định của cơ sở đào tạo, trong đó phải cung cấp minh chứng đã hoàn thành nhiệm vụ hoặc đã được điều trị hồi phục. Đối với trường hợp quy định tại khoản 1 Điều này có thời gian bảo lưu từ 3 năm trở lên, cơ sở đào tạo xem xét giới thiệu vào các trường, lớp dự bị đại học để ôn tập trước khi vào học chính thức.</w:t>
      </w:r>
    </w:p>
    <w:p w14:paraId="3EFB1D0D" w14:textId="77777777" w:rsidR="00C45CD8" w:rsidRDefault="00C45CD8" w:rsidP="00C45CD8">
      <w:pPr>
        <w:spacing w:before="120" w:after="280" w:afterAutospacing="1"/>
      </w:pPr>
      <w:bookmarkStart w:id="32" w:name="dieu_11"/>
      <w:r>
        <w:rPr>
          <w:b/>
          <w:bCs/>
          <w:shd w:val="solid" w:color="FFFFFF" w:fill="auto"/>
        </w:rPr>
        <w:t>Điều 11. Đề án tuyển sinh</w:t>
      </w:r>
      <w:bookmarkEnd w:id="32"/>
    </w:p>
    <w:p w14:paraId="429655B6" w14:textId="77777777" w:rsidR="00C45CD8" w:rsidRDefault="00C45CD8" w:rsidP="00C45CD8">
      <w:pPr>
        <w:spacing w:before="120" w:after="280" w:afterAutospacing="1"/>
      </w:pPr>
      <w:r>
        <w:rPr>
          <w:shd w:val="solid" w:color="FFFFFF" w:fill="auto"/>
        </w:rPr>
        <w:t>1. Cơ sở đào tạo xây dựng, công bố và thực hiện đề án tuyển sinh để thực hiện trách nhiệm giải trình và cam kết đối với thí sinh, cơ quan quản lý nhà nước và xã hội. Đề án tuyển sinh phải chứa đầy đủ thông tin làm căn cứ để:</w:t>
      </w:r>
    </w:p>
    <w:p w14:paraId="1C6306BA" w14:textId="77777777" w:rsidR="00C45CD8" w:rsidRDefault="00C45CD8" w:rsidP="00C45CD8">
      <w:pPr>
        <w:spacing w:before="120" w:after="280" w:afterAutospacing="1"/>
      </w:pPr>
      <w:r>
        <w:rPr>
          <w:shd w:val="solid" w:color="FFFFFF" w:fill="auto"/>
        </w:rPr>
        <w:t>a) Thí sinh lựa chọn trường, ngành, chương trình đào tạo, phương thức tuyển sinh phù hợp với năng lực, sở thích và điều kiện cá nhân; chuẩn bị các điều kiện tham gia dự tuyển và thực hiện các bước theo kế hoạch tuyển sinh của cơ sở đào tạo;</w:t>
      </w:r>
    </w:p>
    <w:p w14:paraId="1E05DEB8" w14:textId="77777777" w:rsidR="00C45CD8" w:rsidRDefault="00C45CD8" w:rsidP="00C45CD8">
      <w:pPr>
        <w:spacing w:before="120" w:after="280" w:afterAutospacing="1"/>
      </w:pPr>
      <w:r>
        <w:rPr>
          <w:shd w:val="solid" w:color="FFFFFF" w:fill="auto"/>
        </w:rPr>
        <w:t>b) Cơ quan quản lý nhà nước và xã hội giám sát việc thực hiện quy định của pháp luật và các cam kết đối với người học của cơ sở đào tạo trong công tác tuyển sinh và đào tạo.</w:t>
      </w:r>
    </w:p>
    <w:p w14:paraId="623E07D1" w14:textId="77777777" w:rsidR="00C45CD8" w:rsidRDefault="00C45CD8" w:rsidP="00C45CD8">
      <w:pPr>
        <w:spacing w:before="120" w:after="280" w:afterAutospacing="1"/>
      </w:pPr>
      <w:r>
        <w:rPr>
          <w:shd w:val="solid" w:color="FFFFFF" w:fill="auto"/>
        </w:rPr>
        <w:lastRenderedPageBreak/>
        <w:t>2. Nội dung chủ yếu của đề án tuyển sinh bao gồm:</w:t>
      </w:r>
    </w:p>
    <w:p w14:paraId="00BEC801" w14:textId="77777777" w:rsidR="00C45CD8" w:rsidRDefault="00C45CD8" w:rsidP="00C45CD8">
      <w:pPr>
        <w:spacing w:before="120" w:after="280" w:afterAutospacing="1"/>
      </w:pPr>
      <w:r>
        <w:rPr>
          <w:shd w:val="solid" w:color="FFFFFF" w:fill="auto"/>
        </w:rPr>
        <w:t>a) Thông tin giới thiệu về cơ sở đào tạo, các ngành và chương trình đào tạo, gồm cả thông tin về quyết định mở ngành, ngôn ngữ đào tạo, đội ngũ giảng viên, điều kiện học tập và nghiên cứu, văn bằng tốt nghiệp, kết quả kiểm định chất lượng, tỉ lệ sinh viên tốt nghiệp (trên tổng số nhập học) và tỉ lệ có việc làm phù hợp trình độ chuyên môn của sinh viên tốt nghiệp (theo Phụ lục III của Quy chế);</w:t>
      </w:r>
    </w:p>
    <w:p w14:paraId="320B7122" w14:textId="77777777" w:rsidR="00C45CD8" w:rsidRDefault="00C45CD8" w:rsidP="00C45CD8">
      <w:pPr>
        <w:spacing w:before="120" w:after="280" w:afterAutospacing="1"/>
      </w:pPr>
      <w:r>
        <w:rPr>
          <w:shd w:val="solid" w:color="FFFFFF" w:fill="auto"/>
        </w:rPr>
        <w:t>b) Thông tin đầy đủ về chi phí đào tạo, mức thu học phí, mức thu dịch vụ tuyển sinh và khoản thu dịch vụ khác cho lộ trình cả khóa học, từng năm học; chính sách học bổng, miễn giảm học phí, hỗ trợ tài chính, chỗ ở ký túc xá và các chính sách ưu đãi, hỗ trợ khác dành cho người học;</w:t>
      </w:r>
    </w:p>
    <w:p w14:paraId="7BFFE39D" w14:textId="77777777" w:rsidR="00C45CD8" w:rsidRDefault="00C45CD8" w:rsidP="00C45CD8">
      <w:pPr>
        <w:spacing w:before="120" w:after="280" w:afterAutospacing="1"/>
      </w:pPr>
      <w:r>
        <w:rPr>
          <w:shd w:val="solid" w:color="FFFFFF" w:fill="auto"/>
        </w:rPr>
        <w:t>c) Kế hoạch tuyển sinh và phạm vi tuyển sinh các đợt trong năm (trong đó đợt 1 tuyển sinh đại học, cao đẳng chính quy phải phù hợp với kế hoạch chung do Bộ GDĐT ban hành), gồm cả quy định về đối tượng và điều kiện tuyển sinh, phương thức tuyển sinh, tổ hợp xét tuyển và chỉ tiêu tuyển sinh đối với các ngành, chương trình đào tạo; quy trình, thủ tục đăng ký dự tuyển và các thông tin cần thiết khác cho thí sinh;</w:t>
      </w:r>
    </w:p>
    <w:p w14:paraId="22CC0791" w14:textId="77777777" w:rsidR="00C45CD8" w:rsidRDefault="00C45CD8" w:rsidP="00C45CD8">
      <w:pPr>
        <w:spacing w:before="120" w:after="280" w:afterAutospacing="1"/>
      </w:pPr>
      <w:r>
        <w:rPr>
          <w:shd w:val="solid" w:color="FFFFFF" w:fill="auto"/>
        </w:rPr>
        <w:t>d) Các phương án xử lý rủi ro khi triển khai công tác tuyển sinh và cam kết trách nhiệm của cơ sở đào tạo.</w:t>
      </w:r>
    </w:p>
    <w:p w14:paraId="084B1BC6" w14:textId="77777777" w:rsidR="00C45CD8" w:rsidRDefault="00C45CD8" w:rsidP="00C45CD8">
      <w:pPr>
        <w:spacing w:before="120" w:after="280" w:afterAutospacing="1"/>
      </w:pPr>
      <w:r>
        <w:rPr>
          <w:shd w:val="solid" w:color="FFFFFF" w:fill="auto"/>
        </w:rPr>
        <w:t>3. Cơ sở đào tạo thông báo tuyển sinh kèm theo công bố đề án tuyển sinh trên trang thông tin điện tử của cơ sở đào tạo và qua các hình thức thích hợp khác trước khi mở đăng ký dự tuyển của đợt tuyển sinh đầu tiên ít nhất 30 ngày; trường hợp điều chỉnh, bổ sung (nếu có) trước ít nhất 15 ngày.</w:t>
      </w:r>
    </w:p>
    <w:p w14:paraId="44752317" w14:textId="77777777" w:rsidR="00C45CD8" w:rsidRDefault="00C45CD8" w:rsidP="00C45CD8">
      <w:pPr>
        <w:spacing w:before="120" w:after="280" w:afterAutospacing="1"/>
      </w:pPr>
      <w:bookmarkStart w:id="33" w:name="chuong_2"/>
      <w:r>
        <w:rPr>
          <w:b/>
          <w:bCs/>
          <w:shd w:val="solid" w:color="FFFFFF" w:fill="auto"/>
        </w:rPr>
        <w:t>Chương II</w:t>
      </w:r>
      <w:bookmarkEnd w:id="33"/>
    </w:p>
    <w:p w14:paraId="5CD010FB" w14:textId="77777777" w:rsidR="00C45CD8" w:rsidRDefault="00C45CD8" w:rsidP="00C45CD8">
      <w:pPr>
        <w:spacing w:before="120" w:after="280" w:afterAutospacing="1"/>
        <w:jc w:val="center"/>
      </w:pPr>
      <w:bookmarkStart w:id="34" w:name="chuong_2_name"/>
      <w:r>
        <w:rPr>
          <w:b/>
          <w:bCs/>
          <w:sz w:val="24"/>
          <w:shd w:val="solid" w:color="FFFFFF" w:fill="auto"/>
        </w:rPr>
        <w:t>TỔ CHỨC THI TUYỂN SINH</w:t>
      </w:r>
      <w:bookmarkEnd w:id="34"/>
    </w:p>
    <w:p w14:paraId="35284F0A" w14:textId="77777777" w:rsidR="00C45CD8" w:rsidRDefault="00C45CD8" w:rsidP="00C45CD8">
      <w:pPr>
        <w:spacing w:before="120" w:after="280" w:afterAutospacing="1"/>
      </w:pPr>
      <w:bookmarkStart w:id="35" w:name="dieu_12"/>
      <w:r>
        <w:rPr>
          <w:b/>
          <w:bCs/>
          <w:shd w:val="solid" w:color="FFFFFF" w:fill="auto"/>
        </w:rPr>
        <w:t>Điều 12. Cơ sở đào tạo tổ chức thi</w:t>
      </w:r>
      <w:bookmarkEnd w:id="35"/>
    </w:p>
    <w:p w14:paraId="666D1503" w14:textId="77777777" w:rsidR="00C45CD8" w:rsidRDefault="00C45CD8" w:rsidP="00C45CD8">
      <w:pPr>
        <w:spacing w:before="120" w:after="280" w:afterAutospacing="1"/>
      </w:pPr>
      <w:r>
        <w:rPr>
          <w:shd w:val="solid" w:color="FFFFFF" w:fill="auto"/>
        </w:rPr>
        <w:t>1. Các kỳ thi phục vụ xét tuyển do cơ sở đào tạo tự tổ chức, hoặc do một nhóm cơ sở đào tạo hợp tác tổ chức và giao một cơ sở đào tạo chủ trì (sau đây gọi chung là cơ sở đào tạo tổ chức thi).</w:t>
      </w:r>
    </w:p>
    <w:p w14:paraId="01CC00E4" w14:textId="77777777" w:rsidR="00C45CD8" w:rsidRDefault="00C45CD8" w:rsidP="00C45CD8">
      <w:pPr>
        <w:spacing w:before="120" w:after="280" w:afterAutospacing="1"/>
      </w:pPr>
      <w:r>
        <w:rPr>
          <w:shd w:val="solid" w:color="FFFFFF" w:fill="auto"/>
        </w:rPr>
        <w:t>2. Cơ sở đào tạo tổ chức thi phải bảo đảm đủ năng lực về đội ngũ, cơ sở vật chất và các điều kiện khác để tổ chức kỳ thi khách quan, nghiêm túc, chuyên nghiệp, an toàn, thuận tiện và hiệu quả; cụ thể như sau:</w:t>
      </w:r>
    </w:p>
    <w:p w14:paraId="0A4AD46B" w14:textId="77777777" w:rsidR="00C45CD8" w:rsidRDefault="00C45CD8" w:rsidP="00C45CD8">
      <w:pPr>
        <w:spacing w:before="120" w:after="280" w:afterAutospacing="1"/>
      </w:pPr>
      <w:r>
        <w:rPr>
          <w:shd w:val="solid" w:color="FFFFFF" w:fill="auto"/>
        </w:rPr>
        <w:t>a) Phải có bộ phận chuyên trách công tác khảo thí đủ năng lực quản lý và tổ chức thực hiện toàn bộ quy trình của công tác thi;</w:t>
      </w:r>
    </w:p>
    <w:p w14:paraId="73C3B914" w14:textId="77777777" w:rsidR="00C45CD8" w:rsidRDefault="00C45CD8" w:rsidP="00C45CD8">
      <w:pPr>
        <w:spacing w:before="120" w:after="280" w:afterAutospacing="1"/>
      </w:pPr>
      <w:r>
        <w:rPr>
          <w:shd w:val="solid" w:color="FFFFFF" w:fill="auto"/>
        </w:rPr>
        <w:lastRenderedPageBreak/>
        <w:t>b) Đội ngũ cán bộ tham gia công tác tổ chức thi phải đủ số lượng, có phẩm chất đạo đức tốt và năng lực chuyên môn phù hợp để bảo đảm thực hiện tốt các nhiệm vụ trong từng quy trình của công tác thi;</w:t>
      </w:r>
    </w:p>
    <w:p w14:paraId="36A02B8B" w14:textId="77777777" w:rsidR="00C45CD8" w:rsidRDefault="00C45CD8" w:rsidP="00C45CD8">
      <w:pPr>
        <w:spacing w:before="120" w:after="280" w:afterAutospacing="1"/>
      </w:pPr>
      <w:r>
        <w:rPr>
          <w:shd w:val="solid" w:color="FFFFFF" w:fill="auto"/>
        </w:rPr>
        <w:t>c) Các quy trình và phân công trách nhiệm các bộ phận tham gia phải đầy đủ, rõ ràng và hiệu quả, bảo đảm tính độc lập, khách quan giữa các khâu và các bộ phận; có biện pháp hiệu quả chống gian lận và lạm dụng;</w:t>
      </w:r>
    </w:p>
    <w:p w14:paraId="39B344CB" w14:textId="77777777" w:rsidR="00C45CD8" w:rsidRDefault="00C45CD8" w:rsidP="00C45CD8">
      <w:pPr>
        <w:spacing w:before="120" w:after="280" w:afterAutospacing="1"/>
      </w:pPr>
      <w:r>
        <w:rPr>
          <w:shd w:val="solid" w:color="FFFFFF" w:fill="auto"/>
        </w:rPr>
        <w:t>d) Cơ sở vật chất, trang thiết bị và phần mềm phải phù hợp với quy mô và hình thức tổ chức thi, đáp ứng yêu cầu hỗ trợ hiệu quả cho thực hiện các quy trình trong công tác tổ chức thi, bao gồm cả yêu cầu về bảo mật, an toàn, an ninh, chống gian lận trong kỳ thi;</w:t>
      </w:r>
    </w:p>
    <w:p w14:paraId="2D62FCA9" w14:textId="77777777" w:rsidR="00C45CD8" w:rsidRDefault="00C45CD8" w:rsidP="00C45CD8">
      <w:pPr>
        <w:spacing w:before="120" w:after="280" w:afterAutospacing="1"/>
      </w:pPr>
      <w:r>
        <w:rPr>
          <w:shd w:val="solid" w:color="FFFFFF" w:fill="auto"/>
        </w:rPr>
        <w:t>đ) Trường hợp tổ chức thi trực tuyến phải thực hiện đầy đủ biện pháp để bảo đảm kết quả đánh giá tin cậy và công bằng như đối với hình thức thi trực tiếp, đồng thời toàn bộ diễn biến của buổi thi được ghi hình, ghi âm và lưu trữ.</w:t>
      </w:r>
    </w:p>
    <w:p w14:paraId="49839BDD" w14:textId="77777777" w:rsidR="00C45CD8" w:rsidRDefault="00C45CD8" w:rsidP="00C45CD8">
      <w:pPr>
        <w:spacing w:before="120" w:after="280" w:afterAutospacing="1"/>
      </w:pPr>
      <w:r>
        <w:rPr>
          <w:shd w:val="solid" w:color="FFFFFF" w:fill="auto"/>
        </w:rPr>
        <w:t>3. Cơ sở đào tạo tổ chức thi phải xây dựng quy chế thi và đề án tổ chức thi (có thể tích hợp trong đề án tuyển sinh), công bố trên trang thông tin điện tử của đơn vị đồng thời gửi về cơ quan quản lý trực tiếp và Bộ GDĐT để báo cáo ít nhất 30 ngày trước khi thí sinh bắt đầu đăng ký dự thi.</w:t>
      </w:r>
    </w:p>
    <w:p w14:paraId="58FF372A" w14:textId="77777777" w:rsidR="00C45CD8" w:rsidRDefault="00C45CD8" w:rsidP="00C45CD8">
      <w:pPr>
        <w:spacing w:before="120" w:after="280" w:afterAutospacing="1"/>
      </w:pPr>
      <w:r>
        <w:rPr>
          <w:shd w:val="solid" w:color="FFFFFF" w:fill="auto"/>
        </w:rPr>
        <w:t>4. Cơ sở đào tạo tổ chức thi chịu trách nhiệm trước pháp luật về mọi công tác trước, trong và sau kỳ thi, bao gồm cả trách nhiệm giải trình trước cơ quan quản lý nhà nước và xã hội về chất lượng đề thi, quy chế thi, đề án tổ chức thi và việc triển khai đề án tổ chức thi.</w:t>
      </w:r>
    </w:p>
    <w:p w14:paraId="51F423D8" w14:textId="77777777" w:rsidR="00C45CD8" w:rsidRDefault="00C45CD8" w:rsidP="00C45CD8">
      <w:pPr>
        <w:spacing w:before="120" w:after="280" w:afterAutospacing="1"/>
      </w:pPr>
      <w:bookmarkStart w:id="36" w:name="dieu_13"/>
      <w:r>
        <w:rPr>
          <w:b/>
          <w:bCs/>
          <w:shd w:val="solid" w:color="FFFFFF" w:fill="auto"/>
        </w:rPr>
        <w:t>Điều 13. Đề thi</w:t>
      </w:r>
      <w:bookmarkEnd w:id="36"/>
    </w:p>
    <w:p w14:paraId="1E0FEA4A" w14:textId="77777777" w:rsidR="00C45CD8" w:rsidRDefault="00C45CD8" w:rsidP="00C45CD8">
      <w:pPr>
        <w:spacing w:before="120" w:after="280" w:afterAutospacing="1"/>
      </w:pPr>
      <w:r>
        <w:rPr>
          <w:shd w:val="solid" w:color="FFFFFF" w:fill="auto"/>
        </w:rPr>
        <w:t>1. Đề thi phải được xây dựng theo đề cương. Đề cương đề thi (bao gồm cấu trúc và dạng thức đề thi, phạm vi và tiêu chí đánh giá) phải thể hiện được yêu cầu về kiến thức nền tảng và năng lực cốt lõi mà thí sinh cần có để học tập thành công ở trình độ đào tạo. Đề cương đề thi phải được công bố cho thí sinh ít nhất 30 ngày trước ngày thi.</w:t>
      </w:r>
    </w:p>
    <w:p w14:paraId="639BE409" w14:textId="77777777" w:rsidR="00C45CD8" w:rsidRDefault="00C45CD8" w:rsidP="00C45CD8">
      <w:pPr>
        <w:spacing w:before="120" w:after="280" w:afterAutospacing="1"/>
      </w:pPr>
      <w:r>
        <w:rPr>
          <w:shd w:val="solid" w:color="FFFFFF" w:fill="auto"/>
        </w:rPr>
        <w:t>2. Cấu trúc đề thi đối với kỳ thi tuyển sinh hoặc kỳ thi độc lập phải chứa thành phần của nội dung môn toán hoặc môn ngữ văn cùng với ít nhất hai môn học khác trong chương trình cấp THPT phù hợp với yêu cầu của lĩnh vực, ngành đào tạo; các nội dung đưa vào đề thi phải phù hợp với những quy định của pháp luật về giáo dục và văn hóa.</w:t>
      </w:r>
    </w:p>
    <w:p w14:paraId="6E880E39" w14:textId="77777777" w:rsidR="00C45CD8" w:rsidRDefault="00C45CD8" w:rsidP="00C45CD8">
      <w:pPr>
        <w:spacing w:before="120" w:after="280" w:afterAutospacing="1"/>
      </w:pPr>
      <w:r>
        <w:rPr>
          <w:shd w:val="solid" w:color="FFFFFF" w:fill="auto"/>
        </w:rPr>
        <w:t xml:space="preserve">3. Phạm vi đánh giá của đề thi đối với kỳ thi tuyển sinh hoặc kỳ thi độc lập chủ yếu nằm trong nội dung của chương trình cấp THPT hiện hành; riêng phạm vi </w:t>
      </w:r>
      <w:r>
        <w:rPr>
          <w:shd w:val="solid" w:color="FFFFFF" w:fill="auto"/>
        </w:rPr>
        <w:lastRenderedPageBreak/>
        <w:t>đánh giá của kỳ thi bổ trợ dựa trên yêu cầu về tài năng, năng khiếu hoặc phẩm chất đặc biệt của ngành, lĩnh vực đào tạo. Tiêu chí đánh giá phải dựa trên các cấp độ năng lực, tư duy; phân loại được năng lực của thí sinh, đáp ứng mức độ phù hợp của thí sinh đối với các ngành, lĩnh vực thuộc phạm vi tuyển sinh.</w:t>
      </w:r>
    </w:p>
    <w:p w14:paraId="7496A28E" w14:textId="77777777" w:rsidR="00C45CD8" w:rsidRDefault="00C45CD8" w:rsidP="00C45CD8">
      <w:pPr>
        <w:spacing w:before="120" w:after="280" w:afterAutospacing="1"/>
      </w:pPr>
      <w:r>
        <w:rPr>
          <w:shd w:val="solid" w:color="FFFFFF" w:fill="auto"/>
        </w:rPr>
        <w:t>4. Đề thi được xây dựng dựa trên trích xuất ngẫu nhiên từ ngân hàng câu hỏi chuẩn hóa đủ lớn, hoặc được xây dựng mới theo quy trình bảo mật tuyệt đối. Trong trường hợp tổ chức nhiều đợt thi, hoặc một đợt thi có nhiều đề thi thì các đề thi phải bảo đảm tính tương đương. Câu hỏi thi phải được diễn đạt rõ ràng, không đa nghĩa.</w:t>
      </w:r>
    </w:p>
    <w:p w14:paraId="51E7198C" w14:textId="77777777" w:rsidR="00C45CD8" w:rsidRDefault="00C45CD8" w:rsidP="00C45CD8">
      <w:pPr>
        <w:spacing w:before="120" w:after="280" w:afterAutospacing="1"/>
      </w:pPr>
      <w:r>
        <w:rPr>
          <w:shd w:val="solid" w:color="FFFFFF" w:fill="auto"/>
        </w:rPr>
        <w:t>5. Đề thi phải được một hội đồng ra đề thi chịu trách nhiệm xây dựng và phải được một hội đồng thẩm định đề thi chịu trách nhiệm thẩm định. Tổ chức và hoạt động của hội đồng ra đề thi và hội đồng thẩm định đề thi phải độc lập với nhau và độc lập với các nhóm xây dựng ngân hàng câu hỏi thi (nếu có).</w:t>
      </w:r>
    </w:p>
    <w:p w14:paraId="29CBE25B" w14:textId="77777777" w:rsidR="00C45CD8" w:rsidRDefault="00C45CD8" w:rsidP="00C45CD8">
      <w:pPr>
        <w:spacing w:before="120" w:after="280" w:afterAutospacing="1"/>
      </w:pPr>
      <w:bookmarkStart w:id="37" w:name="dieu_14"/>
      <w:r>
        <w:rPr>
          <w:b/>
          <w:bCs/>
          <w:shd w:val="solid" w:color="FFFFFF" w:fill="auto"/>
        </w:rPr>
        <w:t>Điều 14. Quy chế thi</w:t>
      </w:r>
      <w:bookmarkEnd w:id="37"/>
    </w:p>
    <w:p w14:paraId="0DB79660" w14:textId="77777777" w:rsidR="00C45CD8" w:rsidRDefault="00C45CD8" w:rsidP="00C45CD8">
      <w:pPr>
        <w:spacing w:before="120" w:after="280" w:afterAutospacing="1"/>
      </w:pPr>
      <w:r>
        <w:rPr>
          <w:shd w:val="solid" w:color="FFFFFF" w:fill="auto"/>
        </w:rPr>
        <w:t>1. Quy chế thi phải được hội đồng khoa học và đào tạo của cơ sở đào tạo tổ chức thi thông qua và được hiệu trưởng, giám đốc cơ sở đào tạo ký ban hành, làm căn cứ để tổ chức thực hiện các công tác trước, trong và sau kỳ thi, tuân thủ những yêu cầu chung và nguyên tắc cơ bản quy định tại Điều 3, Điều 4 của Quy chế này.</w:t>
      </w:r>
    </w:p>
    <w:p w14:paraId="5710A821" w14:textId="77777777" w:rsidR="00C45CD8" w:rsidRDefault="00C45CD8" w:rsidP="00C45CD8">
      <w:pPr>
        <w:spacing w:before="120" w:after="280" w:afterAutospacing="1"/>
      </w:pPr>
      <w:r>
        <w:rPr>
          <w:shd w:val="solid" w:color="FFFFFF" w:fill="auto"/>
        </w:rPr>
        <w:t>2. Nội dung của quy chế thi phải bao gồm những quy định về:</w:t>
      </w:r>
    </w:p>
    <w:p w14:paraId="350EF03A" w14:textId="77777777" w:rsidR="00C45CD8" w:rsidRDefault="00C45CD8" w:rsidP="00C45CD8">
      <w:pPr>
        <w:spacing w:before="120" w:after="280" w:afterAutospacing="1"/>
      </w:pPr>
      <w:r>
        <w:rPr>
          <w:shd w:val="solid" w:color="FFFFFF" w:fill="auto"/>
        </w:rPr>
        <w:t>a) Phạm vi tuyển sinh, đối tượng và điều kiện dự thi;</w:t>
      </w:r>
    </w:p>
    <w:p w14:paraId="1922ACAD" w14:textId="77777777" w:rsidR="00C45CD8" w:rsidRDefault="00C45CD8" w:rsidP="00C45CD8">
      <w:pPr>
        <w:spacing w:before="120" w:after="280" w:afterAutospacing="1"/>
      </w:pPr>
      <w:r>
        <w:rPr>
          <w:shd w:val="solid" w:color="FFFFFF" w:fill="auto"/>
        </w:rPr>
        <w:t>b) Đề cương đề thi và hình thức thi;</w:t>
      </w:r>
    </w:p>
    <w:p w14:paraId="624726E3" w14:textId="77777777" w:rsidR="00C45CD8" w:rsidRDefault="00C45CD8" w:rsidP="00C45CD8">
      <w:pPr>
        <w:spacing w:before="120" w:after="280" w:afterAutospacing="1"/>
      </w:pPr>
      <w:r>
        <w:rPr>
          <w:shd w:val="solid" w:color="FFFFFF" w:fill="auto"/>
        </w:rPr>
        <w:t>c) Các quy trình tổ chức kỳ thi và nhiệm vụ, quyền hạn của các tổ chức, cá nhân tham gia (chuẩn bị cho kỳ thi, tổ chức đăng ký dự thi, làm đề thi, coi thi, chấm thi...);</w:t>
      </w:r>
    </w:p>
    <w:p w14:paraId="5EABBB96" w14:textId="77777777" w:rsidR="00C45CD8" w:rsidRDefault="00C45CD8" w:rsidP="00C45CD8">
      <w:pPr>
        <w:spacing w:before="120" w:after="280" w:afterAutospacing="1"/>
      </w:pPr>
      <w:r>
        <w:rPr>
          <w:shd w:val="solid" w:color="FFFFFF" w:fill="auto"/>
        </w:rPr>
        <w:t>d) Các biện pháp bảo mật và chống gian lận trong kỳ thi;</w:t>
      </w:r>
    </w:p>
    <w:p w14:paraId="7D48639F" w14:textId="77777777" w:rsidR="00C45CD8" w:rsidRDefault="00C45CD8" w:rsidP="00C45CD8">
      <w:pPr>
        <w:spacing w:before="120" w:after="280" w:afterAutospacing="1"/>
      </w:pPr>
      <w:r>
        <w:rPr>
          <w:shd w:val="solid" w:color="FFFFFF" w:fill="auto"/>
        </w:rPr>
        <w:t>đ) Chế độ công khai, báo cáo và lưu trữ;</w:t>
      </w:r>
    </w:p>
    <w:p w14:paraId="5D22CDCF" w14:textId="77777777" w:rsidR="00C45CD8" w:rsidRDefault="00C45CD8" w:rsidP="00C45CD8">
      <w:pPr>
        <w:spacing w:before="120" w:after="280" w:afterAutospacing="1"/>
      </w:pPr>
      <w:r>
        <w:rPr>
          <w:shd w:val="solid" w:color="FFFFFF" w:fill="auto"/>
        </w:rPr>
        <w:t>e) Công tác thanh tra, kiểm tra, xử lý sự cố, xử lý vi phạm.</w:t>
      </w:r>
    </w:p>
    <w:p w14:paraId="1B3E7291" w14:textId="77777777" w:rsidR="00C45CD8" w:rsidRDefault="00C45CD8" w:rsidP="00C45CD8">
      <w:pPr>
        <w:spacing w:before="120" w:after="280" w:afterAutospacing="1"/>
      </w:pPr>
      <w:r>
        <w:rPr>
          <w:shd w:val="solid" w:color="FFFFFF" w:fill="auto"/>
        </w:rPr>
        <w:t>3. Quy chế thi phải được tập huấn cho tất cả những người tham gia công tác thi và phổ biến đầy đủ cho thí sinh dự thi.</w:t>
      </w:r>
    </w:p>
    <w:p w14:paraId="45BDDB86" w14:textId="77777777" w:rsidR="00C45CD8" w:rsidRDefault="00C45CD8" w:rsidP="00C45CD8">
      <w:pPr>
        <w:spacing w:before="120" w:after="280" w:afterAutospacing="1"/>
      </w:pPr>
      <w:bookmarkStart w:id="38" w:name="dieu_15"/>
      <w:r>
        <w:rPr>
          <w:b/>
          <w:bCs/>
          <w:shd w:val="solid" w:color="FFFFFF" w:fill="auto"/>
        </w:rPr>
        <w:t>Điều 15. Đề án tổ chức thi</w:t>
      </w:r>
      <w:bookmarkEnd w:id="38"/>
    </w:p>
    <w:p w14:paraId="1F9B7C06" w14:textId="77777777" w:rsidR="00C45CD8" w:rsidRDefault="00C45CD8" w:rsidP="00C45CD8">
      <w:pPr>
        <w:spacing w:before="120" w:after="280" w:afterAutospacing="1"/>
      </w:pPr>
      <w:r>
        <w:rPr>
          <w:shd w:val="solid" w:color="FFFFFF" w:fill="auto"/>
        </w:rPr>
        <w:lastRenderedPageBreak/>
        <w:t>1. Đề án tổ chức thi do hiệu trưởng, giám đốc cơ sở đào tạo tổ chức thi ban hành, thể hiện trách nhiệm giải trình và những cam kết của cơ sở đào tạo đối với cơ quan quản lý nhà nước, thí sinh và toàn xã hội về mục đích và các điều kiện bảo đảm chất lượng của kỳ thi; đáp ứng những yêu cầu chung và nguyên tắc cơ bản quy định tại Điều 3, Điều 4 của Quy chế này.</w:t>
      </w:r>
    </w:p>
    <w:p w14:paraId="2AF1AB94" w14:textId="77777777" w:rsidR="00C45CD8" w:rsidRDefault="00C45CD8" w:rsidP="00C45CD8">
      <w:pPr>
        <w:spacing w:before="120" w:after="280" w:afterAutospacing="1"/>
      </w:pPr>
      <w:r>
        <w:rPr>
          <w:shd w:val="solid" w:color="FFFFFF" w:fill="auto"/>
        </w:rPr>
        <w:t>2. Đề án tổ chức thi bao gồm những nội dung chủ yếu sau đây:</w:t>
      </w:r>
    </w:p>
    <w:p w14:paraId="1450057D" w14:textId="77777777" w:rsidR="00C45CD8" w:rsidRDefault="00C45CD8" w:rsidP="00C45CD8">
      <w:pPr>
        <w:spacing w:before="120" w:after="280" w:afterAutospacing="1"/>
      </w:pPr>
      <w:r>
        <w:rPr>
          <w:shd w:val="solid" w:color="FFFFFF" w:fill="auto"/>
        </w:rPr>
        <w:t>a) Mục đích, tính chất của kỳ thi (kỳ thi tuyển sinh, kỳ thi độc lập hay kỳ thi bổ trợ);</w:t>
      </w:r>
    </w:p>
    <w:p w14:paraId="5CEF5324" w14:textId="77777777" w:rsidR="00C45CD8" w:rsidRDefault="00C45CD8" w:rsidP="00C45CD8">
      <w:pPr>
        <w:spacing w:before="120" w:after="280" w:afterAutospacing="1"/>
      </w:pPr>
      <w:r>
        <w:rPr>
          <w:shd w:val="solid" w:color="FFFFFF" w:fill="auto"/>
        </w:rPr>
        <w:t>b) Kế hoạch tổ chức thi và danh sách các cơ sở đào tạo hợp tác hoặc đã công bố sử dụng kết quả thi;</w:t>
      </w:r>
    </w:p>
    <w:p w14:paraId="645577E6" w14:textId="77777777" w:rsidR="00C45CD8" w:rsidRDefault="00C45CD8" w:rsidP="00C45CD8">
      <w:pPr>
        <w:spacing w:before="120" w:after="280" w:afterAutospacing="1"/>
      </w:pPr>
      <w:r>
        <w:rPr>
          <w:shd w:val="solid" w:color="FFFFFF" w:fill="auto"/>
        </w:rPr>
        <w:t>c) Thông tin và minh chứng cho việc đáp ứng đầy đủ năng lực tổ chức thi theo quy định tại khoản 2 Điều 12 của Quy chế này;</w:t>
      </w:r>
    </w:p>
    <w:p w14:paraId="3DE59B01" w14:textId="77777777" w:rsidR="00C45CD8" w:rsidRDefault="00C45CD8" w:rsidP="00C45CD8">
      <w:pPr>
        <w:spacing w:before="120" w:after="280" w:afterAutospacing="1"/>
      </w:pPr>
      <w:r>
        <w:rPr>
          <w:shd w:val="solid" w:color="FFFFFF" w:fill="auto"/>
        </w:rPr>
        <w:t>d) Nội dung quy chế thi (dưới dạng phụ lục hoặc đường dẫn tới tài liệu trên trang thông tin điện tử của cơ sở đào tạo);</w:t>
      </w:r>
    </w:p>
    <w:p w14:paraId="2C785725" w14:textId="77777777" w:rsidR="00C45CD8" w:rsidRDefault="00C45CD8" w:rsidP="00C45CD8">
      <w:pPr>
        <w:spacing w:before="120" w:after="280" w:afterAutospacing="1"/>
      </w:pPr>
      <w:r>
        <w:rPr>
          <w:shd w:val="solid" w:color="FFFFFF" w:fill="auto"/>
        </w:rPr>
        <w:t>đ) Hướng dẫn cụ thể cho thí sinh thực hiện các quy trình đăng ký dự thi và tham gia thi, trong đó có quy định mức thu dịch vụ tổ chức thi.</w:t>
      </w:r>
    </w:p>
    <w:p w14:paraId="1FB401DB" w14:textId="77777777" w:rsidR="00C45CD8" w:rsidRDefault="00C45CD8" w:rsidP="00C45CD8">
      <w:pPr>
        <w:spacing w:before="120" w:after="280" w:afterAutospacing="1"/>
      </w:pPr>
      <w:r>
        <w:rPr>
          <w:shd w:val="solid" w:color="FFFFFF" w:fill="auto"/>
        </w:rPr>
        <w:t>3. Đề án tổ chức thi có thể được điều chỉnh, bổ sung trong quá trình triển khai, nhưng không được gây bất lợi cho thí sinh hoặc làm giảm đi cơ hội tiếp cận kỳ thi thuận lợi và công bằng cho những thí sinh dự tuyển.</w:t>
      </w:r>
    </w:p>
    <w:p w14:paraId="57B7F91C" w14:textId="77777777" w:rsidR="00C45CD8" w:rsidRDefault="00C45CD8" w:rsidP="00C45CD8">
      <w:pPr>
        <w:spacing w:before="120" w:after="280" w:afterAutospacing="1"/>
      </w:pPr>
      <w:bookmarkStart w:id="39" w:name="chuong_3"/>
      <w:r>
        <w:rPr>
          <w:b/>
          <w:bCs/>
          <w:shd w:val="solid" w:color="FFFFFF" w:fill="auto"/>
        </w:rPr>
        <w:t>Chương III</w:t>
      </w:r>
      <w:bookmarkEnd w:id="39"/>
    </w:p>
    <w:p w14:paraId="47DC9D1C" w14:textId="77777777" w:rsidR="00C45CD8" w:rsidRDefault="00C45CD8" w:rsidP="00C45CD8">
      <w:pPr>
        <w:spacing w:before="120" w:after="280" w:afterAutospacing="1"/>
        <w:jc w:val="center"/>
      </w:pPr>
      <w:bookmarkStart w:id="40" w:name="chuong_3_name"/>
      <w:r>
        <w:rPr>
          <w:b/>
          <w:bCs/>
          <w:sz w:val="24"/>
          <w:shd w:val="solid" w:color="FFFFFF" w:fill="auto"/>
        </w:rPr>
        <w:t>XÉT TUYỂN ĐÀO TẠO CHÍNH QUY</w:t>
      </w:r>
      <w:bookmarkEnd w:id="40"/>
    </w:p>
    <w:p w14:paraId="75841143" w14:textId="77777777" w:rsidR="00C45CD8" w:rsidRDefault="00C45CD8" w:rsidP="00C45CD8">
      <w:pPr>
        <w:spacing w:before="120" w:after="280" w:afterAutospacing="1"/>
      </w:pPr>
      <w:bookmarkStart w:id="41" w:name="dieu_16"/>
      <w:r>
        <w:rPr>
          <w:b/>
          <w:bCs/>
          <w:shd w:val="solid" w:color="FFFFFF" w:fill="auto"/>
        </w:rPr>
        <w:t>Điều 16. Xây dựng kế hoạch xét tuyển</w:t>
      </w:r>
      <w:bookmarkEnd w:id="41"/>
    </w:p>
    <w:p w14:paraId="66972C3A" w14:textId="77777777" w:rsidR="00C45CD8" w:rsidRDefault="00C45CD8" w:rsidP="00C45CD8">
      <w:pPr>
        <w:spacing w:before="120" w:after="280" w:afterAutospacing="1"/>
      </w:pPr>
      <w:r>
        <w:rPr>
          <w:shd w:val="solid" w:color="FFFFFF" w:fill="auto"/>
        </w:rPr>
        <w:t>1. Bộ GDĐT ban hành kế hoạch chung cho công tác xét tuyển đợt 1 đào tạo chính quy để các cơ sở đào tạo phối hợp triển khai các quy trình:</w:t>
      </w:r>
    </w:p>
    <w:p w14:paraId="508894B2" w14:textId="77777777" w:rsidR="00C45CD8" w:rsidRDefault="00C45CD8" w:rsidP="00C45CD8">
      <w:pPr>
        <w:spacing w:before="120" w:after="280" w:afterAutospacing="1"/>
      </w:pPr>
      <w:r>
        <w:rPr>
          <w:shd w:val="solid" w:color="FFFFFF" w:fill="auto"/>
        </w:rPr>
        <w:t>a) Đăng ký xét tuyển trên Cổng thông tin tuyển sinh của Bộ GDĐT (gọi tắt là hệ thống trong phạm vi Chương này) và trên Cổng dịch vụ công quốc gia;</w:t>
      </w:r>
    </w:p>
    <w:p w14:paraId="22BD5286" w14:textId="77777777" w:rsidR="00C45CD8" w:rsidRDefault="00C45CD8" w:rsidP="00C45CD8">
      <w:pPr>
        <w:spacing w:before="120" w:after="280" w:afterAutospacing="1"/>
      </w:pPr>
      <w:r>
        <w:rPr>
          <w:shd w:val="solid" w:color="FFFFFF" w:fill="auto"/>
        </w:rPr>
        <w:t>b) Tổ chức xét tuyển tại cơ sở đào tạo theo các phương thức sử dụng kết quả thi tốt nghiệp THPT hoặc kết quả học tập cấp THPT hoặc kết quả thi, đánh giá thí sinh;</w:t>
      </w:r>
    </w:p>
    <w:p w14:paraId="54139AB2" w14:textId="77777777" w:rsidR="00C45CD8" w:rsidRDefault="00C45CD8" w:rsidP="00C45CD8">
      <w:pPr>
        <w:spacing w:before="120" w:after="280" w:afterAutospacing="1"/>
      </w:pPr>
      <w:r>
        <w:rPr>
          <w:shd w:val="solid" w:color="FFFFFF" w:fill="auto"/>
        </w:rPr>
        <w:lastRenderedPageBreak/>
        <w:t>c) Xử lý nguyện vọng trên hệ thống (theo chu trình lặp kết hợp với quy trình xét tuyển tại cơ sở đào tạo);</w:t>
      </w:r>
    </w:p>
    <w:p w14:paraId="0F228B77" w14:textId="77777777" w:rsidR="00C45CD8" w:rsidRDefault="00C45CD8" w:rsidP="00C45CD8">
      <w:pPr>
        <w:spacing w:before="120" w:after="280" w:afterAutospacing="1"/>
      </w:pPr>
      <w:r>
        <w:rPr>
          <w:shd w:val="solid" w:color="FFFFFF" w:fill="auto"/>
        </w:rPr>
        <w:t>d) Xác nhận nhập học trên hệ thống và nhập học tại cơ sở đào tạo.</w:t>
      </w:r>
    </w:p>
    <w:p w14:paraId="3B4CFDD1" w14:textId="77777777" w:rsidR="00C45CD8" w:rsidRDefault="00C45CD8" w:rsidP="00C45CD8">
      <w:pPr>
        <w:spacing w:before="120" w:after="280" w:afterAutospacing="1"/>
      </w:pPr>
      <w:r>
        <w:rPr>
          <w:shd w:val="solid" w:color="FFFFFF" w:fill="auto"/>
        </w:rPr>
        <w:t>2. Căn cứ kế hoạch chung, cơ sở đào tạo xây dựng kế hoạch xét tuyển thẳng, kế hoạch xét tuyển sớm đối với một số phương thức tuyển sinh riêng và kế hoạch xét tuyển các đợt bổ sung (nếu có).</w:t>
      </w:r>
    </w:p>
    <w:p w14:paraId="13B20D80" w14:textId="77777777" w:rsidR="00C45CD8" w:rsidRDefault="00C45CD8" w:rsidP="00C45CD8">
      <w:pPr>
        <w:spacing w:before="120" w:after="280" w:afterAutospacing="1"/>
      </w:pPr>
      <w:bookmarkStart w:id="42" w:name="dieu_17"/>
      <w:r>
        <w:rPr>
          <w:b/>
          <w:bCs/>
          <w:shd w:val="solid" w:color="FFFFFF" w:fill="auto"/>
        </w:rPr>
        <w:t>Điều 17. Tổ chức đăng ký và xét tuyển thẳng</w:t>
      </w:r>
      <w:bookmarkEnd w:id="42"/>
    </w:p>
    <w:p w14:paraId="30BCA16C" w14:textId="77777777" w:rsidR="00C45CD8" w:rsidRDefault="00C45CD8" w:rsidP="00C45CD8">
      <w:pPr>
        <w:spacing w:before="120" w:after="280" w:afterAutospacing="1"/>
      </w:pPr>
      <w:r>
        <w:rPr>
          <w:shd w:val="solid" w:color="FFFFFF" w:fill="auto"/>
        </w:rPr>
        <w:t>1. Căn cứ đề án tuyển sinh đã công bố, cơ sở đào tạo tổ chức cho thí sinh thuộc đối tượng được xét tuyển thẳng theo quy định tại Điều 8 của Quy chế này đăng ký dự tuyển bằng hình thức trực tuyến hoặc trực tiếp tại cơ sở đào tạo.</w:t>
      </w:r>
    </w:p>
    <w:p w14:paraId="4F896F5F" w14:textId="77777777" w:rsidR="00C45CD8" w:rsidRDefault="00C45CD8" w:rsidP="00C45CD8">
      <w:pPr>
        <w:spacing w:before="120" w:after="280" w:afterAutospacing="1"/>
      </w:pPr>
      <w:r>
        <w:rPr>
          <w:shd w:val="solid" w:color="FFFFFF" w:fill="auto"/>
        </w:rPr>
        <w:t>2. Cơ sở đào tạo tổ chức xét tuyển thẳng cho những thí sinh đủ điều kiện, công bố kết quả theo kế hoạch chung.</w:t>
      </w:r>
    </w:p>
    <w:p w14:paraId="66825FC2" w14:textId="77777777" w:rsidR="00C45CD8" w:rsidRDefault="00C45CD8" w:rsidP="00C45CD8">
      <w:pPr>
        <w:spacing w:before="120" w:after="280" w:afterAutospacing="1"/>
      </w:pPr>
      <w:r>
        <w:rPr>
          <w:shd w:val="solid" w:color="FFFFFF" w:fill="auto"/>
        </w:rPr>
        <w:t>3. Thí sinh trúng tuyển thẳng có thể xác nhận nhập học sớm (khi đủ điều kiện), hoặc theo kế hoạch chung như những thí sinh khác; cơ sở đào tạo không được yêu cầu bắt buộc thí sinh xác nhận nhập học sớm hơn lịch trình theo kế hoạch chung.</w:t>
      </w:r>
    </w:p>
    <w:p w14:paraId="32A083EC" w14:textId="77777777" w:rsidR="00C45CD8" w:rsidRDefault="00C45CD8" w:rsidP="00C45CD8">
      <w:pPr>
        <w:spacing w:before="120" w:after="280" w:afterAutospacing="1"/>
      </w:pPr>
      <w:r>
        <w:rPr>
          <w:shd w:val="solid" w:color="FFFFFF" w:fill="auto"/>
        </w:rPr>
        <w:t>4. Thí sinh trúng tuyển thẳng chưa xác nhận nhập học vẫn được sử dụng quyền đăng ký xét tuyển trên hệ thống chung để có thêm cơ hội trúng tuyển như những thí sinh khác.</w:t>
      </w:r>
    </w:p>
    <w:p w14:paraId="52F1C488" w14:textId="77777777" w:rsidR="00C45CD8" w:rsidRDefault="00C45CD8" w:rsidP="00C45CD8">
      <w:pPr>
        <w:spacing w:before="120" w:after="280" w:afterAutospacing="1"/>
      </w:pPr>
      <w:bookmarkStart w:id="43" w:name="dieu_18"/>
      <w:r>
        <w:rPr>
          <w:b/>
          <w:bCs/>
          <w:shd w:val="solid" w:color="FFFFFF" w:fill="auto"/>
        </w:rPr>
        <w:t>Điều 18. Tổ chức đăng ký và xét tuyển sớm</w:t>
      </w:r>
      <w:bookmarkEnd w:id="43"/>
    </w:p>
    <w:p w14:paraId="200D8068" w14:textId="77777777" w:rsidR="00C45CD8" w:rsidRDefault="00C45CD8" w:rsidP="00C45CD8">
      <w:pPr>
        <w:spacing w:before="120" w:after="280" w:afterAutospacing="1"/>
      </w:pPr>
      <w:r>
        <w:rPr>
          <w:shd w:val="solid" w:color="FFFFFF" w:fill="auto"/>
        </w:rPr>
        <w:t>1. Cơ sở đào tạo có kế hoạch xét tuyển sớm đối với một số phương thức tuyển sinh, tổ chức cho thí sinh đăng ký dự tuyển bằng hình thức trực tuyến hoặc trực tiếp tại cơ sở đào tạo.</w:t>
      </w:r>
    </w:p>
    <w:p w14:paraId="4103D7F1" w14:textId="77777777" w:rsidR="00C45CD8" w:rsidRDefault="00C45CD8" w:rsidP="00C45CD8">
      <w:pPr>
        <w:spacing w:before="120" w:after="280" w:afterAutospacing="1"/>
      </w:pPr>
      <w:r>
        <w:rPr>
          <w:shd w:val="solid" w:color="FFFFFF" w:fill="auto"/>
        </w:rPr>
        <w:t>2. Cơ sở đào tạo tổ chức xét tuyển cho những thí sinh đã hoàn thành thủ tục dự tuyển, nhưng không được yêu cầu thí sinh xác nhận nhập học sớm hơn lịch trình theo kế hoạch chung. Cơ sở đào tạo công bố và tải danh sách thí sinh đủ điều kiện trúng tuyển (trừ điều kiện tốt nghiệp THPT) lên hệ thống để xử lý nguyện vọng cùng với các phương thức xét tuyển khác theo kế hoạch chung, hoàn thành trước khi thí sinh đăng ký xét tuyển trên hệ thống.</w:t>
      </w:r>
    </w:p>
    <w:p w14:paraId="4B80214D" w14:textId="77777777" w:rsidR="00C45CD8" w:rsidRDefault="00C45CD8" w:rsidP="00C45CD8">
      <w:pPr>
        <w:spacing w:before="120" w:after="280" w:afterAutospacing="1"/>
      </w:pPr>
      <w:r>
        <w:rPr>
          <w:shd w:val="solid" w:color="FFFFFF" w:fill="auto"/>
        </w:rPr>
        <w:t>3. Thí sinh đã dự tuyển vào cơ sở đào tạo theo kế hoạch xét tuyển sớm sau đó phải tiếp tục đăng ký nguyện vọng trên hệ thống theo kế hoạch chung của Bộ GDĐT.</w:t>
      </w:r>
    </w:p>
    <w:p w14:paraId="0D8A5E44" w14:textId="77777777" w:rsidR="00C45CD8" w:rsidRDefault="00C45CD8" w:rsidP="00C45CD8">
      <w:pPr>
        <w:spacing w:before="120" w:after="280" w:afterAutospacing="1"/>
      </w:pPr>
      <w:r>
        <w:rPr>
          <w:shd w:val="solid" w:color="FFFFFF" w:fill="auto"/>
        </w:rPr>
        <w:lastRenderedPageBreak/>
        <w:t>a) Trường hợp thí sinh đã được cơ sở đào tạo thông báo đủ điều kiện trúng tuyển (trừ điều kiện tốt nghiệp THPT) một nguyện vọng nhất định, thí sinh tự quyết định việc đặt thứ tự ưu tiên nguyện vọng khi đăng ký trên hệ thống (tùy thuộc thí sinh muốn được công nhận trúng tuyển nguyện vọng đó hay muốn mở rộng cơ hội trúng tuyển nguyện vọng khác).</w:t>
      </w:r>
    </w:p>
    <w:p w14:paraId="104F21A2" w14:textId="77777777" w:rsidR="00C45CD8" w:rsidRDefault="00C45CD8" w:rsidP="00C45CD8">
      <w:pPr>
        <w:spacing w:before="120" w:after="280" w:afterAutospacing="1"/>
      </w:pPr>
      <w:r>
        <w:rPr>
          <w:shd w:val="solid" w:color="FFFFFF" w:fill="auto"/>
        </w:rPr>
        <w:t>b) Trường hợp không đủ điều kiện trúng tuyển vào một ngành đào tạo theo nguyện vọng, thí sinh vẫn có thể tiếp tục đăng ký ngành đào tạo đó theo phương thức tuyển sinh khác trên hệ thống.</w:t>
      </w:r>
    </w:p>
    <w:p w14:paraId="46CA0FE7" w14:textId="77777777" w:rsidR="00C45CD8" w:rsidRDefault="00C45CD8" w:rsidP="00C45CD8">
      <w:pPr>
        <w:spacing w:before="120" w:after="280" w:afterAutospacing="1"/>
      </w:pPr>
      <w:bookmarkStart w:id="44" w:name="dieu_19"/>
      <w:r>
        <w:rPr>
          <w:b/>
          <w:bCs/>
          <w:shd w:val="solid" w:color="FFFFFF" w:fill="auto"/>
        </w:rPr>
        <w:t>Điều 19. Đăng ký xét tuyển trên hệ thống theo kế hoạch chung</w:t>
      </w:r>
      <w:bookmarkEnd w:id="44"/>
    </w:p>
    <w:p w14:paraId="50D0F8C5" w14:textId="77777777" w:rsidR="00C45CD8" w:rsidRDefault="00C45CD8" w:rsidP="00C45CD8">
      <w:pPr>
        <w:spacing w:before="120" w:after="280" w:afterAutospacing="1"/>
      </w:pPr>
      <w:r>
        <w:rPr>
          <w:shd w:val="solid" w:color="FFFFFF" w:fill="auto"/>
        </w:rPr>
        <w:t>1. Bộ GDĐT hỗ trợ tổ chức đăng ký xét tuyển đợt 1 đào tạo chính quy cho tất cả phương thức tuyển sinh của các cơ sở đào tạo. Thời gian đăng ký bắt đầu sau kỳ thi tốt nghiệp THPT và kết thúc sau khi có kết quả thi và xét tốt nghiệp THPT.</w:t>
      </w:r>
    </w:p>
    <w:p w14:paraId="7BE46DF6" w14:textId="77777777" w:rsidR="00C45CD8" w:rsidRDefault="00C45CD8" w:rsidP="00C45CD8">
      <w:pPr>
        <w:spacing w:before="120" w:after="280" w:afterAutospacing="1"/>
      </w:pPr>
      <w:r>
        <w:rPr>
          <w:shd w:val="solid" w:color="FFFFFF" w:fill="auto"/>
        </w:rPr>
        <w:t>2. Thí sinh dự tuyển đợt 1 đào tạo chính quy (bao gồm cả những thí sinh đã dự tuyển theo kế hoạch xét tuyển sớm của cơ sở đào tạo) thực hiện đăng ký xét tuyển trên hệ thống (qua Cổng thông tin tuyển sinh của Bộ GDĐT hoặc qua Cổng dịch vụ công quốc gia) theo kế hoạch chung và hướng dẫn của Bộ GDĐT.</w:t>
      </w:r>
    </w:p>
    <w:p w14:paraId="055B72C1" w14:textId="77777777" w:rsidR="00C45CD8" w:rsidRDefault="00C45CD8" w:rsidP="00C45CD8">
      <w:pPr>
        <w:spacing w:before="120" w:after="280" w:afterAutospacing="1"/>
      </w:pPr>
      <w:r>
        <w:rPr>
          <w:shd w:val="solid" w:color="FFFFFF" w:fill="auto"/>
        </w:rPr>
        <w:t>3. Thí sinh được đăng ký nguyện vọng vào nhiều ngành, nhiều trường khác nhau không hạn chế số lượng, nhưng phải sắp xếp các nguyện vọng theo thứ tự ưu tiên từ cao xuống thấp. Trong trường hợp nhiều nguyện vọng đủ điều kiện trúng tuyển, thí sinh chỉ được công nhận trúng tuyển và gọi nhập học theo nguyện vọng cao nhất.</w:t>
      </w:r>
    </w:p>
    <w:p w14:paraId="204DF74F" w14:textId="77777777" w:rsidR="00C45CD8" w:rsidRDefault="00C45CD8" w:rsidP="00C45CD8">
      <w:pPr>
        <w:spacing w:before="120" w:after="280" w:afterAutospacing="1"/>
      </w:pPr>
      <w:r>
        <w:rPr>
          <w:shd w:val="solid" w:color="FFFFFF" w:fill="auto"/>
        </w:rPr>
        <w:t>4. Thí sinh thể hiện nguyện vọng của mình qua những lựa chọn trên hệ thống hỗ trợ tuyển sinh (theo hướng dẫn của Bộ GDĐT) như sau:</w:t>
      </w:r>
    </w:p>
    <w:p w14:paraId="6A155715" w14:textId="77777777" w:rsidR="00C45CD8" w:rsidRDefault="00C45CD8" w:rsidP="00C45CD8">
      <w:pPr>
        <w:spacing w:before="120" w:after="280" w:afterAutospacing="1"/>
      </w:pPr>
      <w:r>
        <w:rPr>
          <w:shd w:val="solid" w:color="FFFFFF" w:fill="auto"/>
        </w:rPr>
        <w:t>a) Thứ tự ưu tiên của nguyện vọng (số 1 thể hiện nguyện vọng cao nhất);</w:t>
      </w:r>
    </w:p>
    <w:p w14:paraId="4FBAA21C" w14:textId="77777777" w:rsidR="00C45CD8" w:rsidRDefault="00C45CD8" w:rsidP="00C45CD8">
      <w:pPr>
        <w:spacing w:before="120" w:after="280" w:afterAutospacing="1"/>
      </w:pPr>
      <w:r>
        <w:rPr>
          <w:shd w:val="solid" w:color="FFFFFF" w:fill="auto"/>
        </w:rPr>
        <w:t>b) Lựa chọn về cơ sở đào tạo, đơn vị tuyển sinh (mã trường);</w:t>
      </w:r>
    </w:p>
    <w:p w14:paraId="45E9F213" w14:textId="77777777" w:rsidR="00C45CD8" w:rsidRDefault="00C45CD8" w:rsidP="00C45CD8">
      <w:pPr>
        <w:spacing w:before="120" w:after="280" w:afterAutospacing="1"/>
      </w:pPr>
      <w:r>
        <w:rPr>
          <w:shd w:val="solid" w:color="FFFFFF" w:fill="auto"/>
        </w:rPr>
        <w:t>c) Lựa chọn ngành, nhóm ngành, chương trình đào tạo (mã ngành);</w:t>
      </w:r>
    </w:p>
    <w:p w14:paraId="3AF89DF1" w14:textId="77777777" w:rsidR="00C45CD8" w:rsidRDefault="00C45CD8" w:rsidP="00C45CD8">
      <w:pPr>
        <w:spacing w:before="120" w:after="280" w:afterAutospacing="1"/>
      </w:pPr>
      <w:r>
        <w:rPr>
          <w:shd w:val="solid" w:color="FFFFFF" w:fill="auto"/>
        </w:rPr>
        <w:t>d) Lựa chọn phương thức tuyển sinh (mã phương thức);</w:t>
      </w:r>
    </w:p>
    <w:p w14:paraId="6ECFF4A0" w14:textId="77777777" w:rsidR="00C45CD8" w:rsidRDefault="00C45CD8" w:rsidP="00C45CD8">
      <w:pPr>
        <w:spacing w:before="120" w:after="280" w:afterAutospacing="1"/>
      </w:pPr>
      <w:r>
        <w:rPr>
          <w:shd w:val="solid" w:color="FFFFFF" w:fill="auto"/>
        </w:rPr>
        <w:t>đ) Lựa chọn tổ hợp xét tuyển (mã tổ hợp) đối với phương thức xét tuyển dựa trên kết quả kỳ thi theo bài thi/môn thi, hoặc phương thức xét tuyển dựa trên kết quả học tập các môn học cấp THPT.</w:t>
      </w:r>
    </w:p>
    <w:p w14:paraId="3AE8824E" w14:textId="77777777" w:rsidR="00C45CD8" w:rsidRDefault="00C45CD8" w:rsidP="00C45CD8">
      <w:pPr>
        <w:spacing w:before="120" w:after="280" w:afterAutospacing="1"/>
      </w:pPr>
      <w:r>
        <w:rPr>
          <w:shd w:val="solid" w:color="FFFFFF" w:fill="auto"/>
        </w:rPr>
        <w:lastRenderedPageBreak/>
        <w:t>5. Thí sinh đăng ký xét tuyển vào các trường trực thuộc Bộ Quốc phòng, Bộ Công an thực hiện các quy định tại Điều này và quy định, hướng dẫn của Bộ Quốc phòng, Bộ Công an.</w:t>
      </w:r>
    </w:p>
    <w:p w14:paraId="04DBBEA2" w14:textId="77777777" w:rsidR="00C45CD8" w:rsidRDefault="00C45CD8" w:rsidP="00C45CD8">
      <w:pPr>
        <w:spacing w:before="120" w:after="280" w:afterAutospacing="1"/>
      </w:pPr>
      <w:bookmarkStart w:id="45" w:name="dieu_20"/>
      <w:r>
        <w:rPr>
          <w:b/>
          <w:bCs/>
          <w:shd w:val="solid" w:color="FFFFFF" w:fill="auto"/>
        </w:rPr>
        <w:t>Điều 20. Xét tuyển và xử lý nguyện vọng theo kế hoạch chung</w:t>
      </w:r>
      <w:bookmarkEnd w:id="45"/>
    </w:p>
    <w:p w14:paraId="7D2D0D96" w14:textId="77777777" w:rsidR="00C45CD8" w:rsidRDefault="00C45CD8" w:rsidP="00C45CD8">
      <w:pPr>
        <w:spacing w:before="120" w:after="280" w:afterAutospacing="1"/>
      </w:pPr>
      <w:r>
        <w:rPr>
          <w:shd w:val="solid" w:color="FFFFFF" w:fill="auto"/>
        </w:rPr>
        <w:t>1. Các cơ sở đào tạo tự chủ tổ chức xét tuyển theo các phương thức và tiêu chí xét tuyển riêng, hoặc tự nguyện phối hợp theo nhóm để tổ chức xét tuyển theo các phương thức và tiêu chí xét tuyển chung. Bộ GDĐT hướng dẫn lịch trình xét tuyển và hỗ trợ việc xử lý nguyện vọng trên hệ thống.</w:t>
      </w:r>
    </w:p>
    <w:p w14:paraId="446F314C" w14:textId="77777777" w:rsidR="00C45CD8" w:rsidRDefault="00C45CD8" w:rsidP="00C45CD8">
      <w:pPr>
        <w:spacing w:before="120" w:after="280" w:afterAutospacing="1"/>
      </w:pPr>
      <w:r>
        <w:rPr>
          <w:shd w:val="solid" w:color="FFFFFF" w:fill="auto"/>
        </w:rPr>
        <w:t>2. Sau khi kết thúc thời gian đăng ký nguyện vọng trên hệ thống, cơ sở đào tạo tải thông tin, dữ liệu từ hệ thống để phục vụ xét tuyển, bao gồm dữ liệu đăng ký nguyện vọng và kết quả thi tốt nghiệp THPT, kết quả học tập cấp THPT của những thí sinh dự tuyển vào cơ sở đào tạo theo các phương thức tuyển sinh.</w:t>
      </w:r>
    </w:p>
    <w:p w14:paraId="78C3098C" w14:textId="77777777" w:rsidR="00C45CD8" w:rsidRDefault="00C45CD8" w:rsidP="00C45CD8">
      <w:pPr>
        <w:spacing w:before="120" w:after="280" w:afterAutospacing="1"/>
      </w:pPr>
      <w:r>
        <w:rPr>
          <w:shd w:val="solid" w:color="FFFFFF" w:fill="auto"/>
        </w:rPr>
        <w:t>3. Nguyên tắc xét tuyển</w:t>
      </w:r>
    </w:p>
    <w:p w14:paraId="6D523100" w14:textId="77777777" w:rsidR="00C45CD8" w:rsidRDefault="00C45CD8" w:rsidP="00C45CD8">
      <w:pPr>
        <w:spacing w:before="120" w:after="280" w:afterAutospacing="1"/>
      </w:pPr>
      <w:r>
        <w:rPr>
          <w:shd w:val="solid" w:color="FFFFFF" w:fill="auto"/>
        </w:rPr>
        <w:t>a) Điểm trúng tuyển được xác định để số lượng tuyển được theo từng ngành, chương trình đào tạo phù hợp với số lượng chỉ tiêu đã công bố, nhưng không thấp hơn ngưỡng đầu vào;</w:t>
      </w:r>
    </w:p>
    <w:p w14:paraId="052EB1A2" w14:textId="77777777" w:rsidR="00C45CD8" w:rsidRDefault="00C45CD8" w:rsidP="00C45CD8">
      <w:pPr>
        <w:spacing w:before="120" w:after="280" w:afterAutospacing="1"/>
      </w:pPr>
      <w:r>
        <w:rPr>
          <w:shd w:val="solid" w:color="FFFFFF" w:fill="auto"/>
        </w:rPr>
        <w:t>b) Đối với một ngành đào tạo (hoặc một chương trình đào tạo) theo một phương thức và tổ hợp môn, tất cả thí sinh được xét chọn bình đẳng theo điểm xét không phân biệt thứ tự ưu tiên của nguyện vọng đăng ký, trừ trường hợp quy định tại điểm c khoản này;</w:t>
      </w:r>
    </w:p>
    <w:p w14:paraId="6B61453A" w14:textId="77777777" w:rsidR="00C45CD8" w:rsidRDefault="00C45CD8" w:rsidP="00C45CD8">
      <w:pPr>
        <w:spacing w:before="120" w:after="280" w:afterAutospacing="1"/>
      </w:pPr>
      <w:r>
        <w:rPr>
          <w:shd w:val="solid" w:color="FFFFFF" w:fill="auto"/>
        </w:rPr>
        <w:t>c) Trường hợp nhiều thí sinh có cùng điểm xét ở cuối danh sách, cơ sở đào tạo có thể sử dụng tiêu chí phụ là thứ tự nguyện vọng (để xét chọn những thí sinh có thứ tự nguyện vọng cao hơn);</w:t>
      </w:r>
    </w:p>
    <w:p w14:paraId="0DA9B6D0" w14:textId="77777777" w:rsidR="00C45CD8" w:rsidRDefault="00C45CD8" w:rsidP="00C45CD8">
      <w:pPr>
        <w:spacing w:before="120" w:after="280" w:afterAutospacing="1"/>
      </w:pPr>
      <w:r>
        <w:rPr>
          <w:shd w:val="solid" w:color="FFFFFF" w:fill="auto"/>
        </w:rPr>
        <w:t>d) Việc sử dụng điểm ưu tiên khu vực, đối tượng để xét tuyển đảm bảo thống nhất, đồng bộ với quy định về điểm ưu tiên được quy định tại Điều 7 của Quy chế này.</w:t>
      </w:r>
    </w:p>
    <w:p w14:paraId="42D6FD0A" w14:textId="77777777" w:rsidR="00C45CD8" w:rsidRDefault="00C45CD8" w:rsidP="00C45CD8">
      <w:pPr>
        <w:spacing w:before="120" w:after="280" w:afterAutospacing="1"/>
      </w:pPr>
      <w:r>
        <w:rPr>
          <w:shd w:val="solid" w:color="FFFFFF" w:fill="auto"/>
        </w:rPr>
        <w:t>4. Sau mỗi chu kỳ xét tuyển, cơ sở đào tạo tải lên hệ thống danh sách thí sinh dự kiến đủ điều kiện trúng tuyển các ngành, chương trình đào tạo (theo các phương thức tuyển sinh). Hệ thống xử lý nguyện vọng sẽ tự động loại bỏ khỏi danh sách những nguyện vọng thấp của thí sinh đủ điều kiện trúng tuyển nhiều nguyện vọng, trả lại danh sách thí sinh dự kiến trúng tuyển theo nguyện vọng cao nhất.</w:t>
      </w:r>
    </w:p>
    <w:p w14:paraId="4CB63A4E" w14:textId="77777777" w:rsidR="00C45CD8" w:rsidRDefault="00C45CD8" w:rsidP="00C45CD8">
      <w:pPr>
        <w:spacing w:before="120" w:after="280" w:afterAutospacing="1"/>
      </w:pPr>
      <w:r>
        <w:rPr>
          <w:shd w:val="solid" w:color="FFFFFF" w:fill="auto"/>
        </w:rPr>
        <w:t xml:space="preserve">5. Căn cứ kết quả xử lý nguyện vọng, cơ sở đào tạo lặp lại quy trình xét tuyển ở chu kỳ sau, điều chỉnh điểm trúng tuyển cho phù hợp với chỉ tiêu trong thời hạn quy định. Ở chu kỳ cuối, cơ sở đào tạo quyết định điểm trúng tuyển vào các </w:t>
      </w:r>
      <w:r>
        <w:rPr>
          <w:shd w:val="solid" w:color="FFFFFF" w:fill="auto"/>
        </w:rPr>
        <w:lastRenderedPageBreak/>
        <w:t>ngành, chương trình đào tạo (theo các phương thức tuyển sinh) và tải lên hệ thống danh sách (chính thức) thí sinh đủ điều kiện trúng tuyển. Trên cơ sở kết quả xử lý nguyện vọng cuối cùng, cơ sở đào tạo quyết định danh sách thí sinh trúng tuyển vào các ngành, chương trình đào tạo.</w:t>
      </w:r>
    </w:p>
    <w:p w14:paraId="05E79BBB" w14:textId="77777777" w:rsidR="00C45CD8" w:rsidRDefault="00C45CD8" w:rsidP="00C45CD8">
      <w:pPr>
        <w:spacing w:before="120" w:after="280" w:afterAutospacing="1"/>
      </w:pPr>
      <w:r>
        <w:rPr>
          <w:shd w:val="solid" w:color="FFFFFF" w:fill="auto"/>
        </w:rPr>
        <w:t>6. Cơ sở đào tạo công bố điểm trúng tuyển (và các điều kiện, tiêu chí phụ nếu có) vào các ngành, chương trình đào tạo theo các phương thức tuyển sinh; tổ chức cho thí sinh tra cứu kết quả xét tuyển của cá nhân trên trang thông tin điện tử của cơ sở đào tạo (hoặc của nhóm cơ sở đào tạo phối hợp xét tuyển).</w:t>
      </w:r>
    </w:p>
    <w:p w14:paraId="214DFCCC" w14:textId="77777777" w:rsidR="00C45CD8" w:rsidRDefault="00C45CD8" w:rsidP="00C45CD8">
      <w:pPr>
        <w:spacing w:before="120" w:after="280" w:afterAutospacing="1"/>
      </w:pPr>
      <w:bookmarkStart w:id="46" w:name="dieu_21"/>
      <w:r>
        <w:rPr>
          <w:b/>
          <w:bCs/>
          <w:shd w:val="solid" w:color="FFFFFF" w:fill="auto"/>
        </w:rPr>
        <w:t>Điều 21. Thông báo kết quả và xác nhận nhập học</w:t>
      </w:r>
      <w:bookmarkEnd w:id="46"/>
    </w:p>
    <w:p w14:paraId="47E7E9DD" w14:textId="77777777" w:rsidR="00C45CD8" w:rsidRDefault="00C45CD8" w:rsidP="00C45CD8">
      <w:pPr>
        <w:spacing w:before="120" w:after="280" w:afterAutospacing="1"/>
      </w:pPr>
      <w:r>
        <w:rPr>
          <w:shd w:val="solid" w:color="FFFFFF" w:fill="auto"/>
        </w:rPr>
        <w:t>1. Cơ sở đào tạo gửi giấy báo trúng tuyển cho những thí sinh trúng tuyển, trong đó ghi rõ những thủ tục cần thiết đối với thí sinh khi nhập học và phương thức nhập học của thí sinh.</w:t>
      </w:r>
    </w:p>
    <w:p w14:paraId="27038F44" w14:textId="77777777" w:rsidR="00C45CD8" w:rsidRDefault="00C45CD8" w:rsidP="00C45CD8">
      <w:pPr>
        <w:spacing w:before="120" w:after="280" w:afterAutospacing="1"/>
      </w:pPr>
      <w:r>
        <w:rPr>
          <w:shd w:val="solid" w:color="FFFFFF" w:fill="auto"/>
        </w:rPr>
        <w:t>2. Thí sinh xác nhận nhập học bằng hình thức trực tuyến trên hệ thống, trước khi nhập học tại cơ sở đào tạo.</w:t>
      </w:r>
    </w:p>
    <w:p w14:paraId="4E9BDE39" w14:textId="77777777" w:rsidR="00C45CD8" w:rsidRDefault="00C45CD8" w:rsidP="00C45CD8">
      <w:pPr>
        <w:spacing w:before="120" w:after="280" w:afterAutospacing="1"/>
      </w:pPr>
      <w:r>
        <w:rPr>
          <w:shd w:val="solid" w:color="FFFFFF" w:fill="auto"/>
        </w:rPr>
        <w:t>3. Đối với những thí sinh không xác nhận nhập học trong thời hạn quy định:</w:t>
      </w:r>
    </w:p>
    <w:p w14:paraId="4CA9053A" w14:textId="77777777" w:rsidR="00C45CD8" w:rsidRDefault="00C45CD8" w:rsidP="00C45CD8">
      <w:pPr>
        <w:spacing w:before="120" w:after="280" w:afterAutospacing="1"/>
      </w:pPr>
      <w:r>
        <w:rPr>
          <w:shd w:val="solid" w:color="FFFFFF" w:fill="auto"/>
        </w:rPr>
        <w:t>a) Nếu không có lý do chính đáng thì coi như thí sinh từ chối nhập học và cơ sở đào tạo có quyền không tiếp nhận;</w:t>
      </w:r>
    </w:p>
    <w:p w14:paraId="0B3A57B8" w14:textId="77777777" w:rsidR="00C45CD8" w:rsidRDefault="00C45CD8" w:rsidP="00C45CD8">
      <w:pPr>
        <w:spacing w:before="120" w:after="280" w:afterAutospacing="1"/>
      </w:pPr>
      <w:r>
        <w:rPr>
          <w:shd w:val="solid" w:color="FFFFFF" w:fill="auto"/>
        </w:rPr>
        <w:t>b) Nếu do ốm đau, tai nạn, có giấy xác nhận của bệnh viện quận, huyện trở lên hoặc do thiên tai có xác nhận của UBND quận, huyện trở lên, cơ sở đào tạo xem xét quyết định tiếp nhận thí sinh vào học hoặc bảo lưu kết quả tuyển sinh để thí sinh vào học sau;</w:t>
      </w:r>
    </w:p>
    <w:p w14:paraId="5843D28F" w14:textId="77777777" w:rsidR="00C45CD8" w:rsidRDefault="00C45CD8" w:rsidP="00C45CD8">
      <w:pPr>
        <w:spacing w:before="120" w:after="280" w:afterAutospacing="1"/>
      </w:pPr>
      <w:r>
        <w:rPr>
          <w:shd w:val="solid" w:color="FFFFFF" w:fill="auto"/>
        </w:rPr>
        <w:t>c) Nếu do sai sót, nhầm lẫn của cán bộ thực hiện công tác tuyển sinh hoặc cá nhân thí sinh gây ra, cơ sở đào tạo chủ động phối hợp với các cá nhân, tổ chức liên quan xem xét các minh chứng và quyết định việc tiếp nhận thí sinh vào học hoặc bảo lưu kết quả tuyển sinh để thí sinh vào học sau.</w:t>
      </w:r>
    </w:p>
    <w:p w14:paraId="3CF191F0" w14:textId="77777777" w:rsidR="00C45CD8" w:rsidRDefault="00C45CD8" w:rsidP="00C45CD8">
      <w:pPr>
        <w:spacing w:before="120" w:after="280" w:afterAutospacing="1"/>
      </w:pPr>
      <w:r>
        <w:rPr>
          <w:shd w:val="solid" w:color="FFFFFF" w:fill="auto"/>
        </w:rPr>
        <w:t>4. Thí sinh đã xác nhận nhập học tại một cơ sở đào tạo không được tham gia xét tuyển ở nơi khác hoặc ở các đợt xét tuyển bổ sung, trừ trường hợp được cơ sở đào tạo cho phép.</w:t>
      </w:r>
    </w:p>
    <w:p w14:paraId="1A7883CC" w14:textId="77777777" w:rsidR="00C45CD8" w:rsidRDefault="00C45CD8" w:rsidP="00C45CD8">
      <w:pPr>
        <w:spacing w:before="120" w:after="280" w:afterAutospacing="1"/>
      </w:pPr>
      <w:bookmarkStart w:id="47" w:name="dieu_22"/>
      <w:r>
        <w:rPr>
          <w:b/>
          <w:bCs/>
          <w:shd w:val="solid" w:color="FFFFFF" w:fill="auto"/>
        </w:rPr>
        <w:t>Điều 22. Tổ chức đăng ký và xét tuyển các đợt bổ sung</w:t>
      </w:r>
      <w:bookmarkEnd w:id="47"/>
    </w:p>
    <w:p w14:paraId="1C64FA42" w14:textId="77777777" w:rsidR="00C45CD8" w:rsidRDefault="00C45CD8" w:rsidP="00C45CD8">
      <w:pPr>
        <w:spacing w:before="120" w:after="280" w:afterAutospacing="1"/>
      </w:pPr>
      <w:r>
        <w:rPr>
          <w:shd w:val="solid" w:color="FFFFFF" w:fill="auto"/>
        </w:rPr>
        <w:t xml:space="preserve">1. Căn cứ chỉ tiêu tuyển sinh và số thí sinh trúng tuyển đã xác nhận nhập học vào các ngành, chương trình đào tạo, hội đồng tuyển sinh của cơ sở đào tạo xem xét, quyết định xét tuyển các đợt bổ sung. Cơ sở đào tạo công bố kế hoạch xét tuyển, phương thức xét tuyển và hình thức đăng ký xét tuyển các đợt bổ sung; </w:t>
      </w:r>
      <w:r>
        <w:rPr>
          <w:shd w:val="solid" w:color="FFFFFF" w:fill="auto"/>
        </w:rPr>
        <w:lastRenderedPageBreak/>
        <w:t>điều kiện xét tuyển đối với các ngành, chương trình đào tạo theo từng phương thức xét tuyển nhưng không thấp hơn điều kiện trúng tuyển đợt trước.</w:t>
      </w:r>
    </w:p>
    <w:p w14:paraId="68E184F3" w14:textId="77777777" w:rsidR="00C45CD8" w:rsidRDefault="00C45CD8" w:rsidP="00C45CD8">
      <w:pPr>
        <w:spacing w:before="120" w:after="280" w:afterAutospacing="1"/>
      </w:pPr>
      <w:r>
        <w:rPr>
          <w:shd w:val="solid" w:color="FFFFFF" w:fill="auto"/>
        </w:rPr>
        <w:t>2. Thí sinh chưa trúng tuyển hoặc đã trúng tuyển nhưng chưa xác nhận nhập học vào bất cứ nơi nào có thể đăng ký xét tuyển các đợt bổ sung theo kế hoạch và hướng dẫn của cơ sở đào tạo.</w:t>
      </w:r>
    </w:p>
    <w:p w14:paraId="2EB6495A" w14:textId="77777777" w:rsidR="00C45CD8" w:rsidRDefault="00C45CD8" w:rsidP="00C45CD8">
      <w:pPr>
        <w:spacing w:before="120" w:after="280" w:afterAutospacing="1"/>
      </w:pPr>
      <w:r>
        <w:rPr>
          <w:shd w:val="solid" w:color="FFFFFF" w:fill="auto"/>
        </w:rPr>
        <w:t>3. Kết thúc mỗi đợt xét tuyển, cơ sở đào tạo công bố trên trang thông tin điện tử điểm trúng tuyển (và các điều kiện, tiêu chí phụ nếu có) vào các ngành, chương trình đào tạo theo các phương thức tuyển sinh; tổ chức cho thí sinh tra cứu kết quả xét tuyển của cá nhân; gửi giấy báo trúng tuyển và hướng dẫn cho thí sinh trúng tuyển nhập học.</w:t>
      </w:r>
    </w:p>
    <w:p w14:paraId="2228CAD4" w14:textId="77777777" w:rsidR="00C45CD8" w:rsidRDefault="00C45CD8" w:rsidP="00C45CD8">
      <w:pPr>
        <w:spacing w:before="120" w:after="280" w:afterAutospacing="1"/>
      </w:pPr>
      <w:bookmarkStart w:id="48" w:name="dieu_23"/>
      <w:r>
        <w:rPr>
          <w:b/>
          <w:bCs/>
          <w:shd w:val="solid" w:color="FFFFFF" w:fill="auto"/>
        </w:rPr>
        <w:t>Điều 23. Trách nhiệm của các bên liên quan trong công tác xét tuyển</w:t>
      </w:r>
      <w:bookmarkEnd w:id="48"/>
    </w:p>
    <w:p w14:paraId="11F9E549" w14:textId="77777777" w:rsidR="00C45CD8" w:rsidRDefault="00C45CD8" w:rsidP="00C45CD8">
      <w:pPr>
        <w:spacing w:before="120" w:after="280" w:afterAutospacing="1"/>
      </w:pPr>
      <w:r>
        <w:rPr>
          <w:shd w:val="solid" w:color="FFFFFF" w:fill="auto"/>
        </w:rPr>
        <w:t>1. Trách nhiệm của thí sinh</w:t>
      </w:r>
    </w:p>
    <w:p w14:paraId="3ADDD2D3" w14:textId="77777777" w:rsidR="00C45CD8" w:rsidRDefault="00C45CD8" w:rsidP="00C45CD8">
      <w:pPr>
        <w:spacing w:before="120" w:after="280" w:afterAutospacing="1"/>
      </w:pPr>
      <w:r>
        <w:rPr>
          <w:shd w:val="solid" w:color="FFFFFF" w:fill="auto"/>
        </w:rPr>
        <w:t>a) Tìm hiểu kỹ thông tin tuyển sinh của các cơ sở đào tạo, không đăng ký nguyện vọng vào những ngành, chương trình đào tạo hay phương thức tuyển sinh mà không đủ điều kiện;</w:t>
      </w:r>
    </w:p>
    <w:p w14:paraId="6AEDB00F" w14:textId="77777777" w:rsidR="00C45CD8" w:rsidRDefault="00C45CD8" w:rsidP="00C45CD8">
      <w:pPr>
        <w:spacing w:before="120" w:after="280" w:afterAutospacing="1"/>
      </w:pPr>
      <w:r>
        <w:rPr>
          <w:shd w:val="solid" w:color="FFFFFF" w:fill="auto"/>
        </w:rPr>
        <w:t>b) Cung cấp đầy đủ và bảo đảm tính chính xác của tất cả thông tin đăng ký dự tuyển, bao gồm cả thông tin cá nhân, thông tin khu vực và đối tượng ưu tiên (nếu có), nguyện vọng đăng ký; tính xác thực của các giấy tờ minh chứng;</w:t>
      </w:r>
    </w:p>
    <w:p w14:paraId="3B880D43" w14:textId="77777777" w:rsidR="00C45CD8" w:rsidRDefault="00C45CD8" w:rsidP="00C45CD8">
      <w:pPr>
        <w:spacing w:before="120" w:after="280" w:afterAutospacing="1"/>
      </w:pPr>
      <w:r>
        <w:rPr>
          <w:shd w:val="solid" w:color="FFFFFF" w:fill="auto"/>
        </w:rPr>
        <w:t>c) Đồng ý để cơ sở đào tạo mà mình dự tuyển được quyền sử dụng thông tin, dữ liệu cần thiết phục vụ cho công tác xét tuyển;</w:t>
      </w:r>
    </w:p>
    <w:p w14:paraId="6D7186B3" w14:textId="77777777" w:rsidR="00C45CD8" w:rsidRDefault="00C45CD8" w:rsidP="00C45CD8">
      <w:pPr>
        <w:spacing w:before="120" w:after="280" w:afterAutospacing="1"/>
      </w:pPr>
      <w:r>
        <w:rPr>
          <w:shd w:val="solid" w:color="FFFFFF" w:fill="auto"/>
        </w:rPr>
        <w:t>d) Hoàn thành thanh toán lệ phí tuyển sinh trước khi kết thúc thủ tục đăng ký dự tuyển.</w:t>
      </w:r>
    </w:p>
    <w:p w14:paraId="3749662E" w14:textId="77777777" w:rsidR="00C45CD8" w:rsidRDefault="00C45CD8" w:rsidP="00C45CD8">
      <w:pPr>
        <w:spacing w:before="120" w:after="280" w:afterAutospacing="1"/>
      </w:pPr>
      <w:r>
        <w:rPr>
          <w:shd w:val="solid" w:color="FFFFFF" w:fill="auto"/>
        </w:rPr>
        <w:t>2. Trách nhiệm của các trường THPT và các đơn vị khác được phân công đối với thí sinh thuộc phạm vi phụ trách</w:t>
      </w:r>
    </w:p>
    <w:p w14:paraId="15E1D4F2" w14:textId="77777777" w:rsidR="00C45CD8" w:rsidRDefault="00C45CD8" w:rsidP="00C45CD8">
      <w:pPr>
        <w:spacing w:before="120" w:after="280" w:afterAutospacing="1"/>
      </w:pPr>
      <w:r>
        <w:rPr>
          <w:shd w:val="solid" w:color="FFFFFF" w:fill="auto"/>
        </w:rPr>
        <w:t>a) Tổ chức rà soát, kiểm tra và bổ sung, cập nhật thông tin cá nhân, dữ liệu kết quả học tập cấp THPT của thí sinh trên hệ thống cơ sở dữ liệu ngành;</w:t>
      </w:r>
    </w:p>
    <w:p w14:paraId="13B3006A" w14:textId="77777777" w:rsidR="00C45CD8" w:rsidRDefault="00C45CD8" w:rsidP="00C45CD8">
      <w:pPr>
        <w:spacing w:before="120" w:after="280" w:afterAutospacing="1"/>
      </w:pPr>
      <w:r>
        <w:rPr>
          <w:shd w:val="solid" w:color="FFFFFF" w:fill="auto"/>
        </w:rPr>
        <w:t>b) Kiểm tra dữ liệu, hướng dẫn thí sinh khai đúng thông tin, bao gồm cả thông tin khu vực và đối tượng ưu tiên;</w:t>
      </w:r>
    </w:p>
    <w:p w14:paraId="55239456" w14:textId="77777777" w:rsidR="00C45CD8" w:rsidRDefault="00C45CD8" w:rsidP="00C45CD8">
      <w:pPr>
        <w:spacing w:before="120" w:after="280" w:afterAutospacing="1"/>
      </w:pPr>
      <w:r>
        <w:rPr>
          <w:shd w:val="solid" w:color="FFFFFF" w:fill="auto"/>
        </w:rPr>
        <w:t>c) Hỗ trợ việc đăng ký nguyện vọng cho những thí sinh không có điều kiện đăng ký trực tuyến;</w:t>
      </w:r>
    </w:p>
    <w:p w14:paraId="50FE7910" w14:textId="77777777" w:rsidR="00C45CD8" w:rsidRDefault="00C45CD8" w:rsidP="00C45CD8">
      <w:pPr>
        <w:spacing w:before="120" w:after="280" w:afterAutospacing="1"/>
      </w:pPr>
      <w:r>
        <w:rPr>
          <w:shd w:val="solid" w:color="FFFFFF" w:fill="auto"/>
        </w:rPr>
        <w:lastRenderedPageBreak/>
        <w:t>d) Hỗ trợ các cơ sở đào tạo có tuyển sinh theo kế hoạch riêng trong việc xác nhận kết quả học tập cấp THPT cho những thí sinh dự tuyển.</w:t>
      </w:r>
    </w:p>
    <w:p w14:paraId="4D774223" w14:textId="77777777" w:rsidR="00C45CD8" w:rsidRDefault="00C45CD8" w:rsidP="00C45CD8">
      <w:pPr>
        <w:spacing w:before="120" w:after="280" w:afterAutospacing="1"/>
      </w:pPr>
      <w:r>
        <w:rPr>
          <w:shd w:val="solid" w:color="FFFFFF" w:fill="auto"/>
        </w:rPr>
        <w:t>3. Trách nhiệm của cơ sở đào tạo</w:t>
      </w:r>
    </w:p>
    <w:p w14:paraId="7331250F" w14:textId="77777777" w:rsidR="00C45CD8" w:rsidRDefault="00C45CD8" w:rsidP="00C45CD8">
      <w:pPr>
        <w:spacing w:before="120" w:after="280" w:afterAutospacing="1"/>
      </w:pPr>
      <w:r>
        <w:rPr>
          <w:shd w:val="solid" w:color="FFFFFF" w:fill="auto"/>
        </w:rPr>
        <w:t>a) Cung cấp đầy đủ, đúng định dạng và bảo đảm tính xác thực của thông tin, dữ liệu tuyển sinh lên hệ thống theo hướng dẫn của Bộ GDĐT;</w:t>
      </w:r>
    </w:p>
    <w:p w14:paraId="3F67A351" w14:textId="77777777" w:rsidR="00C45CD8" w:rsidRDefault="00C45CD8" w:rsidP="00C45CD8">
      <w:pPr>
        <w:spacing w:before="120" w:after="280" w:afterAutospacing="1"/>
      </w:pPr>
      <w:r>
        <w:rPr>
          <w:shd w:val="solid" w:color="FFFFFF" w:fill="auto"/>
        </w:rPr>
        <w:t>b) Quy định (hoặc thống nhất với các cơ sở đào tạo khác) về mức thu, phương thức thu và sử dụng lệ phí dịch vụ tuyển sinh;</w:t>
      </w:r>
    </w:p>
    <w:p w14:paraId="05F11F70" w14:textId="77777777" w:rsidR="00C45CD8" w:rsidRDefault="00C45CD8" w:rsidP="00C45CD8">
      <w:pPr>
        <w:spacing w:before="120" w:after="280" w:afterAutospacing="1"/>
      </w:pPr>
      <w:r>
        <w:rPr>
          <w:shd w:val="solid" w:color="FFFFFF" w:fill="auto"/>
        </w:rPr>
        <w:t>c) Cung cấp đầy đủ thông tin, tư vấn và hướng dẫn thí sinh, không để thí sinh đăng ký dự tuyển vào một ngành, chương trình đào tạo hay theo một phương thức tuyển sinh của cơ sở đào tạo mà không đủ điều kiện;</w:t>
      </w:r>
    </w:p>
    <w:p w14:paraId="0E4FCA55" w14:textId="77777777" w:rsidR="00C45CD8" w:rsidRDefault="00C45CD8" w:rsidP="00C45CD8">
      <w:pPr>
        <w:spacing w:before="120" w:after="280" w:afterAutospacing="1"/>
      </w:pPr>
      <w:r>
        <w:rPr>
          <w:shd w:val="solid" w:color="FFFFFF" w:fill="auto"/>
        </w:rPr>
        <w:t>d) Bảo đảm quy trình xét tuyển chính xác, công bằng, khách quan; thực hiện các cam kết theo đề án tuyển sinh đã công bố;</w:t>
      </w:r>
    </w:p>
    <w:p w14:paraId="2611CCA9" w14:textId="77777777" w:rsidR="00C45CD8" w:rsidRDefault="00C45CD8" w:rsidP="00C45CD8">
      <w:pPr>
        <w:spacing w:before="120" w:after="280" w:afterAutospacing="1"/>
      </w:pPr>
      <w:r>
        <w:rPr>
          <w:shd w:val="solid" w:color="FFFFFF" w:fill="auto"/>
        </w:rPr>
        <w:t>đ) Kiểm tra thông tin và hồ sơ minh chứng khi thí sinh nhập học, bảo đảm tất cả thí sinh nhập học phải đủ điều kiện trúng tuyển;</w:t>
      </w:r>
    </w:p>
    <w:p w14:paraId="13E54890" w14:textId="77777777" w:rsidR="00C45CD8" w:rsidRDefault="00C45CD8" w:rsidP="00C45CD8">
      <w:pPr>
        <w:spacing w:before="120" w:after="280" w:afterAutospacing="1"/>
      </w:pPr>
      <w:r>
        <w:rPr>
          <w:shd w:val="solid" w:color="FFFFFF" w:fill="auto"/>
        </w:rPr>
        <w:t>e) Giải quyết đơn thư phản ánh, khiếu nại, tố cáo liên quan tới công tác xét tuyển của cơ sở đào tạo theo quy định của pháp luật.</w:t>
      </w:r>
    </w:p>
    <w:p w14:paraId="5E1D75A2" w14:textId="77777777" w:rsidR="00C45CD8" w:rsidRDefault="00C45CD8" w:rsidP="00C45CD8">
      <w:pPr>
        <w:spacing w:before="120" w:after="280" w:afterAutospacing="1"/>
      </w:pPr>
      <w:r>
        <w:rPr>
          <w:shd w:val="solid" w:color="FFFFFF" w:fill="auto"/>
        </w:rPr>
        <w:t>4. Trách nhiệm của đơn vị được giao quản lý, vận hành hệ thống</w:t>
      </w:r>
    </w:p>
    <w:p w14:paraId="2B369FF8" w14:textId="77777777" w:rsidR="00C45CD8" w:rsidRDefault="00C45CD8" w:rsidP="00C45CD8">
      <w:pPr>
        <w:spacing w:before="120" w:after="280" w:afterAutospacing="1"/>
      </w:pPr>
      <w:r>
        <w:rPr>
          <w:shd w:val="solid" w:color="FFFFFF" w:fill="auto"/>
        </w:rPr>
        <w:t>a) Quản lý cơ sở dữ liệu xét tuyển chung toàn quốc, kết nối đồng bộ với cơ sở dữ liệu ngành;</w:t>
      </w:r>
    </w:p>
    <w:p w14:paraId="69A3B7F2" w14:textId="77777777" w:rsidR="00C45CD8" w:rsidRDefault="00C45CD8" w:rsidP="00C45CD8">
      <w:pPr>
        <w:spacing w:before="120" w:after="280" w:afterAutospacing="1"/>
      </w:pPr>
      <w:r>
        <w:rPr>
          <w:shd w:val="solid" w:color="FFFFFF" w:fill="auto"/>
        </w:rPr>
        <w:t>b) Xây dựng, duy trì và vận hành Cổng thông tin tuyển sinh để hỗ trợ thí sinh và các cơ sở đào tạo trong công tác tuyển sinh;</w:t>
      </w:r>
    </w:p>
    <w:p w14:paraId="48D4AA5C" w14:textId="77777777" w:rsidR="00C45CD8" w:rsidRDefault="00C45CD8" w:rsidP="00C45CD8">
      <w:pPr>
        <w:spacing w:before="120" w:after="280" w:afterAutospacing="1"/>
      </w:pPr>
      <w:r>
        <w:rPr>
          <w:shd w:val="solid" w:color="FFFFFF" w:fill="auto"/>
        </w:rPr>
        <w:t>c) Kết nối Cổng thông tin tuyển sinh của Bộ GDĐT với Cổng dịch vụ công quốc gia.</w:t>
      </w:r>
    </w:p>
    <w:p w14:paraId="21987765" w14:textId="77777777" w:rsidR="00C45CD8" w:rsidRDefault="00C45CD8" w:rsidP="00C45CD8">
      <w:pPr>
        <w:spacing w:before="120" w:after="280" w:afterAutospacing="1"/>
      </w:pPr>
      <w:bookmarkStart w:id="49" w:name="chuong_4"/>
      <w:r>
        <w:rPr>
          <w:b/>
          <w:bCs/>
          <w:shd w:val="solid" w:color="FFFFFF" w:fill="auto"/>
        </w:rPr>
        <w:t>Chương IV</w:t>
      </w:r>
      <w:bookmarkEnd w:id="49"/>
    </w:p>
    <w:p w14:paraId="71292DB6" w14:textId="77777777" w:rsidR="00C45CD8" w:rsidRDefault="00C45CD8" w:rsidP="00C45CD8">
      <w:pPr>
        <w:spacing w:before="120" w:after="280" w:afterAutospacing="1"/>
        <w:jc w:val="center"/>
      </w:pPr>
      <w:bookmarkStart w:id="50" w:name="chuong_4_name"/>
      <w:r>
        <w:rPr>
          <w:b/>
          <w:bCs/>
          <w:sz w:val="24"/>
          <w:shd w:val="solid" w:color="FFFFFF" w:fill="auto"/>
        </w:rPr>
        <w:t>TỔ CHỨC THỰC HIỆN</w:t>
      </w:r>
      <w:bookmarkEnd w:id="50"/>
    </w:p>
    <w:p w14:paraId="53CB9F05" w14:textId="77777777" w:rsidR="00C45CD8" w:rsidRDefault="00C45CD8" w:rsidP="00C45CD8">
      <w:pPr>
        <w:spacing w:before="120" w:after="280" w:afterAutospacing="1"/>
      </w:pPr>
      <w:bookmarkStart w:id="51" w:name="dieu_24"/>
      <w:r>
        <w:rPr>
          <w:b/>
          <w:bCs/>
          <w:shd w:val="solid" w:color="FFFFFF" w:fill="auto"/>
        </w:rPr>
        <w:t>Điều 24. Trách nhiệm của Bộ Giáo dục và Đào tạo</w:t>
      </w:r>
      <w:bookmarkEnd w:id="51"/>
    </w:p>
    <w:p w14:paraId="45A05F0E" w14:textId="77777777" w:rsidR="00C45CD8" w:rsidRDefault="00C45CD8" w:rsidP="00C45CD8">
      <w:pPr>
        <w:spacing w:before="120" w:after="280" w:afterAutospacing="1"/>
      </w:pPr>
      <w:r>
        <w:rPr>
          <w:shd w:val="solid" w:color="FFFFFF" w:fill="auto"/>
        </w:rPr>
        <w:t xml:space="preserve">1. Ban hành kế hoạch chung cho tuyển sinh đợt 1 đào tạo chính quy và các văn bản hướng dẫn về công tác tuyển sinh đối với các cơ sở đào tạo; thành lập Ban </w:t>
      </w:r>
      <w:r>
        <w:rPr>
          <w:shd w:val="solid" w:color="FFFFFF" w:fill="auto"/>
        </w:rPr>
        <w:lastRenderedPageBreak/>
        <w:t>chỉ đạo tuyển sinh để chỉ đạo các cơ sở đào tạo trong công tác tuyển sinh đảm bảo đúng quy định của Quy chế này.</w:t>
      </w:r>
    </w:p>
    <w:p w14:paraId="346B6691" w14:textId="77777777" w:rsidR="00C45CD8" w:rsidRDefault="00C45CD8" w:rsidP="00C45CD8">
      <w:pPr>
        <w:spacing w:before="120" w:after="280" w:afterAutospacing="1"/>
      </w:pPr>
      <w:r>
        <w:rPr>
          <w:shd w:val="solid" w:color="FFFFFF" w:fill="auto"/>
        </w:rPr>
        <w:t>2. Quyết định việc tuyển sinh không áp dụng một số điều, khoản theo Quy chế này trong điều kiện thiên tai, dịch bệnh và các trường hợp bất khả kháng khác nhưng không được trái quy định của pháp luật.</w:t>
      </w:r>
    </w:p>
    <w:p w14:paraId="174A9149" w14:textId="77777777" w:rsidR="00C45CD8" w:rsidRDefault="00C45CD8" w:rsidP="00C45CD8">
      <w:pPr>
        <w:spacing w:before="120" w:after="280" w:afterAutospacing="1"/>
      </w:pPr>
      <w:r>
        <w:rPr>
          <w:shd w:val="solid" w:color="FFFFFF" w:fill="auto"/>
        </w:rPr>
        <w:t>3. Chỉ đạo tổ chức thanh tra, kiểm tra việc thực hiện Quy chế này và quy định của pháp luật theo phân cấp của Chính phủ.</w:t>
      </w:r>
    </w:p>
    <w:p w14:paraId="22B4515F" w14:textId="77777777" w:rsidR="00C45CD8" w:rsidRDefault="00C45CD8" w:rsidP="00C45CD8">
      <w:pPr>
        <w:spacing w:before="120" w:after="280" w:afterAutospacing="1"/>
      </w:pPr>
      <w:bookmarkStart w:id="52" w:name="dieu_25"/>
      <w:r>
        <w:rPr>
          <w:b/>
          <w:bCs/>
          <w:shd w:val="solid" w:color="FFFFFF" w:fill="auto"/>
        </w:rPr>
        <w:t>Điều 25. Trách nhiệm của sở giáo dục và đào tạo</w:t>
      </w:r>
      <w:bookmarkEnd w:id="52"/>
    </w:p>
    <w:p w14:paraId="7AA277A9" w14:textId="77777777" w:rsidR="00C45CD8" w:rsidRDefault="00C45CD8" w:rsidP="00C45CD8">
      <w:pPr>
        <w:spacing w:before="120" w:after="280" w:afterAutospacing="1"/>
      </w:pPr>
      <w:r>
        <w:rPr>
          <w:shd w:val="solid" w:color="FFFFFF" w:fill="auto"/>
        </w:rPr>
        <w:t>1. Phân công và chỉ đạo các trường phổ thông, các đơn vị khác thuộc phạm vi quản lý:</w:t>
      </w:r>
    </w:p>
    <w:p w14:paraId="45D5798B" w14:textId="77777777" w:rsidR="00C45CD8" w:rsidRDefault="00C45CD8" w:rsidP="00C45CD8">
      <w:pPr>
        <w:spacing w:before="120" w:after="280" w:afterAutospacing="1"/>
      </w:pPr>
      <w:r>
        <w:rPr>
          <w:shd w:val="solid" w:color="FFFFFF" w:fill="auto"/>
        </w:rPr>
        <w:t>a) Tổ chức rà soát và hướng dẫn học sinh lớp 12 hoàn thiện các thông tin, dữ liệu cá nhân trong cơ sở dữ liệu ngành (bao gồm cả mã định danh và kết quả học tập các kỳ học cấp THPT);</w:t>
      </w:r>
    </w:p>
    <w:p w14:paraId="29A499BF" w14:textId="77777777" w:rsidR="00C45CD8" w:rsidRDefault="00C45CD8" w:rsidP="00C45CD8">
      <w:pPr>
        <w:spacing w:before="120" w:after="280" w:afterAutospacing="1"/>
      </w:pPr>
      <w:r>
        <w:rPr>
          <w:shd w:val="solid" w:color="FFFFFF" w:fill="auto"/>
        </w:rPr>
        <w:t>b) Tổ chức rà soát sửa đổi, bổ sung cơ sở dữ liệu khu vực ưu tiên cho các trường THPT và tương đương tại địa phương theo quy định; chuẩn bị đủ cơ sở vật chất, thiết bị hỗ trợ thí sinh đăng ký nguyện vọng trực tuyến;</w:t>
      </w:r>
    </w:p>
    <w:p w14:paraId="2AAAFC78" w14:textId="77777777" w:rsidR="00C45CD8" w:rsidRDefault="00C45CD8" w:rsidP="00C45CD8">
      <w:pPr>
        <w:spacing w:before="120" w:after="280" w:afterAutospacing="1"/>
      </w:pPr>
      <w:r>
        <w:rPr>
          <w:shd w:val="solid" w:color="FFFFFF" w:fill="auto"/>
        </w:rPr>
        <w:t>c) Thực hiện đầy đủ trách nhiệm quy định tại khoản 2 Điều 23 Quy chế này.</w:t>
      </w:r>
    </w:p>
    <w:p w14:paraId="7CA45764" w14:textId="77777777" w:rsidR="00C45CD8" w:rsidRDefault="00C45CD8" w:rsidP="00C45CD8">
      <w:pPr>
        <w:spacing w:before="120" w:after="280" w:afterAutospacing="1"/>
      </w:pPr>
      <w:r>
        <w:rPr>
          <w:shd w:val="solid" w:color="FFFFFF" w:fill="auto"/>
        </w:rPr>
        <w:t>2. Chỉ đạo tổ chức thanh tra, kiểm tra và giải quyết khiếu nại, tố cáo trong việc thực hiện Quy chế này và quy định của pháp luật theo chức năng nhiệm vụ.</w:t>
      </w:r>
    </w:p>
    <w:p w14:paraId="47B98253" w14:textId="77777777" w:rsidR="00C45CD8" w:rsidRDefault="00C45CD8" w:rsidP="00C45CD8">
      <w:pPr>
        <w:spacing w:before="120" w:after="280" w:afterAutospacing="1"/>
      </w:pPr>
      <w:bookmarkStart w:id="53" w:name="dieu_26"/>
      <w:r>
        <w:rPr>
          <w:b/>
          <w:bCs/>
          <w:shd w:val="solid" w:color="FFFFFF" w:fill="auto"/>
        </w:rPr>
        <w:t>Điều 26. Trách nhiệm của cơ sở đào tạo</w:t>
      </w:r>
      <w:bookmarkEnd w:id="53"/>
    </w:p>
    <w:p w14:paraId="32C992AE" w14:textId="77777777" w:rsidR="00C45CD8" w:rsidRDefault="00C45CD8" w:rsidP="00C45CD8">
      <w:pPr>
        <w:spacing w:before="120" w:after="280" w:afterAutospacing="1"/>
      </w:pPr>
      <w:r>
        <w:rPr>
          <w:shd w:val="solid" w:color="FFFFFF" w:fill="auto"/>
        </w:rPr>
        <w:t>1. Từ năm 2023 xây dựng quy chế tuyển sinh để cụ thể hóa những quy định của Quy chế này cho các hình thức đào tạo, công khai trên trang thông tin điện tử của cơ sở đào tạo.</w:t>
      </w:r>
    </w:p>
    <w:p w14:paraId="7A0CDF98" w14:textId="77777777" w:rsidR="00C45CD8" w:rsidRDefault="00C45CD8" w:rsidP="00C45CD8">
      <w:pPr>
        <w:spacing w:before="120" w:after="280" w:afterAutospacing="1"/>
      </w:pPr>
      <w:r>
        <w:rPr>
          <w:shd w:val="solid" w:color="FFFFFF" w:fill="auto"/>
        </w:rPr>
        <w:t>2. Tổ chức tuyển sinh theo đề án và quy chế tuyển sinh đã ban hành, tuân thủ các quy định của Quy chế này và các quy định pháp luật hiện hành; thực hiện trách nhiệm giải trình với Bộ GDĐT, các cơ quan có thẩm quyền và xã hội về toàn bộ công tác tuyển sinh của cơ sở đào tạo.</w:t>
      </w:r>
    </w:p>
    <w:p w14:paraId="5AEAC7DF" w14:textId="77777777" w:rsidR="00C45CD8" w:rsidRDefault="00C45CD8" w:rsidP="00C45CD8">
      <w:pPr>
        <w:spacing w:before="120" w:after="280" w:afterAutospacing="1"/>
      </w:pPr>
      <w:r>
        <w:rPr>
          <w:shd w:val="solid" w:color="FFFFFF" w:fill="auto"/>
        </w:rPr>
        <w:t>3. Tổ chức thanh tra, kiểm tra nội bộ, chủ động giải quyết các rủi ro đã đưa ra trong đề án tuyển sinh của cơ sở đào tạo; giải quyết đơn thư phản ánh, khiếu nại, tố cáo và xử lý vi phạm liên quan tới công tác tuyển sinh của cơ sở đào tạo theo quy định của Quy chế này và quy định của pháp luật có liên quan.</w:t>
      </w:r>
    </w:p>
    <w:p w14:paraId="7C02A760" w14:textId="77777777" w:rsidR="00C45CD8" w:rsidRDefault="00C45CD8" w:rsidP="00C45CD8">
      <w:pPr>
        <w:spacing w:before="120" w:after="280" w:afterAutospacing="1"/>
      </w:pPr>
      <w:r>
        <w:rPr>
          <w:shd w:val="solid" w:color="FFFFFF" w:fill="auto"/>
        </w:rPr>
        <w:lastRenderedPageBreak/>
        <w:t>4. Cập nhật danh sách thí sinh trúng tuyển và nhập học lên hệ thống chậm nhất 30 ngày sau khi thí sinh hoàn thành thủ tục nhập học; báo cáo những nội dung theo quy định của Quy chế này, báo cáo tình hình tuyển sinh và kết quả tuyển sinh theo yêu cầu của Bộ GDĐT.</w:t>
      </w:r>
    </w:p>
    <w:p w14:paraId="0CDC0743" w14:textId="77777777" w:rsidR="00C45CD8" w:rsidRDefault="00C45CD8" w:rsidP="00C45CD8">
      <w:pPr>
        <w:spacing w:before="120" w:after="280" w:afterAutospacing="1"/>
      </w:pPr>
      <w:r>
        <w:rPr>
          <w:shd w:val="solid" w:color="FFFFFF" w:fill="auto"/>
        </w:rPr>
        <w:t xml:space="preserve">5. Bảo quản, lưu trữ các tài liệu liên quan đến tuyển sinh trong suốt khóa đào tạo theo quy định của </w:t>
      </w:r>
      <w:bookmarkStart w:id="54" w:name="tvpllink_lcklmebrxq"/>
      <w:r>
        <w:rPr>
          <w:shd w:val="solid" w:color="FFFFFF" w:fill="auto"/>
        </w:rPr>
        <w:t>Luật Lưu trữ</w:t>
      </w:r>
      <w:bookmarkEnd w:id="54"/>
      <w:r>
        <w:rPr>
          <w:shd w:val="solid" w:color="FFFFFF" w:fill="auto"/>
        </w:rPr>
        <w:t xml:space="preserve"> và các quy định về thời hạn bảo quản tài liệu chuyên môn nghiệp vụ của ngành giáo dục. Đối với cơ sở đào tạo tổ chức thi còn phải bảo quản danh sách phòng thi, bài thi của thí sinh, hồ sơ và kết quả chấm thi theo thời hạn quy định tại Quy chế thi tốt nghiệp THPT của Bộ GDĐT.</w:t>
      </w:r>
    </w:p>
    <w:p w14:paraId="700F52B4" w14:textId="77777777" w:rsidR="00C45CD8" w:rsidRDefault="00C45CD8" w:rsidP="00C45CD8">
      <w:pPr>
        <w:spacing w:before="120" w:after="280" w:afterAutospacing="1"/>
      </w:pPr>
      <w:bookmarkStart w:id="55" w:name="dieu_27"/>
      <w:r>
        <w:rPr>
          <w:b/>
          <w:bCs/>
          <w:shd w:val="solid" w:color="FFFFFF" w:fill="auto"/>
        </w:rPr>
        <w:t>Điều 27. Xử lý vi phạm</w:t>
      </w:r>
      <w:bookmarkEnd w:id="55"/>
    </w:p>
    <w:p w14:paraId="16E4BA88" w14:textId="77777777" w:rsidR="00C45CD8" w:rsidRDefault="00C45CD8" w:rsidP="00C45CD8">
      <w:pPr>
        <w:spacing w:before="120" w:after="280" w:afterAutospacing="1"/>
      </w:pPr>
      <w:r>
        <w:rPr>
          <w:shd w:val="solid" w:color="FFFFFF" w:fill="auto"/>
        </w:rPr>
        <w:t>1. Cán bộ và thí sinh có hành vi vi phạm trong quá trình tổ chức thi được xử lý theo quy định tại Quy chế thi tốt nghiệp THPT của Bộ GDĐT.</w:t>
      </w:r>
    </w:p>
    <w:p w14:paraId="5FD49FB0" w14:textId="77777777" w:rsidR="00C45CD8" w:rsidRDefault="00C45CD8" w:rsidP="00C45CD8">
      <w:pPr>
        <w:spacing w:before="120" w:after="280" w:afterAutospacing="1"/>
      </w:pPr>
      <w:r>
        <w:rPr>
          <w:shd w:val="solid" w:color="FFFFFF" w:fill="auto"/>
        </w:rPr>
        <w:t>2. Thí sinh có hành vi gian lận trong quá trình đăng ký dự tuyển, dự thi để được trúng tuyển; tùy theo mức độ có thể bị buộc thôi học, cấm dự tuyển vào các cơ sở đào tạo trong những năm tiếp theo hoặc bị xử lý hình sự theo quy định của pháp luật.</w:t>
      </w:r>
    </w:p>
    <w:p w14:paraId="7AFF0A2F" w14:textId="77777777" w:rsidR="00C45CD8" w:rsidRDefault="00C45CD8" w:rsidP="00C45CD8">
      <w:pPr>
        <w:spacing w:before="120" w:after="280" w:afterAutospacing="1"/>
      </w:pPr>
      <w:r>
        <w:rPr>
          <w:shd w:val="solid" w:color="FFFFFF" w:fill="auto"/>
        </w:rPr>
        <w:t xml:space="preserve">3. Người có hành vi vi phạm Quy chế này là công chức, viên chức, tùy theo mức độ sẽ bị cơ quan quản lý cán bộ xử lý theo quy định tại </w:t>
      </w:r>
      <w:bookmarkStart w:id="56" w:name="dc_2"/>
      <w:r>
        <w:rPr>
          <w:shd w:val="solid" w:color="FFFFFF" w:fill="auto"/>
        </w:rPr>
        <w:t>Điều 71 của Luật Giáo dục đại học</w:t>
      </w:r>
      <w:bookmarkEnd w:id="56"/>
      <w:r>
        <w:rPr>
          <w:shd w:val="solid" w:color="FFFFFF" w:fill="auto"/>
        </w:rPr>
        <w:t xml:space="preserve">; </w:t>
      </w:r>
      <w:bookmarkStart w:id="57" w:name="tvpllink_pbbhayoinb"/>
      <w:r>
        <w:rPr>
          <w:shd w:val="solid" w:color="FFFFFF" w:fill="auto"/>
        </w:rPr>
        <w:t>Luật Viên chức</w:t>
      </w:r>
      <w:bookmarkEnd w:id="57"/>
      <w:r>
        <w:rPr>
          <w:shd w:val="solid" w:color="FFFFFF" w:fill="auto"/>
        </w:rPr>
        <w:t xml:space="preserve">, </w:t>
      </w:r>
      <w:bookmarkStart w:id="58" w:name="tvpllink_gumcmwraco"/>
      <w:r>
        <w:rPr>
          <w:shd w:val="solid" w:color="FFFFFF" w:fill="auto"/>
        </w:rPr>
        <w:t>Luật Cán bộ, công chức</w:t>
      </w:r>
      <w:bookmarkEnd w:id="58"/>
      <w:r>
        <w:rPr>
          <w:shd w:val="solid" w:color="FFFFFF" w:fill="auto"/>
        </w:rPr>
        <w:t xml:space="preserve"> và các văn bản quy định về xử lý kỷ luật viên chức, công chức.</w:t>
      </w:r>
    </w:p>
    <w:p w14:paraId="2536B8D1" w14:textId="77777777" w:rsidR="00C45CD8" w:rsidRDefault="00C45CD8" w:rsidP="00C45CD8">
      <w:pPr>
        <w:spacing w:before="120" w:after="280" w:afterAutospacing="1"/>
      </w:pPr>
      <w:r>
        <w:rPr>
          <w:shd w:val="solid" w:color="FFFFFF" w:fill="auto"/>
        </w:rPr>
        <w:t xml:space="preserve">4. Người có hành vi vi phạm Quy chế này là cán bộ, giảng viên, giáo viên, nhân viên cơ hữu của các cơ sở đào tạo tư thục không phải là công chức, viên chức, hiệu trưởng cơ sở đào tạo có trách nhiệm xử lý theo quy định của </w:t>
      </w:r>
      <w:bookmarkStart w:id="59" w:name="tvpllink_nbilipmzhq"/>
      <w:r>
        <w:rPr>
          <w:shd w:val="solid" w:color="FFFFFF" w:fill="auto"/>
        </w:rPr>
        <w:t>Bộ Luật lao động</w:t>
      </w:r>
      <w:bookmarkEnd w:id="59"/>
      <w:r>
        <w:rPr>
          <w:shd w:val="solid" w:color="FFFFFF" w:fill="auto"/>
        </w:rPr>
        <w:t xml:space="preserve"> và các văn bản pháp luật có liên quan.</w:t>
      </w:r>
    </w:p>
    <w:p w14:paraId="3F5CFAA0" w14:textId="77777777" w:rsidR="00C45CD8" w:rsidRDefault="00C45CD8" w:rsidP="00C45CD8">
      <w:pPr>
        <w:spacing w:before="120" w:after="280" w:afterAutospacing="1"/>
      </w:pPr>
      <w:r>
        <w:rPr>
          <w:shd w:val="solid" w:color="FFFFFF" w:fill="auto"/>
        </w:rPr>
        <w:t>5. Cơ sở đào tạo vi phạm về công tác tuyển sinh tùy theo mức độ vi phạm sẽ bị áp dụng xử lý theo quy định pháp luật hiện hành. Hiệu trưởng, chủ tịch hội đồng tuyển sinh và những cá nhân có liên quan của cơ sở đào tạo vi phạm cũng bị xử lý theo quy định pháp luật có liên quan.</w:t>
      </w:r>
    </w:p>
    <w:p w14:paraId="6D0797A6" w14:textId="77777777" w:rsidR="00C45CD8" w:rsidRDefault="00C45CD8" w:rsidP="00C45CD8">
      <w:pPr>
        <w:spacing w:before="120" w:after="280" w:afterAutospacing="1"/>
      </w:pPr>
      <w:r>
        <w:rPr>
          <w:shd w:val="solid" w:color="FFFFFF" w:fill="auto"/>
        </w:rPr>
        <w:t>6. Quy chế tuyển sinh của cơ sở đào tạo quy định chi tiết việc xử lý vi phạm đối với các cá nhân, tổ chức tham gia công tác tuyển sinh.</w:t>
      </w:r>
    </w:p>
    <w:p w14:paraId="5751BF1A" w14:textId="77777777" w:rsidR="00C45CD8" w:rsidRDefault="00C45CD8" w:rsidP="00C45CD8">
      <w:pPr>
        <w:spacing w:before="120" w:after="280" w:afterAutospacing="1"/>
      </w:pPr>
      <w:r>
        <w:rPr>
          <w:shd w:val="solid" w:color="FFFFFF" w:fill="auto"/>
        </w:rPr>
        <w:t> </w:t>
      </w:r>
    </w:p>
    <w:p w14:paraId="761D35C3" w14:textId="77777777" w:rsidR="00C45CD8" w:rsidRDefault="00C45CD8" w:rsidP="00C45CD8">
      <w:pPr>
        <w:spacing w:before="120" w:after="280" w:afterAutospacing="1"/>
        <w:jc w:val="center"/>
      </w:pPr>
      <w:bookmarkStart w:id="60" w:name="chuong_pl"/>
      <w:r>
        <w:rPr>
          <w:b/>
          <w:bCs/>
          <w:shd w:val="solid" w:color="FFFFFF" w:fill="auto"/>
        </w:rPr>
        <w:t>PHỤ LỤC</w:t>
      </w:r>
      <w:bookmarkEnd w:id="60"/>
    </w:p>
    <w:p w14:paraId="59A47A91" w14:textId="77777777" w:rsidR="00C45CD8" w:rsidRDefault="00C45CD8" w:rsidP="00C45CD8">
      <w:pPr>
        <w:spacing w:before="120" w:after="280" w:afterAutospacing="1"/>
        <w:jc w:val="center"/>
      </w:pPr>
      <w:bookmarkStart w:id="61" w:name="chuong_pl_name"/>
      <w:r>
        <w:rPr>
          <w:i/>
          <w:iCs/>
          <w:shd w:val="solid" w:color="FFFFFF" w:fill="auto"/>
        </w:rPr>
        <w:lastRenderedPageBreak/>
        <w:t>(kèm theo Quy chế tuyển sinh đại học, tuyển sinh cao đẳng ngành Giáo dục Mầm non ban hành kèm theo Thông tư số 08/2022/TT-BGDĐT ngày 06 tháng 6 năm 2022 của Bộ trưởng Bộ Giáo dục và Đào tạo)</w:t>
      </w:r>
      <w:bookmarkEnd w:id="61"/>
    </w:p>
    <w:p w14:paraId="15FEE8EA" w14:textId="77777777" w:rsidR="00C45CD8" w:rsidRDefault="00C45CD8" w:rsidP="00C45CD8">
      <w:pPr>
        <w:spacing w:before="120" w:after="280" w:afterAutospacing="1"/>
      </w:pPr>
      <w:bookmarkStart w:id="62" w:name="chuong_pl_1"/>
      <w:r>
        <w:rPr>
          <w:b/>
          <w:bCs/>
          <w:shd w:val="solid" w:color="FFFFFF" w:fill="auto"/>
        </w:rPr>
        <w:t>Phụ lục I. Phân chia khu vực tuyển sinh</w:t>
      </w:r>
      <w:bookmarkEnd w:id="6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22"/>
        <w:gridCol w:w="7429"/>
      </w:tblGrid>
      <w:tr w:rsidR="00C45CD8" w14:paraId="0094E2BF" w14:textId="77777777" w:rsidTr="003A68A2">
        <w:trPr>
          <w:trHeight w:val="20"/>
        </w:trPr>
        <w:tc>
          <w:tcPr>
            <w:tcW w:w="8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3A237C" w14:textId="77777777" w:rsidR="00C45CD8" w:rsidRDefault="00C45CD8" w:rsidP="003A68A2">
            <w:pPr>
              <w:spacing w:before="120"/>
              <w:jc w:val="center"/>
            </w:pPr>
            <w:r>
              <w:rPr>
                <w:b/>
                <w:bCs/>
                <w:shd w:val="solid" w:color="FFFFFF" w:fill="auto"/>
              </w:rPr>
              <w:t>Khu vực</w:t>
            </w:r>
          </w:p>
        </w:tc>
        <w:tc>
          <w:tcPr>
            <w:tcW w:w="41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03B05" w14:textId="77777777" w:rsidR="00C45CD8" w:rsidRDefault="00C45CD8" w:rsidP="003A68A2">
            <w:pPr>
              <w:spacing w:before="120"/>
            </w:pPr>
            <w:r>
              <w:rPr>
                <w:b/>
                <w:bCs/>
                <w:shd w:val="solid" w:color="FFFFFF" w:fill="auto"/>
              </w:rPr>
              <w:t>Mô tả khu vực và điều kiện</w:t>
            </w:r>
          </w:p>
        </w:tc>
      </w:tr>
      <w:tr w:rsidR="00C45CD8" w14:paraId="457B2BE5"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8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CB6824" w14:textId="77777777" w:rsidR="00C45CD8" w:rsidRDefault="00C45CD8" w:rsidP="003A68A2">
            <w:pPr>
              <w:spacing w:before="120"/>
              <w:jc w:val="center"/>
            </w:pPr>
            <w:r>
              <w:rPr>
                <w:shd w:val="solid" w:color="FFFFFF" w:fill="auto"/>
              </w:rPr>
              <w:t>Khu vực 1 (KV1)</w:t>
            </w:r>
          </w:p>
        </w:tc>
        <w:tc>
          <w:tcPr>
            <w:tcW w:w="4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7141C" w14:textId="77777777" w:rsidR="00C45CD8" w:rsidRDefault="00C45CD8" w:rsidP="003A68A2">
            <w:pPr>
              <w:spacing w:before="120"/>
            </w:pPr>
            <w:r>
              <w:rPr>
                <w:shd w:val="solid" w:color="FFFFFF" w:fill="auto"/>
              </w:rPr>
              <w:t>Các xã khu vực I, II, III và các xã có thôn đặc biệt khó khăn thuộc vùng dân tộc và miền núi; các xã đặc biệt khó khăn vùng bãi ngang ven biển và hải đảo; các xã đặc biệt khó khăn, xã biên giới, xã an toàn khu vào diện đầu tư của Chương trình 135 theo quy định của Thủ tướng Chính phủ.</w:t>
            </w:r>
          </w:p>
        </w:tc>
      </w:tr>
      <w:tr w:rsidR="00C45CD8" w14:paraId="68E221EC"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8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4FD319" w14:textId="77777777" w:rsidR="00C45CD8" w:rsidRDefault="00C45CD8" w:rsidP="003A68A2">
            <w:pPr>
              <w:spacing w:before="120"/>
              <w:jc w:val="center"/>
            </w:pPr>
            <w:r>
              <w:rPr>
                <w:shd w:val="solid" w:color="FFFFFF" w:fill="auto"/>
              </w:rPr>
              <w:t>Khu vực 2 nông thôn (KV2-NT)</w:t>
            </w:r>
          </w:p>
        </w:tc>
        <w:tc>
          <w:tcPr>
            <w:tcW w:w="4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236EF" w14:textId="77777777" w:rsidR="00C45CD8" w:rsidRDefault="00C45CD8" w:rsidP="003A68A2">
            <w:pPr>
              <w:spacing w:before="120"/>
            </w:pPr>
            <w:r>
              <w:rPr>
                <w:shd w:val="solid" w:color="FFFFFF" w:fill="auto"/>
              </w:rPr>
              <w:t>Các địa phương không thuộc KV1, KV2, KV3;</w:t>
            </w:r>
          </w:p>
        </w:tc>
      </w:tr>
      <w:tr w:rsidR="00C45CD8" w14:paraId="5E5D7E17"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8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3C564B" w14:textId="77777777" w:rsidR="00C45CD8" w:rsidRDefault="00C45CD8" w:rsidP="003A68A2">
            <w:pPr>
              <w:spacing w:before="120"/>
              <w:jc w:val="center"/>
            </w:pPr>
            <w:r>
              <w:rPr>
                <w:shd w:val="solid" w:color="FFFFFF" w:fill="auto"/>
              </w:rPr>
              <w:t>Khu vực 2 (KV2)</w:t>
            </w:r>
          </w:p>
        </w:tc>
        <w:tc>
          <w:tcPr>
            <w:tcW w:w="4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742E1" w14:textId="77777777" w:rsidR="00C45CD8" w:rsidRDefault="00C45CD8" w:rsidP="003A68A2">
            <w:pPr>
              <w:spacing w:before="120"/>
            </w:pPr>
            <w:r>
              <w:rPr>
                <w:shd w:val="solid" w:color="FFFFFF" w:fill="auto"/>
              </w:rPr>
              <w:t>Các thị xã, thành phố trực thuộc tỉnh; các thị xã, huyện ngoại thành của thành phố trực thuộc Trung ương (trừ các xã thuộc KV1).</w:t>
            </w:r>
          </w:p>
        </w:tc>
      </w:tr>
      <w:tr w:rsidR="00C45CD8" w14:paraId="6C6030FE"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8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BB15B7" w14:textId="77777777" w:rsidR="00C45CD8" w:rsidRDefault="00C45CD8" w:rsidP="003A68A2">
            <w:pPr>
              <w:spacing w:before="120"/>
              <w:jc w:val="center"/>
            </w:pPr>
            <w:r>
              <w:rPr>
                <w:shd w:val="solid" w:color="FFFFFF" w:fill="auto"/>
              </w:rPr>
              <w:t>Khu vực 3 (KV3)</w:t>
            </w:r>
          </w:p>
        </w:tc>
        <w:tc>
          <w:tcPr>
            <w:tcW w:w="41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CF3C1" w14:textId="77777777" w:rsidR="00C45CD8" w:rsidRDefault="00C45CD8" w:rsidP="003A68A2">
            <w:pPr>
              <w:spacing w:before="120"/>
            </w:pPr>
            <w:r>
              <w:rPr>
                <w:shd w:val="solid" w:color="FFFFFF" w:fill="auto"/>
              </w:rPr>
              <w:t>Các quận nội thành của thành phố trực thuộc Trung ương.</w:t>
            </w:r>
          </w:p>
        </w:tc>
      </w:tr>
    </w:tbl>
    <w:p w14:paraId="4144601B" w14:textId="77777777" w:rsidR="00C45CD8" w:rsidRDefault="00C45CD8" w:rsidP="00C45CD8">
      <w:pPr>
        <w:spacing w:before="120" w:after="280" w:afterAutospacing="1"/>
      </w:pPr>
      <w:r>
        <w:rPr>
          <w:shd w:val="solid" w:color="FFFFFF" w:fill="auto"/>
        </w:rPr>
        <w:t> </w:t>
      </w:r>
    </w:p>
    <w:p w14:paraId="7727D1EF" w14:textId="77777777" w:rsidR="00C45CD8" w:rsidRDefault="00C45CD8" w:rsidP="00C45CD8">
      <w:pPr>
        <w:spacing w:before="120" w:after="280" w:afterAutospacing="1"/>
      </w:pPr>
      <w:bookmarkStart w:id="63" w:name="chuong_pl_2"/>
      <w:r>
        <w:rPr>
          <w:b/>
          <w:bCs/>
          <w:shd w:val="solid" w:color="FFFFFF" w:fill="auto"/>
        </w:rPr>
        <w:t>Phụ lục II. Đối tượng chính sách ưu tiên</w:t>
      </w:r>
      <w:bookmarkEnd w:id="6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49"/>
        <w:gridCol w:w="7402"/>
      </w:tblGrid>
      <w:tr w:rsidR="00C45CD8" w14:paraId="0918E8D7" w14:textId="77777777" w:rsidTr="003A68A2">
        <w:trPr>
          <w:trHeight w:val="20"/>
        </w:trPr>
        <w:tc>
          <w:tcPr>
            <w:tcW w:w="9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ADADC4" w14:textId="77777777" w:rsidR="00C45CD8" w:rsidRDefault="00C45CD8" w:rsidP="003A68A2">
            <w:pPr>
              <w:spacing w:before="120"/>
              <w:jc w:val="center"/>
            </w:pPr>
            <w:r>
              <w:rPr>
                <w:b/>
                <w:bCs/>
                <w:shd w:val="solid" w:color="FFFFFF" w:fill="auto"/>
              </w:rPr>
              <w:t>Đối tượng</w:t>
            </w:r>
          </w:p>
        </w:tc>
        <w:tc>
          <w:tcPr>
            <w:tcW w:w="40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0206E" w14:textId="77777777" w:rsidR="00C45CD8" w:rsidRDefault="00C45CD8" w:rsidP="003A68A2">
            <w:pPr>
              <w:spacing w:before="120"/>
            </w:pPr>
            <w:r>
              <w:rPr>
                <w:b/>
                <w:bCs/>
                <w:shd w:val="solid" w:color="FFFFFF" w:fill="auto"/>
              </w:rPr>
              <w:t>Mô tả đối tượng, điều kiện</w:t>
            </w:r>
          </w:p>
        </w:tc>
      </w:tr>
      <w:tr w:rsidR="00C45CD8" w14:paraId="7D16FD86"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9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A94185" w14:textId="77777777" w:rsidR="00C45CD8" w:rsidRDefault="00C45CD8" w:rsidP="003A68A2">
            <w:pPr>
              <w:spacing w:before="120"/>
              <w:jc w:val="center"/>
            </w:pPr>
            <w:r>
              <w:rPr>
                <w:i/>
                <w:iCs/>
                <w:shd w:val="solid" w:color="FFFFFF" w:fill="auto"/>
              </w:rPr>
              <w:t>Nhóm UT1</w:t>
            </w:r>
          </w:p>
        </w:tc>
        <w:tc>
          <w:tcPr>
            <w:tcW w:w="4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354BF" w14:textId="77777777" w:rsidR="00C45CD8" w:rsidRDefault="00C45CD8" w:rsidP="003A68A2">
            <w:pPr>
              <w:spacing w:before="120"/>
            </w:pPr>
            <w:r>
              <w:rPr>
                <w:shd w:val="solid" w:color="FFFFFF" w:fill="auto"/>
              </w:rPr>
              <w:t> </w:t>
            </w:r>
          </w:p>
        </w:tc>
      </w:tr>
      <w:tr w:rsidR="00C45CD8" w14:paraId="397A7E5C"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9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08EB39" w14:textId="77777777" w:rsidR="00C45CD8" w:rsidRDefault="00C45CD8" w:rsidP="003A68A2">
            <w:pPr>
              <w:spacing w:before="120"/>
              <w:jc w:val="center"/>
            </w:pPr>
            <w:r>
              <w:rPr>
                <w:shd w:val="solid" w:color="FFFFFF" w:fill="auto"/>
              </w:rPr>
              <w:t>01</w:t>
            </w:r>
          </w:p>
        </w:tc>
        <w:tc>
          <w:tcPr>
            <w:tcW w:w="4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4D920" w14:textId="77777777" w:rsidR="00C45CD8" w:rsidRDefault="00C45CD8" w:rsidP="003A68A2">
            <w:pPr>
              <w:spacing w:before="120"/>
            </w:pPr>
            <w:r>
              <w:rPr>
                <w:shd w:val="solid" w:color="FFFFFF" w:fill="auto"/>
              </w:rPr>
              <w:t>Công dân Việt Nam là người dân tộc thiểu số có nơi thường trú trong thời gian học THPT hoặc trung cấp trên 18 tháng tại Khu vực 1.</w:t>
            </w:r>
          </w:p>
        </w:tc>
      </w:tr>
      <w:tr w:rsidR="00C45CD8" w14:paraId="54D3E278"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9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4E722E" w14:textId="77777777" w:rsidR="00C45CD8" w:rsidRDefault="00C45CD8" w:rsidP="003A68A2">
            <w:pPr>
              <w:spacing w:before="120"/>
              <w:jc w:val="center"/>
            </w:pPr>
            <w:r>
              <w:rPr>
                <w:shd w:val="solid" w:color="FFFFFF" w:fill="auto"/>
              </w:rPr>
              <w:t>02</w:t>
            </w:r>
          </w:p>
        </w:tc>
        <w:tc>
          <w:tcPr>
            <w:tcW w:w="4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F119E" w14:textId="77777777" w:rsidR="00C45CD8" w:rsidRDefault="00C45CD8" w:rsidP="003A68A2">
            <w:pPr>
              <w:spacing w:before="120"/>
            </w:pPr>
            <w:r>
              <w:rPr>
                <w:shd w:val="solid" w:color="FFFFFF" w:fill="auto"/>
              </w:rPr>
              <w:t>Công nhân trực tiếp sản xuất đã làm việc liên tục 5 năm trở lên, trong đó có ít nhất 2 năm là chiến sĩ thi đua được cấp tỉnh trở lên công nhận và cấp bằng khen.</w:t>
            </w:r>
          </w:p>
        </w:tc>
      </w:tr>
      <w:tr w:rsidR="00C45CD8" w14:paraId="5BA55180"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9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A3EA09" w14:textId="77777777" w:rsidR="00C45CD8" w:rsidRDefault="00C45CD8" w:rsidP="003A68A2">
            <w:pPr>
              <w:spacing w:before="120"/>
              <w:jc w:val="center"/>
            </w:pPr>
            <w:r>
              <w:rPr>
                <w:shd w:val="solid" w:color="FFFFFF" w:fill="auto"/>
              </w:rPr>
              <w:t>03</w:t>
            </w:r>
          </w:p>
        </w:tc>
        <w:tc>
          <w:tcPr>
            <w:tcW w:w="4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6504F" w14:textId="77777777" w:rsidR="00C45CD8" w:rsidRDefault="00C45CD8" w:rsidP="003A68A2">
            <w:pPr>
              <w:spacing w:before="120" w:after="280" w:afterAutospacing="1"/>
            </w:pPr>
            <w:r>
              <w:rPr>
                <w:shd w:val="solid" w:color="FFFFFF" w:fill="auto"/>
              </w:rPr>
              <w:t>a) Thương binh, bệnh binh, người có "Giấy chứng nhận người được hưởng chính sách như thương binh;</w:t>
            </w:r>
          </w:p>
          <w:p w14:paraId="4053B5E6" w14:textId="77777777" w:rsidR="00C45CD8" w:rsidRDefault="00C45CD8" w:rsidP="003A68A2">
            <w:pPr>
              <w:spacing w:before="120" w:after="280" w:afterAutospacing="1"/>
            </w:pPr>
            <w:r>
              <w:rPr>
                <w:shd w:val="solid" w:color="FFFFFF" w:fill="auto"/>
              </w:rPr>
              <w:lastRenderedPageBreak/>
              <w:t>b) Quân nhân; sĩ quan, hạ sĩ quan, chiến sĩ nghĩa vụ trong Công an nhân dân tại ngũ được cử đi học có thời gian phục vụ từ 12 tháng trở lên tại Khu vực 1;</w:t>
            </w:r>
          </w:p>
          <w:p w14:paraId="6676122B" w14:textId="77777777" w:rsidR="00C45CD8" w:rsidRDefault="00C45CD8" w:rsidP="003A68A2">
            <w:pPr>
              <w:spacing w:before="120" w:after="280" w:afterAutospacing="1"/>
            </w:pPr>
            <w:r>
              <w:rPr>
                <w:shd w:val="solid" w:color="FFFFFF" w:fill="auto"/>
              </w:rPr>
              <w:t>c) Quân nhân; sĩ quan, hạ sĩ quan, chiến sĩ nghĩa vụ trong Công an nhân dân tại ngũ được cử đi học có thời gian phục vụ từ 18 tháng trở lên;</w:t>
            </w:r>
          </w:p>
          <w:p w14:paraId="5AA3DEC0" w14:textId="77777777" w:rsidR="00C45CD8" w:rsidRDefault="00C45CD8" w:rsidP="003A68A2">
            <w:pPr>
              <w:spacing w:before="120"/>
            </w:pPr>
            <w:r>
              <w:rPr>
                <w:shd w:val="solid" w:color="FFFFFF" w:fill="auto"/>
              </w:rPr>
              <w:t>d) Quân nhân; sĩ quan, hạ sĩ quan, chiến sĩ nghĩa vụ trong Công an nhân dân đã xuất ngũ, được công nhận hoàn thành nghĩa vụ phục vụ tại ngũ theo quy định.</w:t>
            </w:r>
          </w:p>
        </w:tc>
      </w:tr>
      <w:tr w:rsidR="00C45CD8" w14:paraId="7834E290"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9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348EF6" w14:textId="77777777" w:rsidR="00C45CD8" w:rsidRDefault="00C45CD8" w:rsidP="003A68A2">
            <w:pPr>
              <w:spacing w:before="120"/>
              <w:jc w:val="center"/>
            </w:pPr>
            <w:r>
              <w:rPr>
                <w:shd w:val="solid" w:color="FFFFFF" w:fill="auto"/>
              </w:rPr>
              <w:lastRenderedPageBreak/>
              <w:t>04</w:t>
            </w:r>
          </w:p>
        </w:tc>
        <w:tc>
          <w:tcPr>
            <w:tcW w:w="4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D700D" w14:textId="77777777" w:rsidR="00C45CD8" w:rsidRDefault="00C45CD8" w:rsidP="003A68A2">
            <w:pPr>
              <w:spacing w:before="120" w:after="280" w:afterAutospacing="1"/>
            </w:pPr>
            <w:r>
              <w:rPr>
                <w:shd w:val="solid" w:color="FFFFFF" w:fill="auto"/>
              </w:rPr>
              <w:t>a) Thân nhân liệt sĩ;</w:t>
            </w:r>
          </w:p>
          <w:p w14:paraId="3AA05FCA" w14:textId="77777777" w:rsidR="00C45CD8" w:rsidRDefault="00C45CD8" w:rsidP="003A68A2">
            <w:pPr>
              <w:spacing w:before="120" w:after="280" w:afterAutospacing="1"/>
            </w:pPr>
            <w:r>
              <w:rPr>
                <w:shd w:val="solid" w:color="FFFFFF" w:fill="auto"/>
              </w:rPr>
              <w:t>b) Con thương binh, con bệnh binh, con của người được hưởng chính sách như thương binh bị suy giảm khả năng lao động từ 81% trở lên;</w:t>
            </w:r>
          </w:p>
          <w:p w14:paraId="3587A3A5" w14:textId="77777777" w:rsidR="00C45CD8" w:rsidRDefault="00C45CD8" w:rsidP="003A68A2">
            <w:pPr>
              <w:spacing w:before="120" w:after="280" w:afterAutospacing="1"/>
            </w:pPr>
            <w:r>
              <w:rPr>
                <w:shd w:val="solid" w:color="FFFFFF" w:fill="auto"/>
              </w:rPr>
              <w:t>c) Con của người hoạt động kháng chiến bị nhiễm chất độc hóa học bị suy giảm khả năng lao động 81% trở lên;</w:t>
            </w:r>
          </w:p>
          <w:p w14:paraId="2F9DD3EC" w14:textId="77777777" w:rsidR="00C45CD8" w:rsidRDefault="00C45CD8" w:rsidP="003A68A2">
            <w:pPr>
              <w:spacing w:before="120" w:after="280" w:afterAutospacing="1"/>
            </w:pPr>
            <w:r>
              <w:rPr>
                <w:shd w:val="solid" w:color="FFFFFF" w:fill="auto"/>
              </w:rPr>
              <w:t>d) Con của Anh hùng Lực lượng vũ trang nhân dân; con của Anh hùng Lao động trong thời kỳ kháng chiến;</w:t>
            </w:r>
          </w:p>
          <w:p w14:paraId="54D7DC8D" w14:textId="77777777" w:rsidR="00C45CD8" w:rsidRDefault="00C45CD8" w:rsidP="003A68A2">
            <w:pPr>
              <w:spacing w:before="120"/>
            </w:pPr>
            <w:r>
              <w:rPr>
                <w:shd w:val="solid" w:color="FFFFFF" w:fill="auto"/>
              </w:rPr>
              <w:t>đ) Con của người hoạt động kháng chiến bị dị dạng, dị tật do hậu quả của chất độc hóa học đang hưởng trợ cấp hàng tháng.</w:t>
            </w:r>
          </w:p>
        </w:tc>
      </w:tr>
      <w:tr w:rsidR="00C45CD8" w14:paraId="700D327C"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9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E4AA3F" w14:textId="77777777" w:rsidR="00C45CD8" w:rsidRDefault="00C45CD8" w:rsidP="003A68A2">
            <w:pPr>
              <w:spacing w:before="120"/>
              <w:jc w:val="center"/>
            </w:pPr>
            <w:r>
              <w:rPr>
                <w:i/>
                <w:iCs/>
                <w:shd w:val="solid" w:color="FFFFFF" w:fill="auto"/>
              </w:rPr>
              <w:t>Nhóm UT2</w:t>
            </w:r>
          </w:p>
        </w:tc>
        <w:tc>
          <w:tcPr>
            <w:tcW w:w="4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3F726" w14:textId="77777777" w:rsidR="00C45CD8" w:rsidRDefault="00C45CD8" w:rsidP="003A68A2">
            <w:pPr>
              <w:spacing w:before="120"/>
            </w:pPr>
            <w:r>
              <w:rPr>
                <w:shd w:val="solid" w:color="FFFFFF" w:fill="auto"/>
              </w:rPr>
              <w:t> </w:t>
            </w:r>
          </w:p>
        </w:tc>
      </w:tr>
      <w:tr w:rsidR="00C45CD8" w14:paraId="32858A21"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9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56BC67" w14:textId="77777777" w:rsidR="00C45CD8" w:rsidRDefault="00C45CD8" w:rsidP="003A68A2">
            <w:pPr>
              <w:spacing w:before="120"/>
              <w:jc w:val="center"/>
            </w:pPr>
            <w:r>
              <w:rPr>
                <w:shd w:val="solid" w:color="FFFFFF" w:fill="auto"/>
              </w:rPr>
              <w:t>05</w:t>
            </w:r>
          </w:p>
        </w:tc>
        <w:tc>
          <w:tcPr>
            <w:tcW w:w="4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690EA" w14:textId="77777777" w:rsidR="00C45CD8" w:rsidRDefault="00C45CD8" w:rsidP="003A68A2">
            <w:pPr>
              <w:spacing w:before="120" w:after="280" w:afterAutospacing="1"/>
            </w:pPr>
            <w:r>
              <w:rPr>
                <w:shd w:val="solid" w:color="FFFFFF" w:fill="auto"/>
              </w:rPr>
              <w:t>a) Thanh niên xung phong tập trung được cử đi học;</w:t>
            </w:r>
          </w:p>
          <w:p w14:paraId="64721E26" w14:textId="77777777" w:rsidR="00C45CD8" w:rsidRDefault="00C45CD8" w:rsidP="003A68A2">
            <w:pPr>
              <w:spacing w:before="120" w:after="280" w:afterAutospacing="1"/>
            </w:pPr>
            <w:r>
              <w:rPr>
                <w:shd w:val="solid" w:color="FFFFFF" w:fill="auto"/>
              </w:rPr>
              <w:t>b) Quân nhân; sĩ quan, hạ sĩ quan, chiến sĩ nghĩa vụ trong Công an nhân dân tại ngũ được cử đi học có thời gian phục vụ dưới 12 tháng ở Khu vực 1 và dưới 18 tháng ở khu vực khác;</w:t>
            </w:r>
          </w:p>
          <w:p w14:paraId="08FB7A0A" w14:textId="77777777" w:rsidR="00C45CD8" w:rsidRDefault="00C45CD8" w:rsidP="003A68A2">
            <w:pPr>
              <w:spacing w:before="120"/>
            </w:pPr>
            <w:r>
              <w:rPr>
                <w:shd w:val="solid" w:color="FFFFFF" w:fill="auto"/>
              </w:rPr>
              <w:t>c) Chỉ huy trưởng, Chỉ huy phó ban chỉ huy quân sự xã, phường, thị trấn; Thôn đội trưởng, Trung đội trưởng Dân quân tự vệ nòng cốt, Dân quân tự vệ đã hoàn thành nghĩa vụ tham gia Dân quân tự vệ nòng cốt từ 12 tháng trở lên, dự thi vào ngành Quân sự cơ sở. Thời hạn tối đa được hưởng ưu tiên là 18 tháng kể từ ngày ký quyết định xuất ngũ đến ngày ĐKXT.</w:t>
            </w:r>
          </w:p>
        </w:tc>
      </w:tr>
      <w:tr w:rsidR="00C45CD8" w14:paraId="388442A9"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9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10EC2E" w14:textId="77777777" w:rsidR="00C45CD8" w:rsidRDefault="00C45CD8" w:rsidP="003A68A2">
            <w:pPr>
              <w:spacing w:before="120"/>
              <w:jc w:val="center"/>
            </w:pPr>
            <w:r>
              <w:rPr>
                <w:shd w:val="solid" w:color="FFFFFF" w:fill="auto"/>
              </w:rPr>
              <w:t>06</w:t>
            </w:r>
          </w:p>
        </w:tc>
        <w:tc>
          <w:tcPr>
            <w:tcW w:w="4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17288" w14:textId="77777777" w:rsidR="00C45CD8" w:rsidRDefault="00C45CD8" w:rsidP="003A68A2">
            <w:pPr>
              <w:spacing w:before="120" w:after="280" w:afterAutospacing="1"/>
            </w:pPr>
            <w:r>
              <w:rPr>
                <w:shd w:val="solid" w:color="FFFFFF" w:fill="auto"/>
              </w:rPr>
              <w:t>a) Công dân Việt Nam là người dân tộc thiểu số có nơi thường trú ở ngoài khu vực đã quy định thuộc đối tượng 01;</w:t>
            </w:r>
          </w:p>
          <w:p w14:paraId="05D3B2BC" w14:textId="77777777" w:rsidR="00C45CD8" w:rsidRDefault="00C45CD8" w:rsidP="003A68A2">
            <w:pPr>
              <w:spacing w:before="120" w:after="280" w:afterAutospacing="1"/>
            </w:pPr>
            <w:r>
              <w:rPr>
                <w:shd w:val="solid" w:color="FFFFFF" w:fill="auto"/>
              </w:rPr>
              <w:lastRenderedPageBreak/>
              <w:t>b) Con thương binh, con bệnh binh, con của người được hưởng chính sách như thương binh bị suy giảm khả năng lao động dưới 81%;</w:t>
            </w:r>
          </w:p>
          <w:p w14:paraId="257C9C48" w14:textId="77777777" w:rsidR="00C45CD8" w:rsidRDefault="00C45CD8" w:rsidP="003A68A2">
            <w:pPr>
              <w:spacing w:before="120"/>
            </w:pPr>
            <w:r>
              <w:rPr>
                <w:shd w:val="solid" w:color="FFFFFF" w:fill="auto"/>
              </w:rPr>
              <w:t>c) Con của người hoạt động kháng chiến bị nhiễm chất độc hóa học có tỷ lệ suy giảm khả năng lao động dưới 81%.</w:t>
            </w:r>
          </w:p>
        </w:tc>
      </w:tr>
      <w:tr w:rsidR="00C45CD8" w14:paraId="60CB6CA7"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9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FE1254" w14:textId="77777777" w:rsidR="00C45CD8" w:rsidRDefault="00C45CD8" w:rsidP="003A68A2">
            <w:pPr>
              <w:spacing w:before="120"/>
              <w:jc w:val="center"/>
            </w:pPr>
            <w:r>
              <w:rPr>
                <w:shd w:val="solid" w:color="FFFFFF" w:fill="auto"/>
              </w:rPr>
              <w:lastRenderedPageBreak/>
              <w:t>07</w:t>
            </w:r>
          </w:p>
        </w:tc>
        <w:tc>
          <w:tcPr>
            <w:tcW w:w="4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1FE8D" w14:textId="77777777" w:rsidR="00C45CD8" w:rsidRDefault="00C45CD8" w:rsidP="003A68A2">
            <w:pPr>
              <w:spacing w:before="120" w:after="280" w:afterAutospacing="1"/>
            </w:pPr>
            <w:r>
              <w:rPr>
                <w:shd w:val="solid" w:color="FFFFFF" w:fill="auto"/>
              </w:rPr>
              <w:t xml:space="preserve">a) Người khuyết tật nặng có giấy xác nhận khuyết tật của cơ quan có thẩm quyền cấp theo quy định tại Thông tư liên tịch số </w:t>
            </w:r>
            <w:bookmarkStart w:id="64" w:name="tvpllink_usqzntnubr"/>
            <w:r>
              <w:rPr>
                <w:shd w:val="solid" w:color="FFFFFF" w:fill="auto"/>
              </w:rPr>
              <w:t>37/2012/TTLT-BLĐTBXH-BYT-BTC-BGDĐT</w:t>
            </w:r>
            <w:bookmarkEnd w:id="64"/>
            <w:r>
              <w:rPr>
                <w:shd w:val="solid" w:color="FFFFFF" w:fill="auto"/>
              </w:rPr>
              <w:t xml:space="preserve"> ngày 28 tháng 12 năm 2012 của Bộ Lao động - Thương binh và Xã hội, Bộ Y tế, Bộ Tài chính và Bộ GDĐT quy định về việc xác định mức độ khuyết tật do Hội đồng xác định mức độ khuyết tật thực hiện;</w:t>
            </w:r>
          </w:p>
          <w:p w14:paraId="675F3F7C" w14:textId="77777777" w:rsidR="00C45CD8" w:rsidRDefault="00C45CD8" w:rsidP="003A68A2">
            <w:pPr>
              <w:spacing w:before="120" w:after="280" w:afterAutospacing="1"/>
            </w:pPr>
            <w:r>
              <w:rPr>
                <w:shd w:val="solid" w:color="FFFFFF" w:fill="auto"/>
              </w:rPr>
              <w:t>b) Người lao động ưu tú thuộc tất cả thành phần kinh tế từ cấp tỉnh, cấp bộ trở lên được công nhận danh hiệu thợ giỏi, nghệ nhân, được cấp bằng hoặc huy hiệu Lao động sáng tạo của Tổng Liên đoàn Lao động Việt Nam hoặc Trung ương Đoàn TNCS Hồ Chí Minh;</w:t>
            </w:r>
          </w:p>
          <w:p w14:paraId="4C137733" w14:textId="77777777" w:rsidR="00C45CD8" w:rsidRDefault="00C45CD8" w:rsidP="003A68A2">
            <w:pPr>
              <w:spacing w:before="120" w:after="280" w:afterAutospacing="1"/>
            </w:pPr>
            <w:r>
              <w:rPr>
                <w:shd w:val="solid" w:color="FFFFFF" w:fill="auto"/>
              </w:rPr>
              <w:t>c) Giáo viên đã giảng dạy đủ 3 năm trở lên dự tuyển vào các ngành đào tạo giáo viên;</w:t>
            </w:r>
          </w:p>
          <w:p w14:paraId="21D0C2BC" w14:textId="77777777" w:rsidR="00C45CD8" w:rsidRDefault="00C45CD8" w:rsidP="003A68A2">
            <w:pPr>
              <w:spacing w:before="120"/>
            </w:pPr>
            <w:r>
              <w:rPr>
                <w:shd w:val="solid" w:color="FFFFFF" w:fill="auto"/>
              </w:rPr>
              <w:t>d) Y tá, dược tá, hộ lý, y sĩ, điều dưỡng viên, hộ sinh viên, kỹ thuật viên, người có bằng trung cấp Dược đã công tác đủ 3 năm trở lên dự tuyển vào đúng ngành tốt nghiệp thuộc lĩnh vực sức khỏe.</w:t>
            </w:r>
          </w:p>
        </w:tc>
      </w:tr>
    </w:tbl>
    <w:p w14:paraId="77143202" w14:textId="77777777" w:rsidR="00C45CD8" w:rsidRDefault="00C45CD8" w:rsidP="00C45CD8">
      <w:pPr>
        <w:spacing w:before="120" w:after="280" w:afterAutospacing="1"/>
      </w:pPr>
      <w:r>
        <w:rPr>
          <w:shd w:val="solid" w:color="FFFFFF" w:fill="auto"/>
        </w:rPr>
        <w:t> </w:t>
      </w:r>
    </w:p>
    <w:p w14:paraId="5CCF73C8" w14:textId="77777777" w:rsidR="00C45CD8" w:rsidRDefault="00C45CD8" w:rsidP="00C45CD8">
      <w:pPr>
        <w:spacing w:before="120" w:after="280" w:afterAutospacing="1"/>
      </w:pPr>
      <w:bookmarkStart w:id="65" w:name="chuong_pl_3"/>
      <w:r>
        <w:rPr>
          <w:b/>
          <w:bCs/>
          <w:shd w:val="solid" w:color="FFFFFF" w:fill="auto"/>
        </w:rPr>
        <w:t>Phụ lục III. Đề án tuyển sinh</w:t>
      </w:r>
      <w:bookmarkEnd w:id="6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C45CD8" w14:paraId="4D0FBF9F" w14:textId="77777777" w:rsidTr="003A68A2">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1D999FA4" w14:textId="77777777" w:rsidR="00C45CD8" w:rsidRDefault="00C45CD8" w:rsidP="003A68A2">
            <w:pPr>
              <w:spacing w:before="120"/>
              <w:jc w:val="center"/>
            </w:pPr>
            <w:r>
              <w:rPr>
                <w:b/>
                <w:bCs/>
                <w:shd w:val="solid" w:color="FFFFFF" w:fill="auto"/>
              </w:rPr>
              <w:t>Cơ quan quản lý trực tiếp</w:t>
            </w:r>
            <w:r>
              <w:rPr>
                <w:b/>
                <w:bCs/>
                <w:shd w:val="solid" w:color="FFFFFF" w:fill="auto"/>
              </w:rPr>
              <w:br/>
              <w:t>Trường..........................</w:t>
            </w:r>
            <w:r>
              <w:rPr>
                <w:b/>
                <w:bCs/>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298E2435" w14:textId="77777777" w:rsidR="00C45CD8" w:rsidRDefault="00C45CD8" w:rsidP="003A68A2">
            <w:pPr>
              <w:spacing w:before="120"/>
              <w:jc w:val="center"/>
            </w:pPr>
            <w:r>
              <w:rPr>
                <w:b/>
                <w:bCs/>
              </w:rPr>
              <w:t>CỘNG HÒA XÃ HỘI CHỦ NGHĨA VIỆT NAM</w:t>
            </w:r>
            <w:r>
              <w:rPr>
                <w:b/>
                <w:bCs/>
              </w:rPr>
              <w:br/>
              <w:t xml:space="preserve">Độc lập - Tự do - Hạnh phúc </w:t>
            </w:r>
            <w:r>
              <w:rPr>
                <w:b/>
                <w:bCs/>
              </w:rPr>
              <w:br/>
              <w:t>---------------</w:t>
            </w:r>
          </w:p>
        </w:tc>
      </w:tr>
    </w:tbl>
    <w:p w14:paraId="703723B4" w14:textId="77777777" w:rsidR="00C45CD8" w:rsidRDefault="00C45CD8" w:rsidP="00C45CD8">
      <w:pPr>
        <w:spacing w:before="120" w:after="280" w:afterAutospacing="1"/>
      </w:pPr>
      <w:r>
        <w:rPr>
          <w:shd w:val="solid" w:color="FFFFFF" w:fill="auto"/>
        </w:rPr>
        <w:t> </w:t>
      </w:r>
    </w:p>
    <w:p w14:paraId="0E61B4A4" w14:textId="77777777" w:rsidR="00C45CD8" w:rsidRDefault="00C45CD8" w:rsidP="00C45CD8">
      <w:pPr>
        <w:spacing w:before="120" w:after="280" w:afterAutospacing="1"/>
        <w:jc w:val="center"/>
      </w:pPr>
      <w:r>
        <w:rPr>
          <w:b/>
          <w:bCs/>
          <w:shd w:val="solid" w:color="FFFFFF" w:fill="auto"/>
        </w:rPr>
        <w:t>ĐỀ ÁN TUYỂN SINH NĂM …..</w:t>
      </w:r>
    </w:p>
    <w:p w14:paraId="555BC1FB" w14:textId="77777777" w:rsidR="00C45CD8" w:rsidRDefault="00C45CD8" w:rsidP="00C45CD8">
      <w:pPr>
        <w:spacing w:before="120" w:after="280" w:afterAutospacing="1"/>
      </w:pPr>
      <w:r>
        <w:rPr>
          <w:b/>
          <w:bCs/>
          <w:shd w:val="solid" w:color="FFFFFF" w:fill="auto"/>
        </w:rPr>
        <w:t xml:space="preserve">I. Thông tin chung </w:t>
      </w:r>
      <w:r>
        <w:rPr>
          <w:shd w:val="solid" w:color="FFFFFF" w:fill="auto"/>
        </w:rPr>
        <w:t>(tính đến thời điểm xây dựng kế hoạch tuyển sinh)</w:t>
      </w:r>
    </w:p>
    <w:p w14:paraId="3C2DA22F" w14:textId="77777777" w:rsidR="00C45CD8" w:rsidRDefault="00C45CD8" w:rsidP="00C45CD8">
      <w:pPr>
        <w:spacing w:before="120" w:after="280" w:afterAutospacing="1"/>
      </w:pPr>
      <w:r>
        <w:rPr>
          <w:shd w:val="solid" w:color="FFFFFF" w:fill="auto"/>
        </w:rPr>
        <w:t>1. Tên cơ sở đào tạo:</w:t>
      </w:r>
    </w:p>
    <w:p w14:paraId="3DB3C369" w14:textId="77777777" w:rsidR="00C45CD8" w:rsidRDefault="00C45CD8" w:rsidP="00C45CD8">
      <w:pPr>
        <w:spacing w:before="120" w:after="280" w:afterAutospacing="1"/>
      </w:pPr>
      <w:r>
        <w:rPr>
          <w:shd w:val="solid" w:color="FFFFFF" w:fill="auto"/>
        </w:rPr>
        <w:lastRenderedPageBreak/>
        <w:t>2. Mã trường:</w:t>
      </w:r>
    </w:p>
    <w:p w14:paraId="345C60EC" w14:textId="77777777" w:rsidR="00C45CD8" w:rsidRDefault="00C45CD8" w:rsidP="00C45CD8">
      <w:pPr>
        <w:spacing w:before="120" w:after="280" w:afterAutospacing="1"/>
      </w:pPr>
      <w:r>
        <w:rPr>
          <w:shd w:val="solid" w:color="FFFFFF" w:fill="auto"/>
        </w:rPr>
        <w:t>3. Địa chỉ các trụ sở (trụ sở chính và phân hiệu):</w:t>
      </w:r>
    </w:p>
    <w:p w14:paraId="56FF060A" w14:textId="77777777" w:rsidR="00C45CD8" w:rsidRDefault="00C45CD8" w:rsidP="00C45CD8">
      <w:pPr>
        <w:spacing w:before="120" w:after="280" w:afterAutospacing="1"/>
      </w:pPr>
      <w:r>
        <w:rPr>
          <w:shd w:val="solid" w:color="FFFFFF" w:fill="auto"/>
        </w:rPr>
        <w:t>4. Địa chỉ trang thông tin điện tử của cơ sở đào tạo:</w:t>
      </w:r>
    </w:p>
    <w:p w14:paraId="10979257" w14:textId="77777777" w:rsidR="00C45CD8" w:rsidRDefault="00C45CD8" w:rsidP="00C45CD8">
      <w:pPr>
        <w:spacing w:before="120" w:after="280" w:afterAutospacing="1"/>
      </w:pPr>
      <w:r>
        <w:rPr>
          <w:shd w:val="solid" w:color="FFFFFF" w:fill="auto"/>
        </w:rPr>
        <w:t>5. Địa chỉ các trang mạng xã hội của cơ sở đào tạo (có thông tin tuyển sinh):</w:t>
      </w:r>
    </w:p>
    <w:p w14:paraId="21D5CBE1" w14:textId="77777777" w:rsidR="00C45CD8" w:rsidRDefault="00C45CD8" w:rsidP="00C45CD8">
      <w:pPr>
        <w:spacing w:before="120" w:after="280" w:afterAutospacing="1"/>
      </w:pPr>
      <w:r>
        <w:rPr>
          <w:shd w:val="solid" w:color="FFFFFF" w:fill="auto"/>
        </w:rPr>
        <w:t>6. Số điện thoại liên hệ tuyển sinh:</w:t>
      </w:r>
    </w:p>
    <w:p w14:paraId="21FB3A07" w14:textId="77777777" w:rsidR="00C45CD8" w:rsidRDefault="00C45CD8" w:rsidP="00C45CD8">
      <w:pPr>
        <w:spacing w:before="120" w:after="280" w:afterAutospacing="1"/>
      </w:pPr>
      <w:r>
        <w:rPr>
          <w:shd w:val="solid" w:color="FFFFFF" w:fill="auto"/>
        </w:rPr>
        <w:t>7. Tình hình việc làm của sinh viên sau khi tốt nghiệp</w:t>
      </w:r>
    </w:p>
    <w:p w14:paraId="3DEDD65D" w14:textId="77777777" w:rsidR="00C45CD8" w:rsidRDefault="00C45CD8" w:rsidP="00C45CD8">
      <w:pPr>
        <w:spacing w:before="120" w:after="280" w:afterAutospacing="1"/>
      </w:pPr>
      <w:r>
        <w:rPr>
          <w:shd w:val="solid" w:color="FFFFFF" w:fill="auto"/>
        </w:rPr>
        <w:t>Đường link công khai việc làm của sinh viên sau khi tốt nghiệp trên trang thông tin điện tử của CSĐT:</w:t>
      </w:r>
    </w:p>
    <w:p w14:paraId="684593FC" w14:textId="77777777" w:rsidR="00C45CD8" w:rsidRDefault="00C45CD8" w:rsidP="00C45CD8">
      <w:pPr>
        <w:spacing w:before="120" w:after="280" w:afterAutospacing="1"/>
      </w:pPr>
      <w:r>
        <w:rPr>
          <w:shd w:val="solid" w:color="FFFFFF" w:fill="auto"/>
        </w:rPr>
        <w:t>Kết quả khảo sát sinh viên có việc làm trong khoảng thời gian 12 tháng kể từ khi được công nhận tốt nghiệp được xác định theo từng ngành, lĩnh vực đào tạo, được khảo sát ở năm liền kề trước năm tuyển sinh, đối tượng khảo sát là sinh viên đã tốt nghiệp ở năm trước cách năm tuyển sinh một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32"/>
        <w:gridCol w:w="1226"/>
        <w:gridCol w:w="1381"/>
        <w:gridCol w:w="1591"/>
        <w:gridCol w:w="1492"/>
        <w:gridCol w:w="1629"/>
      </w:tblGrid>
      <w:tr w:rsidR="00C45CD8" w14:paraId="30E5721F" w14:textId="77777777" w:rsidTr="003A68A2">
        <w:trPr>
          <w:trHeight w:val="20"/>
        </w:trPr>
        <w:tc>
          <w:tcPr>
            <w:tcW w:w="9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B2175" w14:textId="77777777" w:rsidR="00C45CD8" w:rsidRDefault="00C45CD8" w:rsidP="003A68A2">
            <w:pPr>
              <w:spacing w:before="120"/>
              <w:jc w:val="center"/>
            </w:pPr>
            <w:r>
              <w:rPr>
                <w:b/>
                <w:bCs/>
                <w:shd w:val="solid" w:color="FFFFFF" w:fill="auto"/>
              </w:rPr>
              <w:t>Lĩnh vực/ngành đào tạo</w:t>
            </w:r>
          </w:p>
        </w:tc>
        <w:tc>
          <w:tcPr>
            <w:tcW w:w="6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F6975" w14:textId="77777777" w:rsidR="00C45CD8" w:rsidRDefault="00C45CD8" w:rsidP="003A68A2">
            <w:pPr>
              <w:spacing w:before="120"/>
              <w:jc w:val="center"/>
            </w:pPr>
            <w:r>
              <w:rPr>
                <w:b/>
                <w:bCs/>
                <w:shd w:val="solid" w:color="FFFFFF" w:fill="auto"/>
              </w:rPr>
              <w:t>Trình độ đào tạo</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D932F" w14:textId="77777777" w:rsidR="00C45CD8" w:rsidRDefault="00C45CD8" w:rsidP="003A68A2">
            <w:pPr>
              <w:spacing w:before="120"/>
              <w:jc w:val="center"/>
            </w:pPr>
            <w:r>
              <w:rPr>
                <w:b/>
                <w:bCs/>
                <w:shd w:val="solid" w:color="FFFFFF" w:fill="auto"/>
              </w:rPr>
              <w:t>Chỉ tiêu tuyển sinh</w:t>
            </w:r>
          </w:p>
        </w:tc>
        <w:tc>
          <w:tcPr>
            <w:tcW w:w="8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43848" w14:textId="77777777" w:rsidR="00C45CD8" w:rsidRDefault="00C45CD8" w:rsidP="003A68A2">
            <w:pPr>
              <w:spacing w:before="120"/>
              <w:jc w:val="center"/>
            </w:pPr>
            <w:r>
              <w:rPr>
                <w:b/>
                <w:bCs/>
                <w:shd w:val="solid" w:color="FFFFFF" w:fill="auto"/>
              </w:rPr>
              <w:t>Số SV trúng tuyển nhập học</w:t>
            </w:r>
          </w:p>
        </w:tc>
        <w:tc>
          <w:tcPr>
            <w:tcW w:w="8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0038F" w14:textId="77777777" w:rsidR="00C45CD8" w:rsidRDefault="00C45CD8" w:rsidP="003A68A2">
            <w:pPr>
              <w:spacing w:before="120"/>
              <w:jc w:val="center"/>
            </w:pPr>
            <w:r>
              <w:rPr>
                <w:b/>
                <w:bCs/>
                <w:shd w:val="solid" w:color="FFFFFF" w:fill="auto"/>
              </w:rPr>
              <w:t>Số SV tốt nghiệp</w:t>
            </w:r>
          </w:p>
        </w:tc>
        <w:tc>
          <w:tcPr>
            <w:tcW w:w="9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58A40" w14:textId="77777777" w:rsidR="00C45CD8" w:rsidRDefault="00C45CD8" w:rsidP="003A68A2">
            <w:pPr>
              <w:spacing w:before="120"/>
              <w:jc w:val="center"/>
            </w:pPr>
            <w:r>
              <w:rPr>
                <w:b/>
                <w:bCs/>
                <w:shd w:val="solid" w:color="FFFFFF" w:fill="auto"/>
              </w:rPr>
              <w:t>Tỉ lệ SV tốt nghiệp đã có việc làm</w:t>
            </w:r>
          </w:p>
        </w:tc>
      </w:tr>
      <w:tr w:rsidR="00C45CD8" w14:paraId="7358F87E"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9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7E3EE" w14:textId="77777777" w:rsidR="00C45CD8" w:rsidRDefault="00C45CD8" w:rsidP="003A68A2">
            <w:pPr>
              <w:spacing w:before="120"/>
            </w:pPr>
            <w:r>
              <w:rPr>
                <w:shd w:val="solid" w:color="FFFFFF" w:fill="auto"/>
              </w:rPr>
              <w:t>Lĩnh vực...</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0050A" w14:textId="77777777" w:rsidR="00C45CD8" w:rsidRDefault="00C45CD8" w:rsidP="003A68A2">
            <w:pPr>
              <w:spacing w:before="120"/>
              <w:jc w:val="center"/>
            </w:pPr>
            <w:r>
              <w:rPr>
                <w:shd w:val="solid" w:color="FFFFFF" w:fill="auto"/>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E39E8" w14:textId="77777777" w:rsidR="00C45CD8" w:rsidRDefault="00C45CD8" w:rsidP="003A68A2">
            <w:pPr>
              <w:spacing w:before="120"/>
              <w:jc w:val="center"/>
            </w:pPr>
            <w:r>
              <w:rPr>
                <w:shd w:val="solid" w:color="FFFFFF" w:fill="auto"/>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05AFE" w14:textId="77777777" w:rsidR="00C45CD8" w:rsidRDefault="00C45CD8" w:rsidP="003A68A2">
            <w:pPr>
              <w:spacing w:before="120"/>
              <w:jc w:val="center"/>
            </w:pPr>
            <w:r>
              <w:rPr>
                <w:shd w:val="solid" w:color="FFFFFF" w:fill="auto"/>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F705C" w14:textId="77777777" w:rsidR="00C45CD8" w:rsidRDefault="00C45CD8" w:rsidP="003A68A2">
            <w:pPr>
              <w:spacing w:before="120"/>
              <w:jc w:val="center"/>
            </w:pPr>
            <w:r>
              <w:rPr>
                <w:shd w:val="solid" w:color="FFFFFF" w:fill="auto"/>
              </w:rPr>
              <w:t> </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621BC" w14:textId="77777777" w:rsidR="00C45CD8" w:rsidRDefault="00C45CD8" w:rsidP="003A68A2">
            <w:pPr>
              <w:spacing w:before="120"/>
              <w:jc w:val="center"/>
            </w:pPr>
            <w:r>
              <w:rPr>
                <w:shd w:val="solid" w:color="FFFFFF" w:fill="auto"/>
              </w:rPr>
              <w:t> </w:t>
            </w:r>
          </w:p>
        </w:tc>
      </w:tr>
      <w:tr w:rsidR="00C45CD8" w14:paraId="589BF19A"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9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1F9C0" w14:textId="77777777" w:rsidR="00C45CD8" w:rsidRDefault="00C45CD8" w:rsidP="003A68A2">
            <w:pPr>
              <w:spacing w:before="120"/>
            </w:pPr>
            <w:r>
              <w:rPr>
                <w:shd w:val="solid" w:color="FFFFFF" w:fill="auto"/>
              </w:rPr>
              <w:t>Tên ngành</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71DE1" w14:textId="77777777" w:rsidR="00C45CD8" w:rsidRDefault="00C45CD8" w:rsidP="003A68A2">
            <w:pPr>
              <w:spacing w:before="120"/>
              <w:jc w:val="center"/>
            </w:pPr>
            <w:r>
              <w:rPr>
                <w:shd w:val="solid" w:color="FFFFFF" w:fill="auto"/>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2267F" w14:textId="77777777" w:rsidR="00C45CD8" w:rsidRDefault="00C45CD8" w:rsidP="003A68A2">
            <w:pPr>
              <w:spacing w:before="120"/>
              <w:jc w:val="center"/>
            </w:pPr>
            <w:r>
              <w:rPr>
                <w:shd w:val="solid" w:color="FFFFFF" w:fill="auto"/>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B7D07" w14:textId="77777777" w:rsidR="00C45CD8" w:rsidRDefault="00C45CD8" w:rsidP="003A68A2">
            <w:pPr>
              <w:spacing w:before="120"/>
              <w:jc w:val="center"/>
            </w:pPr>
            <w:r>
              <w:rPr>
                <w:shd w:val="solid" w:color="FFFFFF" w:fill="auto"/>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8336F" w14:textId="77777777" w:rsidR="00C45CD8" w:rsidRDefault="00C45CD8" w:rsidP="003A68A2">
            <w:pPr>
              <w:spacing w:before="120"/>
              <w:jc w:val="center"/>
            </w:pPr>
            <w:r>
              <w:rPr>
                <w:shd w:val="solid" w:color="FFFFFF" w:fill="auto"/>
              </w:rPr>
              <w:t> </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A0483" w14:textId="77777777" w:rsidR="00C45CD8" w:rsidRDefault="00C45CD8" w:rsidP="003A68A2">
            <w:pPr>
              <w:spacing w:before="120"/>
              <w:jc w:val="center"/>
            </w:pPr>
            <w:r>
              <w:rPr>
                <w:shd w:val="solid" w:color="FFFFFF" w:fill="auto"/>
              </w:rPr>
              <w:t> </w:t>
            </w:r>
          </w:p>
        </w:tc>
      </w:tr>
      <w:tr w:rsidR="00C45CD8" w14:paraId="20A608F1"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9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07CE1" w14:textId="77777777" w:rsidR="00C45CD8" w:rsidRDefault="00C45CD8" w:rsidP="003A68A2">
            <w:pPr>
              <w:spacing w:before="120"/>
            </w:pPr>
            <w:r>
              <w:rPr>
                <w:shd w:val="solid" w:color="FFFFFF" w:fill="auto"/>
              </w:rPr>
              <w:t>Tên ngành</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3BF12" w14:textId="77777777" w:rsidR="00C45CD8" w:rsidRDefault="00C45CD8" w:rsidP="003A68A2">
            <w:pPr>
              <w:spacing w:before="120"/>
              <w:jc w:val="center"/>
            </w:pPr>
            <w:r>
              <w:rPr>
                <w:shd w:val="solid" w:color="FFFFFF" w:fill="auto"/>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5EEC7" w14:textId="77777777" w:rsidR="00C45CD8" w:rsidRDefault="00C45CD8" w:rsidP="003A68A2">
            <w:pPr>
              <w:spacing w:before="120"/>
              <w:jc w:val="center"/>
            </w:pPr>
            <w:r>
              <w:rPr>
                <w:shd w:val="solid" w:color="FFFFFF" w:fill="auto"/>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62EF1" w14:textId="77777777" w:rsidR="00C45CD8" w:rsidRDefault="00C45CD8" w:rsidP="003A68A2">
            <w:pPr>
              <w:spacing w:before="120"/>
              <w:jc w:val="center"/>
            </w:pPr>
            <w:r>
              <w:rPr>
                <w:shd w:val="solid" w:color="FFFFFF" w:fill="auto"/>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3CDE9" w14:textId="77777777" w:rsidR="00C45CD8" w:rsidRDefault="00C45CD8" w:rsidP="003A68A2">
            <w:pPr>
              <w:spacing w:before="120"/>
              <w:jc w:val="center"/>
            </w:pPr>
            <w:r>
              <w:rPr>
                <w:shd w:val="solid" w:color="FFFFFF" w:fill="auto"/>
              </w:rPr>
              <w:t> </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F2EE0" w14:textId="77777777" w:rsidR="00C45CD8" w:rsidRDefault="00C45CD8" w:rsidP="003A68A2">
            <w:pPr>
              <w:spacing w:before="120"/>
              <w:jc w:val="center"/>
            </w:pPr>
            <w:r>
              <w:rPr>
                <w:shd w:val="solid" w:color="FFFFFF" w:fill="auto"/>
              </w:rPr>
              <w:t> </w:t>
            </w:r>
          </w:p>
        </w:tc>
      </w:tr>
      <w:tr w:rsidR="00C45CD8" w14:paraId="367A04D6"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9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1B68E" w14:textId="77777777" w:rsidR="00C45CD8" w:rsidRDefault="00C45CD8" w:rsidP="003A68A2">
            <w:pPr>
              <w:spacing w:before="120"/>
            </w:pPr>
            <w:r>
              <w:rPr>
                <w:shd w:val="solid" w:color="FFFFFF" w:fill="auto"/>
              </w:rPr>
              <w: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5377B" w14:textId="77777777" w:rsidR="00C45CD8" w:rsidRDefault="00C45CD8" w:rsidP="003A68A2">
            <w:pPr>
              <w:spacing w:before="120"/>
              <w:jc w:val="center"/>
            </w:pPr>
            <w:r>
              <w:rPr>
                <w:shd w:val="solid" w:color="FFFFFF" w:fill="auto"/>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E57FB" w14:textId="77777777" w:rsidR="00C45CD8" w:rsidRDefault="00C45CD8" w:rsidP="003A68A2">
            <w:pPr>
              <w:spacing w:before="120"/>
              <w:jc w:val="center"/>
            </w:pPr>
            <w:r>
              <w:rPr>
                <w:shd w:val="solid" w:color="FFFFFF" w:fill="auto"/>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1FA0C" w14:textId="77777777" w:rsidR="00C45CD8" w:rsidRDefault="00C45CD8" w:rsidP="003A68A2">
            <w:pPr>
              <w:spacing w:before="120"/>
              <w:jc w:val="center"/>
            </w:pPr>
            <w:r>
              <w:rPr>
                <w:shd w:val="solid" w:color="FFFFFF" w:fill="auto"/>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26B3D" w14:textId="77777777" w:rsidR="00C45CD8" w:rsidRDefault="00C45CD8" w:rsidP="003A68A2">
            <w:pPr>
              <w:spacing w:before="120"/>
              <w:jc w:val="center"/>
            </w:pPr>
            <w:r>
              <w:rPr>
                <w:shd w:val="solid" w:color="FFFFFF" w:fill="auto"/>
              </w:rPr>
              <w:t> </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8C493" w14:textId="77777777" w:rsidR="00C45CD8" w:rsidRDefault="00C45CD8" w:rsidP="003A68A2">
            <w:pPr>
              <w:spacing w:before="120"/>
              <w:jc w:val="center"/>
            </w:pPr>
            <w:r>
              <w:rPr>
                <w:shd w:val="solid" w:color="FFFFFF" w:fill="auto"/>
              </w:rPr>
              <w:t> </w:t>
            </w:r>
          </w:p>
        </w:tc>
      </w:tr>
      <w:tr w:rsidR="00C45CD8" w14:paraId="290810C9"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9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84506" w14:textId="77777777" w:rsidR="00C45CD8" w:rsidRDefault="00C45CD8" w:rsidP="003A68A2">
            <w:pPr>
              <w:spacing w:before="120"/>
            </w:pPr>
            <w:r>
              <w:rPr>
                <w:shd w:val="solid" w:color="FFFFFF" w:fill="auto"/>
              </w:rPr>
              <w:t>Lĩnh vực...</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CA6AE" w14:textId="77777777" w:rsidR="00C45CD8" w:rsidRDefault="00C45CD8" w:rsidP="003A68A2">
            <w:pPr>
              <w:spacing w:before="120"/>
              <w:jc w:val="center"/>
            </w:pPr>
            <w:r>
              <w:rPr>
                <w:shd w:val="solid" w:color="FFFFFF" w:fill="auto"/>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3678E" w14:textId="77777777" w:rsidR="00C45CD8" w:rsidRDefault="00C45CD8" w:rsidP="003A68A2">
            <w:pPr>
              <w:spacing w:before="120"/>
              <w:jc w:val="center"/>
            </w:pPr>
            <w:r>
              <w:rPr>
                <w:shd w:val="solid" w:color="FFFFFF" w:fill="auto"/>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8BD95" w14:textId="77777777" w:rsidR="00C45CD8" w:rsidRDefault="00C45CD8" w:rsidP="003A68A2">
            <w:pPr>
              <w:spacing w:before="120"/>
              <w:jc w:val="center"/>
            </w:pPr>
            <w:r>
              <w:rPr>
                <w:shd w:val="solid" w:color="FFFFFF" w:fill="auto"/>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DAE81" w14:textId="77777777" w:rsidR="00C45CD8" w:rsidRDefault="00C45CD8" w:rsidP="003A68A2">
            <w:pPr>
              <w:spacing w:before="120"/>
              <w:jc w:val="center"/>
            </w:pPr>
            <w:r>
              <w:rPr>
                <w:shd w:val="solid" w:color="FFFFFF" w:fill="auto"/>
              </w:rPr>
              <w:t> </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C7F9B" w14:textId="77777777" w:rsidR="00C45CD8" w:rsidRDefault="00C45CD8" w:rsidP="003A68A2">
            <w:pPr>
              <w:spacing w:before="120"/>
              <w:jc w:val="center"/>
            </w:pPr>
            <w:r>
              <w:rPr>
                <w:shd w:val="solid" w:color="FFFFFF" w:fill="auto"/>
              </w:rPr>
              <w:t> </w:t>
            </w:r>
          </w:p>
        </w:tc>
      </w:tr>
      <w:tr w:rsidR="00C45CD8" w14:paraId="36E91EB8"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9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8C0B2" w14:textId="77777777" w:rsidR="00C45CD8" w:rsidRDefault="00C45CD8" w:rsidP="003A68A2">
            <w:pPr>
              <w:spacing w:before="120"/>
            </w:pPr>
            <w:r>
              <w:rPr>
                <w:shd w:val="solid" w:color="FFFFFF" w:fill="auto"/>
              </w:rPr>
              <w:t>...</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52B30" w14:textId="77777777" w:rsidR="00C45CD8" w:rsidRDefault="00C45CD8" w:rsidP="003A68A2">
            <w:pPr>
              <w:spacing w:before="120"/>
              <w:jc w:val="center"/>
            </w:pPr>
            <w:r>
              <w:rPr>
                <w:shd w:val="solid" w:color="FFFFFF" w:fill="auto"/>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6D3B7" w14:textId="77777777" w:rsidR="00C45CD8" w:rsidRDefault="00C45CD8" w:rsidP="003A68A2">
            <w:pPr>
              <w:spacing w:before="120"/>
              <w:jc w:val="center"/>
            </w:pPr>
            <w:r>
              <w:rPr>
                <w:shd w:val="solid" w:color="FFFFFF" w:fill="auto"/>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4CFF2" w14:textId="77777777" w:rsidR="00C45CD8" w:rsidRDefault="00C45CD8" w:rsidP="003A68A2">
            <w:pPr>
              <w:spacing w:before="120"/>
              <w:jc w:val="center"/>
            </w:pPr>
            <w:r>
              <w:rPr>
                <w:shd w:val="solid" w:color="FFFFFF" w:fill="auto"/>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A6729" w14:textId="77777777" w:rsidR="00C45CD8" w:rsidRDefault="00C45CD8" w:rsidP="003A68A2">
            <w:pPr>
              <w:spacing w:before="120"/>
              <w:jc w:val="center"/>
            </w:pPr>
            <w:r>
              <w:rPr>
                <w:shd w:val="solid" w:color="FFFFFF" w:fill="auto"/>
              </w:rPr>
              <w:t> </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4471E" w14:textId="77777777" w:rsidR="00C45CD8" w:rsidRDefault="00C45CD8" w:rsidP="003A68A2">
            <w:pPr>
              <w:spacing w:before="120"/>
              <w:jc w:val="center"/>
            </w:pPr>
            <w:r>
              <w:rPr>
                <w:shd w:val="solid" w:color="FFFFFF" w:fill="auto"/>
              </w:rPr>
              <w:t> </w:t>
            </w:r>
          </w:p>
        </w:tc>
      </w:tr>
      <w:tr w:rsidR="00C45CD8" w14:paraId="4D36692C"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9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C4400" w14:textId="77777777" w:rsidR="00C45CD8" w:rsidRDefault="00C45CD8" w:rsidP="003A68A2">
            <w:pPr>
              <w:spacing w:before="120"/>
            </w:pPr>
            <w:r>
              <w:rPr>
                <w:shd w:val="solid" w:color="FFFFFF" w:fill="auto"/>
              </w:rPr>
              <w:t>Tổng</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96E99" w14:textId="77777777" w:rsidR="00C45CD8" w:rsidRDefault="00C45CD8" w:rsidP="003A68A2">
            <w:pPr>
              <w:spacing w:before="120"/>
              <w:jc w:val="center"/>
            </w:pPr>
            <w:r>
              <w:rPr>
                <w:shd w:val="solid" w:color="FFFFFF" w:fill="auto"/>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498B6" w14:textId="77777777" w:rsidR="00C45CD8" w:rsidRDefault="00C45CD8" w:rsidP="003A68A2">
            <w:pPr>
              <w:spacing w:before="120"/>
              <w:jc w:val="center"/>
            </w:pPr>
            <w:r>
              <w:rPr>
                <w:shd w:val="solid" w:color="FFFFFF" w:fill="auto"/>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32947" w14:textId="77777777" w:rsidR="00C45CD8" w:rsidRDefault="00C45CD8" w:rsidP="003A68A2">
            <w:pPr>
              <w:spacing w:before="120"/>
              <w:jc w:val="center"/>
            </w:pPr>
            <w:r>
              <w:rPr>
                <w:shd w:val="solid" w:color="FFFFFF" w:fill="auto"/>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3543F" w14:textId="77777777" w:rsidR="00C45CD8" w:rsidRDefault="00C45CD8" w:rsidP="003A68A2">
            <w:pPr>
              <w:spacing w:before="120"/>
              <w:jc w:val="center"/>
            </w:pPr>
            <w:r>
              <w:rPr>
                <w:shd w:val="solid" w:color="FFFFFF" w:fill="auto"/>
              </w:rPr>
              <w:t> </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3D6DA" w14:textId="77777777" w:rsidR="00C45CD8" w:rsidRDefault="00C45CD8" w:rsidP="003A68A2">
            <w:pPr>
              <w:spacing w:before="120"/>
              <w:jc w:val="center"/>
            </w:pPr>
            <w:r>
              <w:rPr>
                <w:shd w:val="solid" w:color="FFFFFF" w:fill="auto"/>
              </w:rPr>
              <w:t> </w:t>
            </w:r>
          </w:p>
        </w:tc>
      </w:tr>
    </w:tbl>
    <w:p w14:paraId="3B6DA01D" w14:textId="77777777" w:rsidR="00C45CD8" w:rsidRDefault="00C45CD8" w:rsidP="00C45CD8">
      <w:pPr>
        <w:spacing w:before="120" w:after="280" w:afterAutospacing="1"/>
      </w:pPr>
      <w:r>
        <w:rPr>
          <w:shd w:val="solid" w:color="FFFFFF" w:fill="auto"/>
        </w:rPr>
        <w:t>8. Thông tin về tuyển sinh chính quy của 2 năm gần nhất</w:t>
      </w:r>
    </w:p>
    <w:p w14:paraId="77A45E49" w14:textId="77777777" w:rsidR="00C45CD8" w:rsidRDefault="00C45CD8" w:rsidP="00C45CD8">
      <w:pPr>
        <w:spacing w:before="120" w:after="280" w:afterAutospacing="1"/>
      </w:pPr>
      <w:r>
        <w:rPr>
          <w:shd w:val="solid" w:color="FFFFFF" w:fill="auto"/>
        </w:rPr>
        <w:t>Đường link công khai thông tin về tuyển sinh chính quy của 2 năm gần nhất trên trang thông tin điện tử của CSĐT:</w:t>
      </w:r>
    </w:p>
    <w:p w14:paraId="77C209FB" w14:textId="77777777" w:rsidR="00C45CD8" w:rsidRDefault="00C45CD8" w:rsidP="00C45CD8">
      <w:pPr>
        <w:spacing w:before="120" w:after="280" w:afterAutospacing="1"/>
      </w:pPr>
      <w:r>
        <w:rPr>
          <w:shd w:val="solid" w:color="FFFFFF" w:fill="auto"/>
        </w:rPr>
        <w:t>8.1. Phương thức tuyển sinh của 2 năm gần nhất (thi tuyển, xét tuyển hoặc kết hợp thi tuyển và xét tuyển)</w:t>
      </w:r>
    </w:p>
    <w:p w14:paraId="6A05DEF0" w14:textId="77777777" w:rsidR="00C45CD8" w:rsidRDefault="00C45CD8" w:rsidP="00C45CD8">
      <w:pPr>
        <w:spacing w:before="120" w:after="280" w:afterAutospacing="1"/>
      </w:pPr>
      <w:r>
        <w:rPr>
          <w:shd w:val="solid" w:color="FFFFFF" w:fill="auto"/>
        </w:rPr>
        <w:t>8.2. Điểm trúng tuyển của 2 năm gần nhất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0"/>
        <w:gridCol w:w="2133"/>
        <w:gridCol w:w="1077"/>
        <w:gridCol w:w="1"/>
        <w:gridCol w:w="1"/>
        <w:gridCol w:w="932"/>
        <w:gridCol w:w="840"/>
        <w:gridCol w:w="946"/>
        <w:gridCol w:w="1"/>
        <w:gridCol w:w="1"/>
        <w:gridCol w:w="754"/>
        <w:gridCol w:w="757"/>
        <w:gridCol w:w="828"/>
      </w:tblGrid>
      <w:tr w:rsidR="00C45CD8" w14:paraId="3ED80374" w14:textId="77777777" w:rsidTr="003A68A2">
        <w:tc>
          <w:tcPr>
            <w:tcW w:w="4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687A8" w14:textId="77777777" w:rsidR="00C45CD8" w:rsidRDefault="00C45CD8" w:rsidP="003A68A2">
            <w:pPr>
              <w:spacing w:before="120"/>
              <w:jc w:val="center"/>
            </w:pPr>
            <w:r>
              <w:rPr>
                <w:b/>
                <w:bCs/>
                <w:shd w:val="solid" w:color="FFFFFF" w:fill="auto"/>
              </w:rPr>
              <w:lastRenderedPageBreak/>
              <w:t>TT</w:t>
            </w:r>
          </w:p>
        </w:tc>
        <w:tc>
          <w:tcPr>
            <w:tcW w:w="112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F3C80" w14:textId="77777777" w:rsidR="00C45CD8" w:rsidRDefault="00C45CD8" w:rsidP="003A68A2">
            <w:pPr>
              <w:spacing w:before="120"/>
              <w:jc w:val="center"/>
            </w:pPr>
            <w:r>
              <w:rPr>
                <w:b/>
                <w:bCs/>
                <w:shd w:val="solid" w:color="FFFFFF" w:fill="auto"/>
              </w:rPr>
              <w:t>Lĩnh vực/Ngành/Nhóm ngành/tổ hợp xét tuyển</w:t>
            </w:r>
          </w:p>
        </w:tc>
        <w:tc>
          <w:tcPr>
            <w:tcW w:w="6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1001A" w14:textId="77777777" w:rsidR="00C45CD8" w:rsidRDefault="00C45CD8" w:rsidP="003A68A2">
            <w:pPr>
              <w:spacing w:before="120"/>
              <w:jc w:val="center"/>
            </w:pPr>
            <w:r>
              <w:rPr>
                <w:b/>
                <w:bCs/>
                <w:shd w:val="solid" w:color="FFFFFF" w:fill="auto"/>
              </w:rPr>
              <w:t>Phương thức xét tuyển</w:t>
            </w:r>
          </w:p>
        </w:tc>
        <w:tc>
          <w:tcPr>
            <w:tcW w:w="152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D93D4" w14:textId="77777777" w:rsidR="00C45CD8" w:rsidRDefault="00C45CD8" w:rsidP="003A68A2">
            <w:pPr>
              <w:spacing w:before="120" w:after="280" w:afterAutospacing="1"/>
              <w:jc w:val="center"/>
            </w:pPr>
            <w:r>
              <w:rPr>
                <w:b/>
                <w:bCs/>
                <w:shd w:val="solid" w:color="FFFFFF" w:fill="auto"/>
              </w:rPr>
              <w:t>Năm ...</w:t>
            </w:r>
          </w:p>
          <w:p w14:paraId="5D9CF033" w14:textId="77777777" w:rsidR="00C45CD8" w:rsidRDefault="00C45CD8" w:rsidP="003A68A2">
            <w:pPr>
              <w:spacing w:before="120"/>
              <w:jc w:val="center"/>
            </w:pPr>
            <w:r>
              <w:rPr>
                <w:b/>
                <w:bCs/>
                <w:i/>
                <w:iCs/>
                <w:shd w:val="solid" w:color="FFFFFF" w:fill="auto"/>
              </w:rPr>
              <w:t>(Ví dụ: 2020)</w:t>
            </w:r>
          </w:p>
        </w:tc>
        <w:tc>
          <w:tcPr>
            <w:tcW w:w="152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7B99A" w14:textId="77777777" w:rsidR="00C45CD8" w:rsidRDefault="00C45CD8" w:rsidP="003A68A2">
            <w:pPr>
              <w:spacing w:before="120" w:after="280" w:afterAutospacing="1"/>
              <w:jc w:val="center"/>
            </w:pPr>
            <w:r>
              <w:rPr>
                <w:b/>
                <w:bCs/>
                <w:shd w:val="solid" w:color="FFFFFF" w:fill="auto"/>
              </w:rPr>
              <w:t>Năm ...</w:t>
            </w:r>
          </w:p>
          <w:p w14:paraId="6B584A6B" w14:textId="77777777" w:rsidR="00C45CD8" w:rsidRDefault="00C45CD8" w:rsidP="003A68A2">
            <w:pPr>
              <w:spacing w:before="120"/>
              <w:jc w:val="center"/>
            </w:pPr>
            <w:r>
              <w:rPr>
                <w:b/>
                <w:bCs/>
                <w:i/>
                <w:iCs/>
                <w:shd w:val="solid" w:color="FFFFFF" w:fill="auto"/>
              </w:rPr>
              <w:t>(Ví dụ: 2020)</w:t>
            </w:r>
          </w:p>
        </w:tc>
        <w:tc>
          <w:tcPr>
            <w:tcW w:w="1524"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BE647" w14:textId="77777777" w:rsidR="00C45CD8" w:rsidRDefault="00C45CD8" w:rsidP="003A68A2">
            <w:pPr>
              <w:spacing w:before="120" w:after="280" w:afterAutospacing="1"/>
              <w:jc w:val="center"/>
            </w:pPr>
            <w:r>
              <w:rPr>
                <w:b/>
                <w:bCs/>
                <w:shd w:val="solid" w:color="FFFFFF" w:fill="auto"/>
              </w:rPr>
              <w:t>Năm ...</w:t>
            </w:r>
          </w:p>
          <w:p w14:paraId="702E11EC" w14:textId="77777777" w:rsidR="00C45CD8" w:rsidRDefault="00C45CD8" w:rsidP="003A68A2">
            <w:pPr>
              <w:spacing w:before="120"/>
              <w:jc w:val="center"/>
            </w:pPr>
            <w:r>
              <w:rPr>
                <w:b/>
                <w:bCs/>
                <w:i/>
                <w:iCs/>
                <w:shd w:val="solid" w:color="FFFFFF" w:fill="auto"/>
              </w:rPr>
              <w:t>(Ví dụ: 2020)</w:t>
            </w:r>
          </w:p>
        </w:tc>
        <w:tc>
          <w:tcPr>
            <w:tcW w:w="131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28CA9" w14:textId="77777777" w:rsidR="00C45CD8" w:rsidRDefault="00C45CD8" w:rsidP="003A68A2">
            <w:pPr>
              <w:spacing w:before="120" w:after="280" w:afterAutospacing="1"/>
              <w:jc w:val="center"/>
            </w:pPr>
            <w:r>
              <w:rPr>
                <w:b/>
                <w:bCs/>
                <w:shd w:val="solid" w:color="FFFFFF" w:fill="auto"/>
              </w:rPr>
              <w:t>Năm ...</w:t>
            </w:r>
          </w:p>
          <w:p w14:paraId="6F8B0808" w14:textId="77777777" w:rsidR="00C45CD8" w:rsidRDefault="00C45CD8" w:rsidP="003A68A2">
            <w:pPr>
              <w:spacing w:before="120"/>
              <w:jc w:val="center"/>
            </w:pPr>
            <w:r>
              <w:rPr>
                <w:b/>
                <w:bCs/>
                <w:i/>
                <w:iCs/>
                <w:shd w:val="solid" w:color="FFFFFF" w:fill="auto"/>
              </w:rPr>
              <w:t>(Ví dụ: 2021)</w:t>
            </w:r>
          </w:p>
        </w:tc>
        <w:tc>
          <w:tcPr>
            <w:tcW w:w="131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0168A" w14:textId="77777777" w:rsidR="00C45CD8" w:rsidRDefault="00C45CD8" w:rsidP="003A68A2">
            <w:pPr>
              <w:spacing w:before="120" w:after="280" w:afterAutospacing="1"/>
              <w:jc w:val="center"/>
            </w:pPr>
            <w:r>
              <w:rPr>
                <w:b/>
                <w:bCs/>
                <w:shd w:val="solid" w:color="FFFFFF" w:fill="auto"/>
              </w:rPr>
              <w:t>Năm ...</w:t>
            </w:r>
          </w:p>
          <w:p w14:paraId="3B2D7AE2" w14:textId="77777777" w:rsidR="00C45CD8" w:rsidRDefault="00C45CD8" w:rsidP="003A68A2">
            <w:pPr>
              <w:spacing w:before="120"/>
              <w:jc w:val="center"/>
            </w:pPr>
            <w:r>
              <w:rPr>
                <w:b/>
                <w:bCs/>
                <w:i/>
                <w:iCs/>
                <w:shd w:val="solid" w:color="FFFFFF" w:fill="auto"/>
              </w:rPr>
              <w:t>(Ví dụ: 2021)</w:t>
            </w:r>
          </w:p>
        </w:tc>
        <w:tc>
          <w:tcPr>
            <w:tcW w:w="1314"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00645" w14:textId="77777777" w:rsidR="00C45CD8" w:rsidRDefault="00C45CD8" w:rsidP="003A68A2">
            <w:pPr>
              <w:spacing w:before="120" w:after="280" w:afterAutospacing="1"/>
              <w:jc w:val="center"/>
            </w:pPr>
            <w:r>
              <w:rPr>
                <w:b/>
                <w:bCs/>
                <w:shd w:val="solid" w:color="FFFFFF" w:fill="auto"/>
              </w:rPr>
              <w:t>Năm ...</w:t>
            </w:r>
          </w:p>
          <w:p w14:paraId="798D5A8E" w14:textId="77777777" w:rsidR="00C45CD8" w:rsidRDefault="00C45CD8" w:rsidP="003A68A2">
            <w:pPr>
              <w:spacing w:before="120"/>
              <w:jc w:val="center"/>
            </w:pPr>
            <w:r>
              <w:rPr>
                <w:b/>
                <w:bCs/>
                <w:i/>
                <w:iCs/>
                <w:shd w:val="solid" w:color="FFFFFF" w:fill="auto"/>
              </w:rPr>
              <w:t>(Ví dụ: 2021)</w:t>
            </w:r>
          </w:p>
        </w:tc>
      </w:tr>
      <w:tr w:rsidR="00C45CD8" w14:paraId="698F91E7" w14:textId="77777777" w:rsidTr="003A68A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0095B60" w14:textId="77777777" w:rsidR="00C45CD8" w:rsidRDefault="00C45CD8"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032A60" w14:textId="77777777" w:rsidR="00C45CD8" w:rsidRDefault="00C45CD8"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E7D56B4" w14:textId="77777777" w:rsidR="00C45CD8" w:rsidRDefault="00C45CD8" w:rsidP="003A68A2">
            <w:pPr>
              <w:spacing w:before="120"/>
              <w:jc w:val="center"/>
            </w:pPr>
          </w:p>
        </w:tc>
        <w:tc>
          <w:tcPr>
            <w:tcW w:w="5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416DE" w14:textId="77777777" w:rsidR="00C45CD8" w:rsidRDefault="00C45CD8" w:rsidP="003A68A2">
            <w:pPr>
              <w:spacing w:before="120"/>
              <w:jc w:val="center"/>
            </w:pPr>
            <w:r>
              <w:rPr>
                <w:b/>
                <w:bCs/>
                <w:shd w:val="solid" w:color="FFFFFF" w:fill="auto"/>
              </w:rPr>
              <w:t>Chỉ tiêu</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E245B" w14:textId="77777777" w:rsidR="00C45CD8" w:rsidRDefault="00C45CD8" w:rsidP="003A68A2">
            <w:pPr>
              <w:spacing w:before="120"/>
              <w:jc w:val="center"/>
            </w:pPr>
            <w:r>
              <w:rPr>
                <w:b/>
                <w:bCs/>
                <w:shd w:val="solid" w:color="FFFFFF" w:fill="auto"/>
              </w:rPr>
              <w:t>Số nhập học</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58B82" w14:textId="77777777" w:rsidR="00C45CD8" w:rsidRDefault="00C45CD8" w:rsidP="003A68A2">
            <w:pPr>
              <w:spacing w:before="120"/>
              <w:jc w:val="center"/>
            </w:pPr>
            <w:r>
              <w:rPr>
                <w:b/>
                <w:bCs/>
                <w:shd w:val="solid" w:color="FFFFFF" w:fill="auto"/>
              </w:rPr>
              <w:t>Điểm trúng tuyển</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5A28A" w14:textId="77777777" w:rsidR="00C45CD8" w:rsidRDefault="00C45CD8" w:rsidP="003A68A2">
            <w:pPr>
              <w:spacing w:before="120"/>
              <w:jc w:val="center"/>
            </w:pPr>
            <w:r>
              <w:rPr>
                <w:b/>
                <w:bCs/>
                <w:shd w:val="solid" w:color="FFFFFF" w:fill="auto"/>
              </w:rPr>
              <w:t>Chỉ tiêu</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95756" w14:textId="77777777" w:rsidR="00C45CD8" w:rsidRDefault="00C45CD8" w:rsidP="003A68A2">
            <w:pPr>
              <w:spacing w:before="120"/>
              <w:jc w:val="center"/>
            </w:pPr>
            <w:r>
              <w:rPr>
                <w:b/>
                <w:bCs/>
                <w:shd w:val="solid" w:color="FFFFFF" w:fill="auto"/>
              </w:rPr>
              <w:t>Số nhập học</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8317E" w14:textId="77777777" w:rsidR="00C45CD8" w:rsidRDefault="00C45CD8" w:rsidP="003A68A2">
            <w:pPr>
              <w:spacing w:before="120"/>
              <w:jc w:val="center"/>
            </w:pPr>
            <w:r>
              <w:rPr>
                <w:b/>
                <w:bCs/>
                <w:shd w:val="solid" w:color="FFFFFF" w:fill="auto"/>
              </w:rPr>
              <w:t>Điểm trúng tuyển</w:t>
            </w:r>
          </w:p>
        </w:tc>
      </w:tr>
      <w:tr w:rsidR="00C45CD8" w14:paraId="23DE2FE9" w14:textId="77777777" w:rsidTr="003A68A2">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DD30AC" w14:textId="77777777" w:rsidR="00C45CD8" w:rsidRDefault="00C45CD8" w:rsidP="003A68A2">
            <w:pPr>
              <w:spacing w:before="120"/>
              <w:jc w:val="center"/>
            </w:pPr>
            <w:r>
              <w:rPr>
                <w:shd w:val="solid" w:color="FFFFFF" w:fill="auto"/>
              </w:rPr>
              <w:t>1.</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10397" w14:textId="77777777" w:rsidR="00C45CD8" w:rsidRDefault="00C45CD8" w:rsidP="003A68A2">
            <w:pPr>
              <w:spacing w:before="120" w:after="280" w:afterAutospacing="1"/>
            </w:pPr>
            <w:r>
              <w:rPr>
                <w:shd w:val="solid" w:color="FFFFFF" w:fill="auto"/>
              </w:rPr>
              <w:t>Lĩnh vực 1/nhóm ngành/ngành</w:t>
            </w:r>
          </w:p>
          <w:p w14:paraId="171367D0" w14:textId="77777777" w:rsidR="00C45CD8" w:rsidRDefault="00C45CD8" w:rsidP="003A68A2">
            <w:pPr>
              <w:spacing w:before="120" w:after="280" w:afterAutospacing="1"/>
            </w:pPr>
            <w:r>
              <w:rPr>
                <w:shd w:val="solid" w:color="FFFFFF" w:fill="auto"/>
              </w:rPr>
              <w:t>- Ngành 1</w:t>
            </w:r>
          </w:p>
          <w:p w14:paraId="5E8253A1" w14:textId="77777777" w:rsidR="00C45CD8" w:rsidRDefault="00C45CD8" w:rsidP="003A68A2">
            <w:pPr>
              <w:spacing w:before="120" w:after="280" w:afterAutospacing="1"/>
            </w:pPr>
            <w:r>
              <w:rPr>
                <w:shd w:val="solid" w:color="FFFFFF" w:fill="auto"/>
              </w:rPr>
              <w:t>Tổ hợp 1:</w:t>
            </w:r>
          </w:p>
          <w:p w14:paraId="48CF22C0" w14:textId="77777777" w:rsidR="00C45CD8" w:rsidRDefault="00C45CD8" w:rsidP="003A68A2">
            <w:pPr>
              <w:spacing w:before="120" w:after="280" w:afterAutospacing="1"/>
            </w:pPr>
            <w:r>
              <w:rPr>
                <w:shd w:val="solid" w:color="FFFFFF" w:fill="auto"/>
              </w:rPr>
              <w:t>Tổ hợp 2:</w:t>
            </w:r>
          </w:p>
          <w:p w14:paraId="4D7502BB" w14:textId="77777777" w:rsidR="00C45CD8" w:rsidRDefault="00C45CD8" w:rsidP="003A68A2">
            <w:pPr>
              <w:spacing w:before="120" w:after="280" w:afterAutospacing="1"/>
            </w:pPr>
            <w:r>
              <w:rPr>
                <w:shd w:val="solid" w:color="FFFFFF" w:fill="auto"/>
              </w:rPr>
              <w:t>Tổ hợp 3:</w:t>
            </w:r>
          </w:p>
          <w:p w14:paraId="1CF697C1" w14:textId="77777777" w:rsidR="00C45CD8" w:rsidRDefault="00C45CD8" w:rsidP="003A68A2">
            <w:pPr>
              <w:spacing w:before="120" w:after="280" w:afterAutospacing="1"/>
            </w:pPr>
            <w:r>
              <w:rPr>
                <w:shd w:val="solid" w:color="FFFFFF" w:fill="auto"/>
              </w:rPr>
              <w:t>............</w:t>
            </w:r>
          </w:p>
          <w:p w14:paraId="3B287618" w14:textId="77777777" w:rsidR="00C45CD8" w:rsidRDefault="00C45CD8" w:rsidP="003A68A2">
            <w:pPr>
              <w:spacing w:before="120" w:after="280" w:afterAutospacing="1"/>
            </w:pPr>
            <w:r>
              <w:rPr>
                <w:shd w:val="solid" w:color="FFFFFF" w:fill="auto"/>
              </w:rPr>
              <w:t>- Ngành 2</w:t>
            </w:r>
          </w:p>
          <w:p w14:paraId="1A474C4A" w14:textId="77777777" w:rsidR="00C45CD8" w:rsidRDefault="00C45CD8" w:rsidP="003A68A2">
            <w:pPr>
              <w:spacing w:before="120" w:after="280" w:afterAutospacing="1"/>
            </w:pPr>
            <w:r>
              <w:rPr>
                <w:shd w:val="solid" w:color="FFFFFF" w:fill="auto"/>
              </w:rPr>
              <w:t>- Ngành 3</w:t>
            </w:r>
          </w:p>
          <w:p w14:paraId="3C4676FE" w14:textId="77777777" w:rsidR="00C45CD8" w:rsidRDefault="00C45CD8" w:rsidP="003A68A2">
            <w:pPr>
              <w:spacing w:before="120" w:after="280" w:afterAutospacing="1"/>
            </w:pPr>
            <w:r>
              <w:rPr>
                <w:shd w:val="solid" w:color="FFFFFF" w:fill="auto"/>
              </w:rPr>
              <w:t>- Ngành 4</w:t>
            </w:r>
          </w:p>
          <w:p w14:paraId="764FCC61" w14:textId="77777777" w:rsidR="00C45CD8" w:rsidRDefault="00C45CD8" w:rsidP="003A68A2">
            <w:pPr>
              <w:spacing w:before="120"/>
            </w:pPr>
            <w:r>
              <w:rPr>
                <w:shd w:val="solid" w:color="FFFFFF" w:fill="auto"/>
              </w:rPr>
              <w:t>..........</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0AAD5" w14:textId="77777777" w:rsidR="00C45CD8" w:rsidRDefault="00C45CD8" w:rsidP="003A68A2">
            <w:pPr>
              <w:spacing w:before="120"/>
              <w:jc w:val="center"/>
            </w:pPr>
            <w:r>
              <w:rPr>
                <w:shd w:val="solid" w:color="FFFFFF" w:fill="auto"/>
              </w:rPr>
              <w:t> </w:t>
            </w:r>
          </w:p>
        </w:tc>
        <w:tc>
          <w:tcPr>
            <w:tcW w:w="5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6A87D" w14:textId="77777777" w:rsidR="00C45CD8" w:rsidRDefault="00C45CD8" w:rsidP="003A68A2">
            <w:pPr>
              <w:spacing w:before="120"/>
              <w:jc w:val="center"/>
            </w:pPr>
            <w:r>
              <w:rPr>
                <w:shd w:val="solid" w:color="FFFFFF" w:fill="auto"/>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FA87AD" w14:textId="77777777" w:rsidR="00C45CD8" w:rsidRDefault="00C45CD8" w:rsidP="003A68A2">
            <w:pPr>
              <w:spacing w:before="120"/>
              <w:jc w:val="center"/>
            </w:pPr>
            <w:r>
              <w:rPr>
                <w:shd w:val="solid" w:color="FFFFFF" w:fill="auto"/>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3972C" w14:textId="77777777" w:rsidR="00C45CD8" w:rsidRDefault="00C45CD8" w:rsidP="003A68A2">
            <w:pPr>
              <w:spacing w:before="120"/>
              <w:jc w:val="center"/>
            </w:pPr>
            <w:r>
              <w:rPr>
                <w:shd w:val="solid" w:color="FFFFFF" w:fill="auto"/>
              </w:rP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B239D" w14:textId="77777777" w:rsidR="00C45CD8" w:rsidRDefault="00C45CD8" w:rsidP="003A68A2">
            <w:pPr>
              <w:spacing w:before="120"/>
              <w:jc w:val="center"/>
            </w:pPr>
            <w:r>
              <w:rPr>
                <w:shd w:val="solid" w:color="FFFFFF" w:fill="auto"/>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22A74" w14:textId="77777777" w:rsidR="00C45CD8" w:rsidRDefault="00C45CD8" w:rsidP="003A68A2">
            <w:pPr>
              <w:spacing w:before="120"/>
              <w:jc w:val="center"/>
            </w:pPr>
            <w:r>
              <w:rPr>
                <w:shd w:val="solid" w:color="FFFFFF" w:fill="auto"/>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3700A" w14:textId="77777777" w:rsidR="00C45CD8" w:rsidRDefault="00C45CD8" w:rsidP="003A68A2">
            <w:pPr>
              <w:spacing w:before="120"/>
              <w:jc w:val="center"/>
            </w:pPr>
            <w:r>
              <w:rPr>
                <w:shd w:val="solid" w:color="FFFFFF" w:fill="auto"/>
              </w:rPr>
              <w:t> </w:t>
            </w:r>
          </w:p>
        </w:tc>
      </w:tr>
      <w:tr w:rsidR="00C45CD8" w14:paraId="0270649F" w14:textId="77777777" w:rsidTr="003A68A2">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E0D649" w14:textId="77777777" w:rsidR="00C45CD8" w:rsidRDefault="00C45CD8" w:rsidP="003A68A2">
            <w:pPr>
              <w:spacing w:before="120"/>
              <w:jc w:val="center"/>
            </w:pPr>
            <w:r>
              <w:rPr>
                <w:shd w:val="solid" w:color="FFFFFF" w:fill="auto"/>
              </w:rPr>
              <w:t>2.</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983C9" w14:textId="77777777" w:rsidR="00C45CD8" w:rsidRDefault="00C45CD8" w:rsidP="003A68A2">
            <w:pPr>
              <w:spacing w:before="120"/>
            </w:pPr>
            <w:r>
              <w:rPr>
                <w:shd w:val="solid" w:color="FFFFFF" w:fill="auto"/>
              </w:rPr>
              <w:t>Lĩnh vực 2/nhóm ngành/ngành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1AAFC" w14:textId="77777777" w:rsidR="00C45CD8" w:rsidRDefault="00C45CD8" w:rsidP="003A68A2">
            <w:pPr>
              <w:spacing w:before="120"/>
              <w:jc w:val="center"/>
            </w:pPr>
            <w:r>
              <w:rPr>
                <w:shd w:val="solid" w:color="FFFFFF" w:fill="auto"/>
              </w:rPr>
              <w:t> </w:t>
            </w:r>
          </w:p>
        </w:tc>
        <w:tc>
          <w:tcPr>
            <w:tcW w:w="5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94DC7" w14:textId="77777777" w:rsidR="00C45CD8" w:rsidRDefault="00C45CD8" w:rsidP="003A68A2">
            <w:pPr>
              <w:spacing w:before="120"/>
              <w:jc w:val="center"/>
            </w:pPr>
            <w:r>
              <w:rPr>
                <w:shd w:val="solid" w:color="FFFFFF" w:fill="auto"/>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9A907" w14:textId="77777777" w:rsidR="00C45CD8" w:rsidRDefault="00C45CD8" w:rsidP="003A68A2">
            <w:pPr>
              <w:spacing w:before="120"/>
              <w:jc w:val="center"/>
            </w:pPr>
            <w:r>
              <w:rPr>
                <w:shd w:val="solid" w:color="FFFFFF" w:fill="auto"/>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A6544D" w14:textId="77777777" w:rsidR="00C45CD8" w:rsidRDefault="00C45CD8" w:rsidP="003A68A2">
            <w:pPr>
              <w:spacing w:before="120"/>
              <w:jc w:val="center"/>
            </w:pPr>
            <w:r>
              <w:rPr>
                <w:shd w:val="solid" w:color="FFFFFF" w:fill="auto"/>
              </w:rP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FCD0E2" w14:textId="77777777" w:rsidR="00C45CD8" w:rsidRDefault="00C45CD8" w:rsidP="003A68A2">
            <w:pPr>
              <w:spacing w:before="120"/>
              <w:jc w:val="center"/>
            </w:pPr>
            <w:r>
              <w:rPr>
                <w:shd w:val="solid" w:color="FFFFFF" w:fill="auto"/>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E64FD0" w14:textId="77777777" w:rsidR="00C45CD8" w:rsidRDefault="00C45CD8" w:rsidP="003A68A2">
            <w:pPr>
              <w:spacing w:before="120"/>
              <w:jc w:val="center"/>
            </w:pPr>
            <w:r>
              <w:rPr>
                <w:shd w:val="solid" w:color="FFFFFF" w:fill="auto"/>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08CA4" w14:textId="77777777" w:rsidR="00C45CD8" w:rsidRDefault="00C45CD8" w:rsidP="003A68A2">
            <w:pPr>
              <w:spacing w:before="120"/>
              <w:jc w:val="center"/>
            </w:pPr>
            <w:r>
              <w:rPr>
                <w:shd w:val="solid" w:color="FFFFFF" w:fill="auto"/>
              </w:rPr>
              <w:t> </w:t>
            </w:r>
          </w:p>
        </w:tc>
      </w:tr>
      <w:tr w:rsidR="00C45CD8" w14:paraId="20886D38" w14:textId="77777777" w:rsidTr="003A68A2">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D0D099" w14:textId="77777777" w:rsidR="00C45CD8" w:rsidRDefault="00C45CD8" w:rsidP="003A68A2">
            <w:pPr>
              <w:spacing w:before="120"/>
              <w:jc w:val="center"/>
            </w:pPr>
            <w:r>
              <w:rPr>
                <w:shd w:val="solid" w:color="FFFFFF" w:fill="auto"/>
              </w:rPr>
              <w:t>3.</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F5732" w14:textId="77777777" w:rsidR="00C45CD8" w:rsidRDefault="00C45CD8" w:rsidP="003A68A2">
            <w:pPr>
              <w:spacing w:before="120"/>
            </w:pPr>
            <w:r>
              <w:rPr>
                <w:shd w:val="solid" w:color="FFFFFF" w:fill="auto"/>
              </w:rPr>
              <w:t>Lĩnh vực 3/nhóm ngành/ngành</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1134C" w14:textId="77777777" w:rsidR="00C45CD8" w:rsidRDefault="00C45CD8" w:rsidP="003A68A2">
            <w:pPr>
              <w:spacing w:before="120"/>
              <w:jc w:val="center"/>
            </w:pPr>
            <w:r>
              <w:rPr>
                <w:shd w:val="solid" w:color="FFFFFF" w:fill="auto"/>
              </w:rPr>
              <w:t> </w:t>
            </w:r>
          </w:p>
        </w:tc>
        <w:tc>
          <w:tcPr>
            <w:tcW w:w="5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E274C" w14:textId="77777777" w:rsidR="00C45CD8" w:rsidRDefault="00C45CD8" w:rsidP="003A68A2">
            <w:pPr>
              <w:spacing w:before="120"/>
              <w:jc w:val="center"/>
            </w:pPr>
            <w:r>
              <w:rPr>
                <w:shd w:val="solid" w:color="FFFFFF" w:fill="auto"/>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65C8A" w14:textId="77777777" w:rsidR="00C45CD8" w:rsidRDefault="00C45CD8" w:rsidP="003A68A2">
            <w:pPr>
              <w:spacing w:before="120"/>
              <w:jc w:val="center"/>
            </w:pPr>
            <w:r>
              <w:rPr>
                <w:shd w:val="solid" w:color="FFFFFF" w:fill="auto"/>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8CA04" w14:textId="77777777" w:rsidR="00C45CD8" w:rsidRDefault="00C45CD8" w:rsidP="003A68A2">
            <w:pPr>
              <w:spacing w:before="120"/>
              <w:jc w:val="center"/>
            </w:pPr>
            <w:r>
              <w:rPr>
                <w:shd w:val="solid" w:color="FFFFFF" w:fill="auto"/>
              </w:rP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AB18D" w14:textId="77777777" w:rsidR="00C45CD8" w:rsidRDefault="00C45CD8" w:rsidP="003A68A2">
            <w:pPr>
              <w:spacing w:before="120"/>
              <w:jc w:val="center"/>
            </w:pPr>
            <w:r>
              <w:rPr>
                <w:shd w:val="solid" w:color="FFFFFF" w:fill="auto"/>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A4D9C" w14:textId="77777777" w:rsidR="00C45CD8" w:rsidRDefault="00C45CD8" w:rsidP="003A68A2">
            <w:pPr>
              <w:spacing w:before="120"/>
              <w:jc w:val="center"/>
            </w:pPr>
            <w:r>
              <w:rPr>
                <w:shd w:val="solid" w:color="FFFFFF" w:fill="auto"/>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015FE" w14:textId="77777777" w:rsidR="00C45CD8" w:rsidRDefault="00C45CD8" w:rsidP="003A68A2">
            <w:pPr>
              <w:spacing w:before="120"/>
              <w:jc w:val="center"/>
            </w:pPr>
            <w:r>
              <w:rPr>
                <w:shd w:val="solid" w:color="FFFFFF" w:fill="auto"/>
              </w:rPr>
              <w:t> </w:t>
            </w:r>
          </w:p>
        </w:tc>
      </w:tr>
      <w:tr w:rsidR="00C45CD8" w14:paraId="1281FEA7" w14:textId="77777777" w:rsidTr="003A68A2">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D2BCCF" w14:textId="77777777" w:rsidR="00C45CD8" w:rsidRDefault="00C45CD8" w:rsidP="003A68A2">
            <w:pPr>
              <w:spacing w:before="120"/>
              <w:jc w:val="center"/>
            </w:pPr>
            <w:r>
              <w:rPr>
                <w:shd w:val="solid" w:color="FFFFFF" w:fill="auto"/>
              </w:rPr>
              <w:t>4.</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22545" w14:textId="77777777" w:rsidR="00C45CD8" w:rsidRDefault="00C45CD8" w:rsidP="003A68A2">
            <w:pPr>
              <w:spacing w:before="120"/>
            </w:pPr>
            <w:r>
              <w:rPr>
                <w:shd w:val="solid" w:color="FFFFFF" w:fill="auto"/>
              </w:rPr>
              <w:t>............</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C9A44" w14:textId="77777777" w:rsidR="00C45CD8" w:rsidRDefault="00C45CD8" w:rsidP="003A68A2">
            <w:pPr>
              <w:spacing w:before="120"/>
              <w:jc w:val="center"/>
            </w:pPr>
            <w:r>
              <w:rPr>
                <w:shd w:val="solid" w:color="FFFFFF" w:fill="auto"/>
              </w:rPr>
              <w:t> </w:t>
            </w:r>
          </w:p>
        </w:tc>
        <w:tc>
          <w:tcPr>
            <w:tcW w:w="5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6E024" w14:textId="77777777" w:rsidR="00C45CD8" w:rsidRDefault="00C45CD8" w:rsidP="003A68A2">
            <w:pPr>
              <w:spacing w:before="120"/>
              <w:jc w:val="center"/>
            </w:pPr>
            <w:r>
              <w:rPr>
                <w:shd w:val="solid" w:color="FFFFFF" w:fill="auto"/>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1C32E" w14:textId="77777777" w:rsidR="00C45CD8" w:rsidRDefault="00C45CD8" w:rsidP="003A68A2">
            <w:pPr>
              <w:spacing w:before="120"/>
              <w:jc w:val="center"/>
            </w:pPr>
            <w:r>
              <w:rPr>
                <w:shd w:val="solid" w:color="FFFFFF" w:fill="auto"/>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9B086" w14:textId="77777777" w:rsidR="00C45CD8" w:rsidRDefault="00C45CD8" w:rsidP="003A68A2">
            <w:pPr>
              <w:spacing w:before="120"/>
              <w:jc w:val="center"/>
            </w:pPr>
            <w:r>
              <w:rPr>
                <w:shd w:val="solid" w:color="FFFFFF" w:fill="auto"/>
              </w:rP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5E556" w14:textId="77777777" w:rsidR="00C45CD8" w:rsidRDefault="00C45CD8" w:rsidP="003A68A2">
            <w:pPr>
              <w:spacing w:before="120"/>
              <w:jc w:val="center"/>
            </w:pPr>
            <w:r>
              <w:rPr>
                <w:shd w:val="solid" w:color="FFFFFF" w:fill="auto"/>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BFA38" w14:textId="77777777" w:rsidR="00C45CD8" w:rsidRDefault="00C45CD8" w:rsidP="003A68A2">
            <w:pPr>
              <w:spacing w:before="120"/>
              <w:jc w:val="center"/>
            </w:pPr>
            <w:r>
              <w:rPr>
                <w:shd w:val="solid" w:color="FFFFFF" w:fill="auto"/>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B185B" w14:textId="77777777" w:rsidR="00C45CD8" w:rsidRDefault="00C45CD8" w:rsidP="003A68A2">
            <w:pPr>
              <w:spacing w:before="120"/>
              <w:jc w:val="center"/>
            </w:pPr>
            <w:r>
              <w:rPr>
                <w:shd w:val="solid" w:color="FFFFFF" w:fill="auto"/>
              </w:rPr>
              <w:t> </w:t>
            </w:r>
          </w:p>
        </w:tc>
      </w:tr>
      <w:tr w:rsidR="00C45CD8" w14:paraId="1F2B7C4F" w14:textId="77777777" w:rsidTr="003A68A2">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30ADC" w14:textId="77777777" w:rsidR="00C45CD8" w:rsidRDefault="00C45CD8" w:rsidP="003A68A2">
            <w:pPr>
              <w:spacing w:before="120"/>
              <w:jc w:val="center"/>
            </w:pPr>
            <w:r>
              <w:rPr>
                <w:shd w:val="solid" w:color="FFFFFF" w:fill="auto"/>
              </w:rPr>
              <w:t> </w:t>
            </w:r>
          </w:p>
        </w:tc>
        <w:tc>
          <w:tcPr>
            <w:tcW w:w="1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46A9F" w14:textId="77777777" w:rsidR="00C45CD8" w:rsidRDefault="00C45CD8" w:rsidP="003A68A2">
            <w:pPr>
              <w:spacing w:before="120"/>
            </w:pPr>
            <w:r>
              <w:rPr>
                <w:b/>
                <w:bCs/>
                <w:shd w:val="solid" w:color="FFFFFF" w:fill="auto"/>
              </w:rPr>
              <w:t>Tổng</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B2149" w14:textId="77777777" w:rsidR="00C45CD8" w:rsidRDefault="00C45CD8" w:rsidP="003A68A2">
            <w:pPr>
              <w:spacing w:before="120"/>
              <w:jc w:val="center"/>
            </w:pPr>
            <w:r>
              <w:rPr>
                <w:shd w:val="solid" w:color="FFFFFF" w:fill="auto"/>
              </w:rPr>
              <w:t> </w:t>
            </w:r>
          </w:p>
        </w:tc>
        <w:tc>
          <w:tcPr>
            <w:tcW w:w="5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8F153" w14:textId="77777777" w:rsidR="00C45CD8" w:rsidRDefault="00C45CD8" w:rsidP="003A68A2">
            <w:pPr>
              <w:spacing w:before="120"/>
              <w:jc w:val="center"/>
            </w:pPr>
            <w:r>
              <w:rPr>
                <w:shd w:val="solid" w:color="FFFFFF" w:fill="auto"/>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E9DBF" w14:textId="77777777" w:rsidR="00C45CD8" w:rsidRDefault="00C45CD8" w:rsidP="003A68A2">
            <w:pPr>
              <w:spacing w:before="120"/>
              <w:jc w:val="center"/>
            </w:pPr>
            <w:r>
              <w:rPr>
                <w:shd w:val="solid" w:color="FFFFFF" w:fill="auto"/>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682C0" w14:textId="77777777" w:rsidR="00C45CD8" w:rsidRDefault="00C45CD8" w:rsidP="003A68A2">
            <w:pPr>
              <w:spacing w:before="120"/>
              <w:jc w:val="center"/>
            </w:pPr>
            <w:r>
              <w:rPr>
                <w:shd w:val="solid" w:color="FFFFFF" w:fill="auto"/>
              </w:rPr>
              <w:t> </w:t>
            </w:r>
          </w:p>
        </w:tc>
        <w:tc>
          <w:tcPr>
            <w:tcW w:w="4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2E74C" w14:textId="77777777" w:rsidR="00C45CD8" w:rsidRDefault="00C45CD8" w:rsidP="003A68A2">
            <w:pPr>
              <w:spacing w:before="120"/>
              <w:jc w:val="center"/>
            </w:pPr>
            <w:r>
              <w:rPr>
                <w:shd w:val="solid" w:color="FFFFFF" w:fill="auto"/>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05003" w14:textId="77777777" w:rsidR="00C45CD8" w:rsidRDefault="00C45CD8" w:rsidP="003A68A2">
            <w:pPr>
              <w:spacing w:before="120"/>
              <w:jc w:val="center"/>
            </w:pPr>
            <w:r>
              <w:rPr>
                <w:shd w:val="solid" w:color="FFFFFF" w:fill="auto"/>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A513E" w14:textId="77777777" w:rsidR="00C45CD8" w:rsidRDefault="00C45CD8" w:rsidP="003A68A2">
            <w:pPr>
              <w:spacing w:before="120"/>
              <w:jc w:val="center"/>
            </w:pPr>
            <w:r>
              <w:rPr>
                <w:shd w:val="solid" w:color="FFFFFF" w:fill="auto"/>
              </w:rPr>
              <w:t> </w:t>
            </w:r>
          </w:p>
        </w:tc>
      </w:tr>
    </w:tbl>
    <w:p w14:paraId="624CB2CC" w14:textId="77777777" w:rsidR="00C45CD8" w:rsidRDefault="00C45CD8" w:rsidP="00C45CD8">
      <w:pPr>
        <w:spacing w:before="120" w:after="280" w:afterAutospacing="1"/>
      </w:pPr>
      <w:r>
        <w:rPr>
          <w:shd w:val="solid" w:color="FFFFFF" w:fill="auto"/>
        </w:rPr>
        <w:t>9. Thông tin danh mục ngành được phép đào tạo:</w:t>
      </w:r>
    </w:p>
    <w:p w14:paraId="33741C9E" w14:textId="77777777" w:rsidR="00C45CD8" w:rsidRDefault="00C45CD8" w:rsidP="00C45CD8">
      <w:pPr>
        <w:spacing w:before="120" w:after="280" w:afterAutospacing="1"/>
      </w:pPr>
      <w:r>
        <w:rPr>
          <w:shd w:val="solid" w:color="FFFFFF" w:fill="auto"/>
        </w:rPr>
        <w:t>Đường link công khai danh mục ngành được phép đào tạo trên trang thông tin điện tử của CSĐT: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4"/>
        <w:gridCol w:w="768"/>
        <w:gridCol w:w="768"/>
        <w:gridCol w:w="968"/>
        <w:gridCol w:w="1116"/>
        <w:gridCol w:w="1025"/>
        <w:gridCol w:w="1392"/>
        <w:gridCol w:w="1026"/>
        <w:gridCol w:w="596"/>
        <w:gridCol w:w="998"/>
      </w:tblGrid>
      <w:tr w:rsidR="00C45CD8" w14:paraId="29815DB6" w14:textId="77777777" w:rsidTr="003A68A2">
        <w:trPr>
          <w:trHeight w:val="20"/>
        </w:trPr>
        <w:tc>
          <w:tcPr>
            <w:tcW w:w="2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AB171" w14:textId="77777777" w:rsidR="00C45CD8" w:rsidRDefault="00C45CD8" w:rsidP="003A68A2">
            <w:pPr>
              <w:spacing w:before="120"/>
              <w:jc w:val="center"/>
            </w:pPr>
            <w:r>
              <w:rPr>
                <w:b/>
                <w:bCs/>
                <w:shd w:val="solid" w:color="FFFFFF" w:fill="auto"/>
              </w:rPr>
              <w:t>TT</w:t>
            </w:r>
          </w:p>
        </w:tc>
        <w:tc>
          <w:tcPr>
            <w:tcW w:w="3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5FFEF" w14:textId="77777777" w:rsidR="00C45CD8" w:rsidRDefault="00C45CD8" w:rsidP="003A68A2">
            <w:pPr>
              <w:spacing w:before="120"/>
              <w:jc w:val="center"/>
            </w:pPr>
            <w:r>
              <w:rPr>
                <w:b/>
                <w:bCs/>
                <w:shd w:val="solid" w:color="FFFFFF" w:fill="auto"/>
              </w:rPr>
              <w:t>Tên ngành</w:t>
            </w:r>
          </w:p>
        </w:tc>
        <w:tc>
          <w:tcPr>
            <w:tcW w:w="3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86365" w14:textId="77777777" w:rsidR="00C45CD8" w:rsidRDefault="00C45CD8" w:rsidP="003A68A2">
            <w:pPr>
              <w:spacing w:before="120"/>
              <w:jc w:val="center"/>
            </w:pPr>
            <w:r>
              <w:rPr>
                <w:b/>
                <w:bCs/>
                <w:shd w:val="solid" w:color="FFFFFF" w:fill="auto"/>
              </w:rPr>
              <w:t>Mã ngành</w:t>
            </w:r>
          </w:p>
        </w:tc>
        <w:tc>
          <w:tcPr>
            <w:tcW w:w="5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9DEED" w14:textId="77777777" w:rsidR="00C45CD8" w:rsidRDefault="00C45CD8" w:rsidP="003A68A2">
            <w:pPr>
              <w:spacing w:before="120"/>
              <w:jc w:val="center"/>
            </w:pPr>
            <w:r>
              <w:rPr>
                <w:b/>
                <w:bCs/>
                <w:shd w:val="solid" w:color="FFFFFF" w:fill="auto"/>
              </w:rPr>
              <w:t>Số văn bản mở ngành</w:t>
            </w:r>
          </w:p>
        </w:tc>
        <w:tc>
          <w:tcPr>
            <w:tcW w:w="6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9FDA5" w14:textId="77777777" w:rsidR="00C45CD8" w:rsidRDefault="00C45CD8" w:rsidP="003A68A2">
            <w:pPr>
              <w:spacing w:before="120"/>
              <w:jc w:val="center"/>
            </w:pPr>
            <w:r>
              <w:rPr>
                <w:b/>
                <w:bCs/>
                <w:shd w:val="solid" w:color="FFFFFF" w:fill="auto"/>
              </w:rPr>
              <w:t xml:space="preserve">Ngày tháng năm ban </w:t>
            </w:r>
            <w:r>
              <w:rPr>
                <w:b/>
                <w:bCs/>
                <w:shd w:val="solid" w:color="FFFFFF" w:fill="auto"/>
              </w:rPr>
              <w:lastRenderedPageBreak/>
              <w:t>hành văn bản cho phép mở ngành</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46AB9" w14:textId="77777777" w:rsidR="00C45CD8" w:rsidRDefault="00C45CD8" w:rsidP="003A68A2">
            <w:pPr>
              <w:spacing w:before="120"/>
              <w:jc w:val="center"/>
            </w:pPr>
            <w:r>
              <w:rPr>
                <w:b/>
                <w:bCs/>
                <w:shd w:val="solid" w:color="FFFFFF" w:fill="auto"/>
              </w:rPr>
              <w:lastRenderedPageBreak/>
              <w:t xml:space="preserve">Số văn bản chuyển </w:t>
            </w:r>
            <w:r>
              <w:rPr>
                <w:b/>
                <w:bCs/>
                <w:shd w:val="solid" w:color="FFFFFF" w:fill="auto"/>
              </w:rPr>
              <w:lastRenderedPageBreak/>
              <w:t>đổi mã hoặc tên ngành (gần nhất)</w:t>
            </w:r>
          </w:p>
        </w:tc>
        <w:tc>
          <w:tcPr>
            <w:tcW w:w="8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F157E" w14:textId="77777777" w:rsidR="00C45CD8" w:rsidRDefault="00C45CD8" w:rsidP="003A68A2">
            <w:pPr>
              <w:spacing w:before="120"/>
              <w:jc w:val="center"/>
            </w:pPr>
            <w:r>
              <w:rPr>
                <w:b/>
                <w:bCs/>
                <w:shd w:val="solid" w:color="FFFFFF" w:fill="auto"/>
              </w:rPr>
              <w:lastRenderedPageBreak/>
              <w:t xml:space="preserve">Ngày tháng năm ban hành </w:t>
            </w:r>
            <w:r>
              <w:rPr>
                <w:b/>
                <w:bCs/>
                <w:shd w:val="solid" w:color="FFFFFF" w:fill="auto"/>
              </w:rPr>
              <w:lastRenderedPageBreak/>
              <w:t>văn bản chuyển đổi mã hoặc tên ngành (gần nhất)</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87E41" w14:textId="77777777" w:rsidR="00C45CD8" w:rsidRDefault="00C45CD8" w:rsidP="003A68A2">
            <w:pPr>
              <w:spacing w:before="120"/>
              <w:jc w:val="center"/>
            </w:pPr>
            <w:r>
              <w:rPr>
                <w:b/>
                <w:bCs/>
                <w:shd w:val="solid" w:color="FFFFFF" w:fill="auto"/>
              </w:rPr>
              <w:lastRenderedPageBreak/>
              <w:t xml:space="preserve">Trường tự chủ ban </w:t>
            </w:r>
            <w:r>
              <w:rPr>
                <w:b/>
                <w:bCs/>
                <w:shd w:val="solid" w:color="FFFFFF" w:fill="auto"/>
              </w:rPr>
              <w:lastRenderedPageBreak/>
              <w:t>hành hoặc Cơ quan có thẩm quyền cho phép</w:t>
            </w:r>
          </w:p>
        </w:tc>
        <w:tc>
          <w:tcPr>
            <w:tcW w:w="3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06AA4" w14:textId="77777777" w:rsidR="00C45CD8" w:rsidRDefault="00C45CD8" w:rsidP="003A68A2">
            <w:pPr>
              <w:spacing w:before="120"/>
              <w:jc w:val="center"/>
            </w:pPr>
            <w:r>
              <w:rPr>
                <w:b/>
                <w:bCs/>
                <w:shd w:val="solid" w:color="FFFFFF" w:fill="auto"/>
              </w:rPr>
              <w:lastRenderedPageBreak/>
              <w:t xml:space="preserve">Năm bắt đầu </w:t>
            </w:r>
            <w:r>
              <w:rPr>
                <w:b/>
                <w:bCs/>
                <w:shd w:val="solid" w:color="FFFFFF" w:fill="auto"/>
              </w:rPr>
              <w:lastRenderedPageBreak/>
              <w:t>đào tạo</w:t>
            </w:r>
          </w:p>
        </w:tc>
        <w:tc>
          <w:tcPr>
            <w:tcW w:w="5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7E60E" w14:textId="77777777" w:rsidR="00C45CD8" w:rsidRDefault="00C45CD8" w:rsidP="003A68A2">
            <w:pPr>
              <w:spacing w:before="120"/>
              <w:jc w:val="center"/>
            </w:pPr>
            <w:r>
              <w:rPr>
                <w:b/>
                <w:bCs/>
                <w:shd w:val="solid" w:color="FFFFFF" w:fill="auto"/>
              </w:rPr>
              <w:lastRenderedPageBreak/>
              <w:t xml:space="preserve">Năm đã tuyển sinh và </w:t>
            </w:r>
            <w:r>
              <w:rPr>
                <w:b/>
                <w:bCs/>
                <w:shd w:val="solid" w:color="FFFFFF" w:fill="auto"/>
              </w:rPr>
              <w:lastRenderedPageBreak/>
              <w:t>đào tạo gần nhất với năm tuyển sinh</w:t>
            </w:r>
          </w:p>
        </w:tc>
      </w:tr>
      <w:tr w:rsidR="00C45CD8" w14:paraId="17B6717E"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4D28D" w14:textId="77777777" w:rsidR="00C45CD8" w:rsidRDefault="00C45CD8" w:rsidP="003A68A2">
            <w:pPr>
              <w:spacing w:before="120"/>
              <w:jc w:val="center"/>
            </w:pPr>
            <w:r>
              <w:rPr>
                <w:i/>
                <w:iCs/>
                <w:shd w:val="solid" w:color="FFFFFF" w:fill="auto"/>
              </w:rPr>
              <w:lastRenderedPageBreak/>
              <w:t>(1)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E5758" w14:textId="77777777" w:rsidR="00C45CD8" w:rsidRDefault="00C45CD8" w:rsidP="003A68A2">
            <w:pPr>
              <w:spacing w:before="120"/>
              <w:jc w:val="center"/>
            </w:pPr>
            <w:r>
              <w:rPr>
                <w:i/>
                <w:iCs/>
                <w:shd w:val="solid" w:color="FFFFFF" w:fill="auto"/>
              </w:rPr>
              <w:t>(2)</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9A8EE" w14:textId="77777777" w:rsidR="00C45CD8" w:rsidRDefault="00C45CD8" w:rsidP="003A68A2">
            <w:pPr>
              <w:spacing w:before="120"/>
              <w:jc w:val="center"/>
            </w:pPr>
            <w:r>
              <w:rPr>
                <w:i/>
                <w:iCs/>
                <w:shd w:val="solid" w:color="FFFFFF" w:fill="auto"/>
              </w:rPr>
              <w:t>(3)</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283C2" w14:textId="77777777" w:rsidR="00C45CD8" w:rsidRDefault="00C45CD8" w:rsidP="003A68A2">
            <w:pPr>
              <w:spacing w:before="120"/>
              <w:jc w:val="center"/>
            </w:pPr>
            <w:r>
              <w:rPr>
                <w:i/>
                <w:iCs/>
                <w:shd w:val="solid" w:color="FFFFFF" w:fill="auto"/>
              </w:rPr>
              <w:t>(4)</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58663" w14:textId="77777777" w:rsidR="00C45CD8" w:rsidRDefault="00C45CD8" w:rsidP="003A68A2">
            <w:pPr>
              <w:spacing w:before="120"/>
              <w:jc w:val="center"/>
            </w:pPr>
            <w:r>
              <w:rPr>
                <w:i/>
                <w:iCs/>
                <w:shd w:val="solid" w:color="FFFFFF" w:fill="auto"/>
              </w:rPr>
              <w:t>(5)</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166CB" w14:textId="77777777" w:rsidR="00C45CD8" w:rsidRDefault="00C45CD8" w:rsidP="003A68A2">
            <w:pPr>
              <w:spacing w:before="120"/>
              <w:jc w:val="center"/>
            </w:pPr>
            <w:r>
              <w:rPr>
                <w:i/>
                <w:iCs/>
                <w:shd w:val="solid" w:color="FFFFFF" w:fill="auto"/>
              </w:rPr>
              <w:t>(6)</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169FD" w14:textId="77777777" w:rsidR="00C45CD8" w:rsidRDefault="00C45CD8" w:rsidP="003A68A2">
            <w:pPr>
              <w:spacing w:before="120"/>
              <w:jc w:val="center"/>
            </w:pPr>
            <w:r>
              <w:rPr>
                <w:i/>
                <w:iCs/>
                <w:shd w:val="solid" w:color="FFFFFF" w:fill="auto"/>
              </w:rPr>
              <w:t>(7)</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BEC80" w14:textId="77777777" w:rsidR="00C45CD8" w:rsidRDefault="00C45CD8" w:rsidP="003A68A2">
            <w:pPr>
              <w:spacing w:before="120"/>
              <w:jc w:val="center"/>
            </w:pPr>
            <w:r>
              <w:rPr>
                <w:i/>
                <w:iCs/>
                <w:shd w:val="solid" w:color="FFFFFF" w:fill="auto"/>
              </w:rPr>
              <w:t>(8)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C98F6" w14:textId="77777777" w:rsidR="00C45CD8" w:rsidRDefault="00C45CD8" w:rsidP="003A68A2">
            <w:pPr>
              <w:spacing w:before="120"/>
              <w:jc w:val="center"/>
            </w:pPr>
            <w:r>
              <w:rPr>
                <w:i/>
                <w:iCs/>
                <w:shd w:val="solid" w:color="FFFFFF" w:fill="auto"/>
              </w:rPr>
              <w:t>(9)</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4BA28" w14:textId="77777777" w:rsidR="00C45CD8" w:rsidRDefault="00C45CD8" w:rsidP="003A68A2">
            <w:pPr>
              <w:spacing w:before="120"/>
              <w:jc w:val="center"/>
            </w:pPr>
            <w:r>
              <w:rPr>
                <w:i/>
                <w:iCs/>
                <w:shd w:val="solid" w:color="FFFFFF" w:fill="auto"/>
              </w:rPr>
              <w:t>(10)</w:t>
            </w:r>
          </w:p>
        </w:tc>
      </w:tr>
      <w:tr w:rsidR="00C45CD8" w14:paraId="473863FF"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CBAE6" w14:textId="77777777" w:rsidR="00C45CD8" w:rsidRDefault="00C45CD8" w:rsidP="003A68A2">
            <w:pPr>
              <w:spacing w:before="120"/>
            </w:pPr>
            <w:r>
              <w:rPr>
                <w:shd w:val="solid" w:color="FFFFFF" w:fill="auto"/>
              </w:rPr>
              <w:t>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AF860" w14:textId="77777777" w:rsidR="00C45CD8" w:rsidRDefault="00C45CD8" w:rsidP="003A68A2">
            <w:pPr>
              <w:spacing w:before="120"/>
              <w:jc w:val="center"/>
            </w:pPr>
            <w:r>
              <w:rPr>
                <w:shd w:val="solid" w:color="FFFFFF" w:fill="auto"/>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74726" w14:textId="77777777" w:rsidR="00C45CD8" w:rsidRDefault="00C45CD8" w:rsidP="003A68A2">
            <w:pPr>
              <w:spacing w:before="120"/>
              <w:jc w:val="center"/>
            </w:pPr>
            <w:r>
              <w:rPr>
                <w:shd w:val="solid" w:color="FFFFFF" w:fill="auto"/>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17990" w14:textId="77777777" w:rsidR="00C45CD8" w:rsidRDefault="00C45CD8" w:rsidP="003A68A2">
            <w:pPr>
              <w:spacing w:before="120"/>
              <w:jc w:val="center"/>
            </w:pPr>
            <w:r>
              <w:rPr>
                <w:shd w:val="solid" w:color="FFFFFF" w:fill="auto"/>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14D5A" w14:textId="77777777" w:rsidR="00C45CD8" w:rsidRDefault="00C45CD8" w:rsidP="003A68A2">
            <w:pPr>
              <w:spacing w:before="120"/>
              <w:jc w:val="center"/>
            </w:pPr>
            <w:r>
              <w:rPr>
                <w:shd w:val="solid" w:color="FFFFFF" w:fill="auto"/>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1267A" w14:textId="77777777" w:rsidR="00C45CD8" w:rsidRDefault="00C45CD8" w:rsidP="003A68A2">
            <w:pPr>
              <w:spacing w:before="120"/>
              <w:jc w:val="center"/>
            </w:pPr>
            <w:r>
              <w:rPr>
                <w:shd w:val="solid" w:color="FFFFFF" w:fill="auto"/>
              </w:rP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DD34F" w14:textId="77777777" w:rsidR="00C45CD8" w:rsidRDefault="00C45CD8" w:rsidP="003A68A2">
            <w:pPr>
              <w:spacing w:before="120"/>
              <w:jc w:val="center"/>
            </w:pPr>
            <w:r>
              <w:rPr>
                <w:shd w:val="solid" w:color="FFFFFF" w:fill="auto"/>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0785B" w14:textId="77777777" w:rsidR="00C45CD8" w:rsidRDefault="00C45CD8" w:rsidP="003A68A2">
            <w:pPr>
              <w:spacing w:before="120"/>
              <w:jc w:val="center"/>
            </w:pPr>
            <w:r>
              <w:rPr>
                <w:shd w:val="solid" w:color="FFFFFF" w:fill="auto"/>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6223D" w14:textId="77777777" w:rsidR="00C45CD8" w:rsidRDefault="00C45CD8" w:rsidP="003A68A2">
            <w:pPr>
              <w:spacing w:before="120"/>
              <w:jc w:val="center"/>
            </w:pPr>
            <w:r>
              <w:rPr>
                <w:shd w:val="solid" w:color="FFFFFF" w:fill="auto"/>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C3635" w14:textId="77777777" w:rsidR="00C45CD8" w:rsidRDefault="00C45CD8" w:rsidP="003A68A2">
            <w:pPr>
              <w:spacing w:before="120"/>
              <w:jc w:val="center"/>
            </w:pPr>
            <w:r>
              <w:rPr>
                <w:shd w:val="solid" w:color="FFFFFF" w:fill="auto"/>
              </w:rPr>
              <w:t> </w:t>
            </w:r>
          </w:p>
        </w:tc>
      </w:tr>
      <w:tr w:rsidR="00C45CD8" w14:paraId="6BB2B23E"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1182F" w14:textId="77777777" w:rsidR="00C45CD8" w:rsidRDefault="00C45CD8" w:rsidP="003A68A2">
            <w:pPr>
              <w:spacing w:before="120"/>
            </w:pPr>
            <w:r>
              <w:rPr>
                <w:shd w:val="solid" w:color="FFFFFF" w:fill="auto"/>
              </w:rPr>
              <w:t>2.</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9A826" w14:textId="77777777" w:rsidR="00C45CD8" w:rsidRDefault="00C45CD8" w:rsidP="003A68A2">
            <w:pPr>
              <w:spacing w:before="120"/>
              <w:jc w:val="center"/>
            </w:pPr>
            <w:r>
              <w:rPr>
                <w:shd w:val="solid" w:color="FFFFFF" w:fill="auto"/>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4BB48" w14:textId="77777777" w:rsidR="00C45CD8" w:rsidRDefault="00C45CD8" w:rsidP="003A68A2">
            <w:pPr>
              <w:spacing w:before="120"/>
              <w:jc w:val="center"/>
            </w:pPr>
            <w:r>
              <w:rPr>
                <w:shd w:val="solid" w:color="FFFFFF" w:fill="auto"/>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18E34" w14:textId="77777777" w:rsidR="00C45CD8" w:rsidRDefault="00C45CD8" w:rsidP="003A68A2">
            <w:pPr>
              <w:spacing w:before="120"/>
              <w:jc w:val="center"/>
            </w:pPr>
            <w:r>
              <w:rPr>
                <w:shd w:val="solid" w:color="FFFFFF" w:fill="auto"/>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91A97" w14:textId="77777777" w:rsidR="00C45CD8" w:rsidRDefault="00C45CD8" w:rsidP="003A68A2">
            <w:pPr>
              <w:spacing w:before="120"/>
              <w:jc w:val="center"/>
            </w:pPr>
            <w:r>
              <w:rPr>
                <w:shd w:val="solid" w:color="FFFFFF" w:fill="auto"/>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DC115" w14:textId="77777777" w:rsidR="00C45CD8" w:rsidRDefault="00C45CD8" w:rsidP="003A68A2">
            <w:pPr>
              <w:spacing w:before="120"/>
              <w:jc w:val="center"/>
            </w:pPr>
            <w:r>
              <w:rPr>
                <w:shd w:val="solid" w:color="FFFFFF" w:fill="auto"/>
              </w:rP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5459B" w14:textId="77777777" w:rsidR="00C45CD8" w:rsidRDefault="00C45CD8" w:rsidP="003A68A2">
            <w:pPr>
              <w:spacing w:before="120"/>
              <w:jc w:val="center"/>
            </w:pPr>
            <w:r>
              <w:rPr>
                <w:shd w:val="solid" w:color="FFFFFF" w:fill="auto"/>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C1244" w14:textId="77777777" w:rsidR="00C45CD8" w:rsidRDefault="00C45CD8" w:rsidP="003A68A2">
            <w:pPr>
              <w:spacing w:before="120"/>
              <w:jc w:val="center"/>
            </w:pPr>
            <w:r>
              <w:rPr>
                <w:shd w:val="solid" w:color="FFFFFF" w:fill="auto"/>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59512" w14:textId="77777777" w:rsidR="00C45CD8" w:rsidRDefault="00C45CD8" w:rsidP="003A68A2">
            <w:pPr>
              <w:spacing w:before="120"/>
              <w:jc w:val="center"/>
            </w:pPr>
            <w:r>
              <w:rPr>
                <w:shd w:val="solid" w:color="FFFFFF" w:fill="auto"/>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48943" w14:textId="77777777" w:rsidR="00C45CD8" w:rsidRDefault="00C45CD8" w:rsidP="003A68A2">
            <w:pPr>
              <w:spacing w:before="120"/>
              <w:jc w:val="center"/>
            </w:pPr>
            <w:r>
              <w:rPr>
                <w:shd w:val="solid" w:color="FFFFFF" w:fill="auto"/>
              </w:rPr>
              <w:t> </w:t>
            </w:r>
          </w:p>
        </w:tc>
      </w:tr>
      <w:tr w:rsidR="00C45CD8" w14:paraId="26DA4CF1"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CEBBC" w14:textId="77777777" w:rsidR="00C45CD8" w:rsidRDefault="00C45CD8" w:rsidP="003A68A2">
            <w:pPr>
              <w:spacing w:before="120"/>
            </w:pPr>
            <w:r>
              <w:rPr>
                <w:shd w:val="solid" w:color="FFFFFF" w:fill="auto"/>
              </w:rPr>
              <w:t>3.</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C64D7" w14:textId="77777777" w:rsidR="00C45CD8" w:rsidRDefault="00C45CD8" w:rsidP="003A68A2">
            <w:pPr>
              <w:spacing w:before="120"/>
              <w:jc w:val="center"/>
            </w:pPr>
            <w:r>
              <w:rPr>
                <w:shd w:val="solid" w:color="FFFFFF" w:fill="auto"/>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541E8" w14:textId="77777777" w:rsidR="00C45CD8" w:rsidRDefault="00C45CD8" w:rsidP="003A68A2">
            <w:pPr>
              <w:spacing w:before="120"/>
              <w:jc w:val="center"/>
            </w:pPr>
            <w:r>
              <w:rPr>
                <w:shd w:val="solid" w:color="FFFFFF" w:fill="auto"/>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E24CC" w14:textId="77777777" w:rsidR="00C45CD8" w:rsidRDefault="00C45CD8" w:rsidP="003A68A2">
            <w:pPr>
              <w:spacing w:before="120"/>
              <w:jc w:val="center"/>
            </w:pPr>
            <w:r>
              <w:rPr>
                <w:shd w:val="solid" w:color="FFFFFF" w:fill="auto"/>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64C79" w14:textId="77777777" w:rsidR="00C45CD8" w:rsidRDefault="00C45CD8" w:rsidP="003A68A2">
            <w:pPr>
              <w:spacing w:before="120"/>
              <w:jc w:val="center"/>
            </w:pPr>
            <w:r>
              <w:rPr>
                <w:shd w:val="solid" w:color="FFFFFF" w:fill="auto"/>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097CC" w14:textId="77777777" w:rsidR="00C45CD8" w:rsidRDefault="00C45CD8" w:rsidP="003A68A2">
            <w:pPr>
              <w:spacing w:before="120"/>
              <w:jc w:val="center"/>
            </w:pPr>
            <w:r>
              <w:rPr>
                <w:shd w:val="solid" w:color="FFFFFF" w:fill="auto"/>
              </w:rP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C3EC9" w14:textId="77777777" w:rsidR="00C45CD8" w:rsidRDefault="00C45CD8" w:rsidP="003A68A2">
            <w:pPr>
              <w:spacing w:before="120"/>
              <w:jc w:val="center"/>
            </w:pPr>
            <w:r>
              <w:rPr>
                <w:shd w:val="solid" w:color="FFFFFF" w:fill="auto"/>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1580C" w14:textId="77777777" w:rsidR="00C45CD8" w:rsidRDefault="00C45CD8" w:rsidP="003A68A2">
            <w:pPr>
              <w:spacing w:before="120"/>
              <w:jc w:val="center"/>
            </w:pPr>
            <w:r>
              <w:rPr>
                <w:shd w:val="solid" w:color="FFFFFF" w:fill="auto"/>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B9295" w14:textId="77777777" w:rsidR="00C45CD8" w:rsidRDefault="00C45CD8" w:rsidP="003A68A2">
            <w:pPr>
              <w:spacing w:before="120"/>
              <w:jc w:val="center"/>
            </w:pPr>
            <w:r>
              <w:rPr>
                <w:shd w:val="solid" w:color="FFFFFF" w:fill="auto"/>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3503F" w14:textId="77777777" w:rsidR="00C45CD8" w:rsidRDefault="00C45CD8" w:rsidP="003A68A2">
            <w:pPr>
              <w:spacing w:before="120"/>
              <w:jc w:val="center"/>
            </w:pPr>
            <w:r>
              <w:rPr>
                <w:shd w:val="solid" w:color="FFFFFF" w:fill="auto"/>
              </w:rPr>
              <w:t> </w:t>
            </w:r>
          </w:p>
        </w:tc>
      </w:tr>
      <w:tr w:rsidR="00C45CD8" w14:paraId="1E2DABDC"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67B0A" w14:textId="77777777" w:rsidR="00C45CD8" w:rsidRDefault="00C45CD8" w:rsidP="003A68A2">
            <w:pPr>
              <w:spacing w:before="120"/>
            </w:pPr>
            <w:r>
              <w:rPr>
                <w:shd w:val="solid" w:color="FFFFFF" w:fill="auto"/>
              </w:rPr>
              <w: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AFF09" w14:textId="77777777" w:rsidR="00C45CD8" w:rsidRDefault="00C45CD8" w:rsidP="003A68A2">
            <w:pPr>
              <w:spacing w:before="120"/>
              <w:jc w:val="center"/>
            </w:pPr>
            <w:r>
              <w:rPr>
                <w:shd w:val="solid" w:color="FFFFFF" w:fill="auto"/>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6ABEC" w14:textId="77777777" w:rsidR="00C45CD8" w:rsidRDefault="00C45CD8" w:rsidP="003A68A2">
            <w:pPr>
              <w:spacing w:before="120"/>
              <w:jc w:val="center"/>
            </w:pPr>
            <w:r>
              <w:rPr>
                <w:shd w:val="solid" w:color="FFFFFF" w:fill="auto"/>
              </w:rPr>
              <w:t> </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E6AA8" w14:textId="77777777" w:rsidR="00C45CD8" w:rsidRDefault="00C45CD8" w:rsidP="003A68A2">
            <w:pPr>
              <w:spacing w:before="120"/>
              <w:jc w:val="center"/>
            </w:pPr>
            <w:r>
              <w:rPr>
                <w:shd w:val="solid" w:color="FFFFFF" w:fill="auto"/>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E746B" w14:textId="77777777" w:rsidR="00C45CD8" w:rsidRDefault="00C45CD8" w:rsidP="003A68A2">
            <w:pPr>
              <w:spacing w:before="120"/>
              <w:jc w:val="center"/>
            </w:pPr>
            <w:r>
              <w:rPr>
                <w:shd w:val="solid" w:color="FFFFFF" w:fill="auto"/>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4E7FD" w14:textId="77777777" w:rsidR="00C45CD8" w:rsidRDefault="00C45CD8" w:rsidP="003A68A2">
            <w:pPr>
              <w:spacing w:before="120"/>
              <w:jc w:val="center"/>
            </w:pPr>
            <w:r>
              <w:rPr>
                <w:shd w:val="solid" w:color="FFFFFF" w:fill="auto"/>
              </w:rP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4BAD1" w14:textId="77777777" w:rsidR="00C45CD8" w:rsidRDefault="00C45CD8" w:rsidP="003A68A2">
            <w:pPr>
              <w:spacing w:before="120"/>
              <w:jc w:val="center"/>
            </w:pPr>
            <w:r>
              <w:rPr>
                <w:shd w:val="solid" w:color="FFFFFF" w:fill="auto"/>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F989A" w14:textId="77777777" w:rsidR="00C45CD8" w:rsidRDefault="00C45CD8" w:rsidP="003A68A2">
            <w:pPr>
              <w:spacing w:before="120"/>
              <w:jc w:val="center"/>
            </w:pPr>
            <w:r>
              <w:rPr>
                <w:shd w:val="solid" w:color="FFFFFF" w:fill="auto"/>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E1A05" w14:textId="77777777" w:rsidR="00C45CD8" w:rsidRDefault="00C45CD8" w:rsidP="003A68A2">
            <w:pPr>
              <w:spacing w:before="120"/>
              <w:jc w:val="center"/>
            </w:pPr>
            <w:r>
              <w:rPr>
                <w:shd w:val="solid" w:color="FFFFFF" w:fill="auto"/>
              </w:rPr>
              <w:t> </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915FF" w14:textId="77777777" w:rsidR="00C45CD8" w:rsidRDefault="00C45CD8" w:rsidP="003A68A2">
            <w:pPr>
              <w:spacing w:before="120"/>
              <w:jc w:val="center"/>
            </w:pPr>
            <w:r>
              <w:rPr>
                <w:shd w:val="solid" w:color="FFFFFF" w:fill="auto"/>
              </w:rPr>
              <w:t> </w:t>
            </w:r>
          </w:p>
        </w:tc>
      </w:tr>
    </w:tbl>
    <w:p w14:paraId="5926D0B1" w14:textId="77777777" w:rsidR="00C45CD8" w:rsidRDefault="00C45CD8" w:rsidP="00C45CD8">
      <w:pPr>
        <w:spacing w:before="120" w:after="280" w:afterAutospacing="1"/>
      </w:pPr>
      <w:r>
        <w:rPr>
          <w:shd w:val="solid" w:color="FFFFFF" w:fill="auto"/>
        </w:rPr>
        <w:t>10. Điều kiện bảo đảm chất lượng (Mẫu số 03)</w:t>
      </w:r>
    </w:p>
    <w:p w14:paraId="4120F1DD" w14:textId="77777777" w:rsidR="00C45CD8" w:rsidRDefault="00C45CD8" w:rsidP="00C45CD8">
      <w:pPr>
        <w:spacing w:before="120" w:after="280" w:afterAutospacing="1"/>
      </w:pPr>
      <w:r>
        <w:rPr>
          <w:shd w:val="solid" w:color="FFFFFF" w:fill="auto"/>
        </w:rPr>
        <w:t>Đường link công khai các điều kiện đảm bảo chất lượng trên trang thông tin điện tử của CSĐT: ……</w:t>
      </w:r>
    </w:p>
    <w:p w14:paraId="27EB83C7" w14:textId="77777777" w:rsidR="00C45CD8" w:rsidRDefault="00C45CD8" w:rsidP="00C45CD8">
      <w:pPr>
        <w:spacing w:before="120" w:after="280" w:afterAutospacing="1"/>
      </w:pPr>
      <w:r>
        <w:rPr>
          <w:shd w:val="solid" w:color="FFFFFF" w:fill="auto"/>
        </w:rPr>
        <w:t>11. Đường link công khai Đề án tuyển sinh trên trang thông tin điện tử của CSĐT: …….</w:t>
      </w:r>
    </w:p>
    <w:p w14:paraId="112B30A1" w14:textId="77777777" w:rsidR="00C45CD8" w:rsidRDefault="00C45CD8" w:rsidP="00C45CD8">
      <w:pPr>
        <w:spacing w:before="120" w:after="280" w:afterAutospacing="1"/>
      </w:pPr>
      <w:r>
        <w:rPr>
          <w:shd w:val="solid" w:color="FFFFFF" w:fill="auto"/>
        </w:rPr>
        <w:t>12. Đường link công khai Quy chế tuyển sinh của cơ sở đào tạo</w:t>
      </w:r>
      <w:hyperlink w:anchor="_ftn1" w:history="1">
        <w:r>
          <w:rPr>
            <w:color w:val="0000FF"/>
            <w:u w:val="single"/>
            <w:shd w:val="solid" w:color="FFFFFF" w:fill="auto"/>
          </w:rPr>
          <w:t>1</w:t>
        </w:r>
      </w:hyperlink>
      <w:r>
        <w:rPr>
          <w:shd w:val="solid" w:color="FFFFFF" w:fill="auto"/>
        </w:rPr>
        <w:t xml:space="preserve"> trên trang thông tin điện tử của CSĐT: ………..</w:t>
      </w:r>
    </w:p>
    <w:p w14:paraId="40F540F8" w14:textId="77777777" w:rsidR="00C45CD8" w:rsidRDefault="00C45CD8" w:rsidP="00C45CD8">
      <w:pPr>
        <w:spacing w:before="120" w:after="280" w:afterAutospacing="1"/>
      </w:pPr>
      <w:r>
        <w:rPr>
          <w:shd w:val="solid" w:color="FFFFFF" w:fill="auto"/>
        </w:rPr>
        <w:t>13. Đường link công khai Quy chế thi tuyển sinh (nếu cơ sở đào tạo có tổ chức thi) trên trang thông tin điện tử của CSĐT:</w:t>
      </w:r>
    </w:p>
    <w:p w14:paraId="1BCA3194" w14:textId="77777777" w:rsidR="00C45CD8" w:rsidRDefault="00C45CD8" w:rsidP="00C45CD8">
      <w:pPr>
        <w:spacing w:before="120" w:after="280" w:afterAutospacing="1"/>
      </w:pPr>
      <w:r>
        <w:rPr>
          <w:shd w:val="solid" w:color="FFFFFF" w:fill="auto"/>
        </w:rPr>
        <w:t>14. Đường link công khai Đề án tổ chức thi (nếu cơ sở đào tạo có tổ chức thi) trên trang thông tin điện tử của CSĐT: ......</w:t>
      </w:r>
    </w:p>
    <w:p w14:paraId="36DCB92F" w14:textId="77777777" w:rsidR="00C45CD8" w:rsidRDefault="00C45CD8" w:rsidP="00C45CD8">
      <w:pPr>
        <w:spacing w:before="120" w:after="280" w:afterAutospacing="1"/>
      </w:pPr>
      <w:r>
        <w:rPr>
          <w:b/>
          <w:bCs/>
          <w:shd w:val="solid" w:color="FFFFFF" w:fill="auto"/>
        </w:rPr>
        <w:t>II. Tuyển sinh đào tạo chính quy</w:t>
      </w:r>
    </w:p>
    <w:p w14:paraId="4CB8FF50" w14:textId="77777777" w:rsidR="00C45CD8" w:rsidRDefault="00C45CD8" w:rsidP="00C45CD8">
      <w:pPr>
        <w:spacing w:before="120" w:after="280" w:afterAutospacing="1"/>
      </w:pPr>
      <w:r>
        <w:rPr>
          <w:b/>
          <w:bCs/>
          <w:shd w:val="solid" w:color="FFFFFF" w:fill="auto"/>
        </w:rPr>
        <w:t>1. Tuyển sinh chính quy đại học, cao đẳng (ngành Giáo dục Mầm non)</w:t>
      </w:r>
    </w:p>
    <w:p w14:paraId="70278596" w14:textId="77777777" w:rsidR="00C45CD8" w:rsidRDefault="00C45CD8" w:rsidP="00C45CD8">
      <w:pPr>
        <w:spacing w:before="120" w:after="280" w:afterAutospacing="1"/>
      </w:pPr>
      <w:r>
        <w:rPr>
          <w:shd w:val="solid" w:color="FFFFFF" w:fill="auto"/>
        </w:rPr>
        <w:t>1.1. Đối tượng, điều kiện tuyển sinh.</w:t>
      </w:r>
    </w:p>
    <w:p w14:paraId="373CD06A" w14:textId="77777777" w:rsidR="00C45CD8" w:rsidRDefault="00C45CD8" w:rsidP="00C45CD8">
      <w:pPr>
        <w:spacing w:before="120" w:after="280" w:afterAutospacing="1"/>
      </w:pPr>
      <w:r>
        <w:rPr>
          <w:shd w:val="solid" w:color="FFFFFF" w:fill="auto"/>
        </w:rPr>
        <w:t>1.2. Phạm vi tuyển sinh.</w:t>
      </w:r>
    </w:p>
    <w:p w14:paraId="33145557" w14:textId="77777777" w:rsidR="00C45CD8" w:rsidRDefault="00C45CD8" w:rsidP="00C45CD8">
      <w:pPr>
        <w:spacing w:before="120" w:after="280" w:afterAutospacing="1"/>
      </w:pPr>
      <w:r>
        <w:rPr>
          <w:shd w:val="solid" w:color="FFFFFF" w:fill="auto"/>
        </w:rPr>
        <w:t>1.3. Phương thức tuyển sinh (thi tuyển, xét tuyển hoặc kết hợp thi tuyển và xét tuyển).</w:t>
      </w:r>
    </w:p>
    <w:p w14:paraId="2E1AB47C" w14:textId="77777777" w:rsidR="00C45CD8" w:rsidRDefault="00C45CD8" w:rsidP="00C45CD8">
      <w:pPr>
        <w:spacing w:before="120" w:after="280" w:afterAutospacing="1"/>
      </w:pPr>
      <w:r>
        <w:rPr>
          <w:shd w:val="solid" w:color="FFFFFF" w:fill="auto"/>
        </w:rPr>
        <w:lastRenderedPageBreak/>
        <w:t>1.4. Chỉ tiêu tuyển sinh: Chỉ tiêu theo Ngành/Nhóm ngành, theo từng phương thức xét tuyển và trình độ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7"/>
        <w:gridCol w:w="634"/>
        <w:gridCol w:w="743"/>
        <w:gridCol w:w="743"/>
        <w:gridCol w:w="836"/>
        <w:gridCol w:w="836"/>
        <w:gridCol w:w="552"/>
        <w:gridCol w:w="1"/>
        <w:gridCol w:w="482"/>
        <w:gridCol w:w="607"/>
        <w:gridCol w:w="1"/>
        <w:gridCol w:w="482"/>
        <w:gridCol w:w="607"/>
        <w:gridCol w:w="1"/>
        <w:gridCol w:w="482"/>
        <w:gridCol w:w="607"/>
        <w:gridCol w:w="1"/>
        <w:gridCol w:w="482"/>
        <w:gridCol w:w="607"/>
      </w:tblGrid>
      <w:tr w:rsidR="00C45CD8" w14:paraId="59F09B53" w14:textId="77777777" w:rsidTr="003A68A2">
        <w:trPr>
          <w:trHeight w:val="20"/>
        </w:trPr>
        <w:tc>
          <w:tcPr>
            <w:tcW w:w="20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AD6A2" w14:textId="77777777" w:rsidR="00C45CD8" w:rsidRDefault="00C45CD8" w:rsidP="003A68A2">
            <w:pPr>
              <w:spacing w:before="120"/>
              <w:jc w:val="center"/>
            </w:pPr>
            <w:r>
              <w:rPr>
                <w:b/>
                <w:bCs/>
                <w:shd w:val="solid" w:color="FFFFFF" w:fill="auto"/>
              </w:rPr>
              <w:t>TT</w:t>
            </w:r>
          </w:p>
        </w:tc>
        <w:tc>
          <w:tcPr>
            <w:tcW w:w="3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8D9AB" w14:textId="77777777" w:rsidR="00C45CD8" w:rsidRDefault="00C45CD8" w:rsidP="003A68A2">
            <w:pPr>
              <w:spacing w:before="120"/>
              <w:jc w:val="center"/>
            </w:pPr>
            <w:r>
              <w:rPr>
                <w:b/>
                <w:bCs/>
                <w:shd w:val="solid" w:color="FFFFFF" w:fill="auto"/>
              </w:rPr>
              <w:t>Trình độ đào tạo</w:t>
            </w:r>
          </w:p>
        </w:tc>
        <w:tc>
          <w:tcPr>
            <w:tcW w:w="4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366A4" w14:textId="77777777" w:rsidR="00C45CD8" w:rsidRDefault="00C45CD8" w:rsidP="003A68A2">
            <w:pPr>
              <w:spacing w:before="120"/>
              <w:jc w:val="center"/>
            </w:pPr>
            <w:r>
              <w:rPr>
                <w:b/>
                <w:bCs/>
                <w:shd w:val="solid" w:color="FFFFFF" w:fill="auto"/>
              </w:rPr>
              <w:t>Mã ngành/ nhóm ngành xét tuyển</w:t>
            </w:r>
          </w:p>
        </w:tc>
        <w:tc>
          <w:tcPr>
            <w:tcW w:w="5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55C2B" w14:textId="77777777" w:rsidR="00C45CD8" w:rsidRDefault="00C45CD8" w:rsidP="003A68A2">
            <w:pPr>
              <w:spacing w:before="120"/>
              <w:jc w:val="center"/>
            </w:pPr>
            <w:r>
              <w:rPr>
                <w:b/>
                <w:bCs/>
                <w:shd w:val="solid" w:color="FFFFFF" w:fill="auto"/>
              </w:rPr>
              <w:t>Tên ngành/ nhóm ngành xét tuyển</w:t>
            </w:r>
          </w:p>
        </w:tc>
        <w:tc>
          <w:tcPr>
            <w:tcW w:w="3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DDF78" w14:textId="77777777" w:rsidR="00C45CD8" w:rsidRDefault="00C45CD8" w:rsidP="003A68A2">
            <w:pPr>
              <w:spacing w:before="120"/>
              <w:jc w:val="center"/>
            </w:pPr>
            <w:r>
              <w:rPr>
                <w:b/>
                <w:bCs/>
                <w:shd w:val="solid" w:color="FFFFFF" w:fill="auto"/>
              </w:rPr>
              <w:t>Mã phương thức xét tuyển</w:t>
            </w:r>
          </w:p>
        </w:tc>
        <w:tc>
          <w:tcPr>
            <w:tcW w:w="4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2F68D" w14:textId="77777777" w:rsidR="00C45CD8" w:rsidRDefault="00C45CD8" w:rsidP="003A68A2">
            <w:pPr>
              <w:spacing w:before="120"/>
              <w:jc w:val="center"/>
            </w:pPr>
            <w:r>
              <w:rPr>
                <w:b/>
                <w:bCs/>
                <w:shd w:val="solid" w:color="FFFFFF" w:fill="auto"/>
              </w:rPr>
              <w:t>Tên phương thức xét tuyển</w:t>
            </w:r>
          </w:p>
        </w:tc>
        <w:tc>
          <w:tcPr>
            <w:tcW w:w="4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97814" w14:textId="77777777" w:rsidR="00C45CD8" w:rsidRDefault="00C45CD8" w:rsidP="003A68A2">
            <w:pPr>
              <w:spacing w:before="120"/>
              <w:jc w:val="center"/>
            </w:pPr>
            <w:r>
              <w:rPr>
                <w:b/>
                <w:bCs/>
                <w:shd w:val="solid" w:color="FFFFFF" w:fill="auto"/>
              </w:rPr>
              <w:t>Chỉ tiêu (dự kiến)</w:t>
            </w:r>
          </w:p>
        </w:tc>
        <w:tc>
          <w:tcPr>
            <w:tcW w:w="54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09705" w14:textId="77777777" w:rsidR="00C45CD8" w:rsidRDefault="00C45CD8" w:rsidP="003A68A2">
            <w:pPr>
              <w:spacing w:before="120"/>
              <w:jc w:val="center"/>
            </w:pPr>
            <w:r>
              <w:rPr>
                <w:b/>
                <w:bCs/>
                <w:shd w:val="solid" w:color="FFFFFF" w:fill="auto"/>
              </w:rPr>
              <w:t>Tổ hợp xét tuyển</w:t>
            </w:r>
            <w:hyperlink w:anchor="_ftn2" w:history="1">
              <w:r>
                <w:rPr>
                  <w:b/>
                  <w:bCs/>
                  <w:color w:val="0000FF"/>
                  <w:u w:val="single"/>
                  <w:shd w:val="solid" w:color="FFFFFF" w:fill="auto"/>
                </w:rPr>
                <w:t>2</w:t>
              </w:r>
            </w:hyperlink>
            <w:r>
              <w:rPr>
                <w:b/>
                <w:bCs/>
                <w:shd w:val="solid" w:color="FFFFFF" w:fill="auto"/>
                <w:vertAlign w:val="superscript"/>
              </w:rPr>
              <w:t xml:space="preserve"> </w:t>
            </w:r>
            <w:r>
              <w:rPr>
                <w:b/>
                <w:bCs/>
                <w:shd w:val="solid" w:color="FFFFFF" w:fill="auto"/>
              </w:rPr>
              <w:t>1</w:t>
            </w:r>
          </w:p>
        </w:tc>
        <w:tc>
          <w:tcPr>
            <w:tcW w:w="547"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E691D" w14:textId="77777777" w:rsidR="00C45CD8" w:rsidRDefault="00C45CD8" w:rsidP="003A68A2">
            <w:pPr>
              <w:spacing w:before="120"/>
              <w:jc w:val="center"/>
            </w:pPr>
            <w:r>
              <w:rPr>
                <w:b/>
                <w:bCs/>
                <w:shd w:val="solid" w:color="FFFFFF" w:fill="auto"/>
              </w:rPr>
              <w:t>Tổ hợp xét tuyển</w:t>
            </w:r>
            <w:hyperlink w:anchor="_ftn2" w:history="1">
              <w:r>
                <w:rPr>
                  <w:b/>
                  <w:bCs/>
                  <w:color w:val="0000FF"/>
                  <w:u w:val="single"/>
                  <w:shd w:val="solid" w:color="FFFFFF" w:fill="auto"/>
                </w:rPr>
                <w:t>2</w:t>
              </w:r>
            </w:hyperlink>
            <w:r>
              <w:rPr>
                <w:b/>
                <w:bCs/>
                <w:shd w:val="solid" w:color="FFFFFF" w:fill="auto"/>
                <w:vertAlign w:val="superscript"/>
              </w:rPr>
              <w:t xml:space="preserve"> </w:t>
            </w:r>
            <w:r>
              <w:rPr>
                <w:b/>
                <w:bCs/>
                <w:shd w:val="solid" w:color="FFFFFF" w:fill="auto"/>
              </w:rPr>
              <w:t>1</w:t>
            </w:r>
          </w:p>
        </w:tc>
        <w:tc>
          <w:tcPr>
            <w:tcW w:w="54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3769F" w14:textId="77777777" w:rsidR="00C45CD8" w:rsidRDefault="00C45CD8" w:rsidP="003A68A2">
            <w:pPr>
              <w:spacing w:before="120"/>
              <w:jc w:val="center"/>
            </w:pPr>
            <w:r>
              <w:rPr>
                <w:b/>
                <w:bCs/>
                <w:shd w:val="solid" w:color="FFFFFF" w:fill="auto"/>
              </w:rPr>
              <w:t>Tổ hợp xét tuyển 2</w:t>
            </w:r>
          </w:p>
        </w:tc>
        <w:tc>
          <w:tcPr>
            <w:tcW w:w="546"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A799D" w14:textId="77777777" w:rsidR="00C45CD8" w:rsidRDefault="00C45CD8" w:rsidP="003A68A2">
            <w:pPr>
              <w:spacing w:before="120"/>
              <w:jc w:val="center"/>
            </w:pPr>
            <w:r>
              <w:rPr>
                <w:b/>
                <w:bCs/>
                <w:shd w:val="solid" w:color="FFFFFF" w:fill="auto"/>
              </w:rPr>
              <w:t>Tổ hợp xét tuyển 2</w:t>
            </w:r>
          </w:p>
        </w:tc>
        <w:tc>
          <w:tcPr>
            <w:tcW w:w="54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883A7" w14:textId="77777777" w:rsidR="00C45CD8" w:rsidRDefault="00C45CD8" w:rsidP="003A68A2">
            <w:pPr>
              <w:spacing w:before="120"/>
              <w:jc w:val="center"/>
            </w:pPr>
            <w:r>
              <w:rPr>
                <w:b/>
                <w:bCs/>
                <w:shd w:val="solid" w:color="FFFFFF" w:fill="auto"/>
              </w:rPr>
              <w:t>Tổ hợp xét tuyển 3</w:t>
            </w:r>
          </w:p>
        </w:tc>
        <w:tc>
          <w:tcPr>
            <w:tcW w:w="546"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F952E" w14:textId="77777777" w:rsidR="00C45CD8" w:rsidRDefault="00C45CD8" w:rsidP="003A68A2">
            <w:pPr>
              <w:spacing w:before="120"/>
              <w:jc w:val="center"/>
            </w:pPr>
            <w:r>
              <w:rPr>
                <w:b/>
                <w:bCs/>
                <w:shd w:val="solid" w:color="FFFFFF" w:fill="auto"/>
              </w:rPr>
              <w:t>Tổ hợp xét tuyển 3</w:t>
            </w:r>
          </w:p>
        </w:tc>
        <w:tc>
          <w:tcPr>
            <w:tcW w:w="55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AD4C3" w14:textId="77777777" w:rsidR="00C45CD8" w:rsidRDefault="00C45CD8" w:rsidP="003A68A2">
            <w:pPr>
              <w:spacing w:before="120"/>
              <w:jc w:val="center"/>
            </w:pPr>
            <w:r>
              <w:rPr>
                <w:b/>
                <w:bCs/>
                <w:shd w:val="solid" w:color="FFFFFF" w:fill="auto"/>
              </w:rPr>
              <w:t>Tổ hợp xét tuyển 4</w:t>
            </w:r>
          </w:p>
        </w:tc>
        <w:tc>
          <w:tcPr>
            <w:tcW w:w="550"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10886" w14:textId="77777777" w:rsidR="00C45CD8" w:rsidRDefault="00C45CD8" w:rsidP="003A68A2">
            <w:pPr>
              <w:spacing w:before="120"/>
              <w:jc w:val="center"/>
            </w:pPr>
            <w:r>
              <w:rPr>
                <w:b/>
                <w:bCs/>
                <w:shd w:val="solid" w:color="FFFFFF" w:fill="auto"/>
              </w:rPr>
              <w:t>Tổ hợp xét tuyển 4</w:t>
            </w:r>
          </w:p>
        </w:tc>
      </w:tr>
      <w:tr w:rsidR="00C45CD8" w14:paraId="5F9EABFA"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E83A427" w14:textId="77777777" w:rsidR="00C45CD8" w:rsidRDefault="00C45CD8"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B3D7511" w14:textId="77777777" w:rsidR="00C45CD8" w:rsidRDefault="00C45CD8"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C0BB42" w14:textId="77777777" w:rsidR="00C45CD8" w:rsidRDefault="00C45CD8"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DCA1A7" w14:textId="77777777" w:rsidR="00C45CD8" w:rsidRDefault="00C45CD8"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E3252DF" w14:textId="77777777" w:rsidR="00C45CD8" w:rsidRDefault="00C45CD8"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BA1E843" w14:textId="77777777" w:rsidR="00C45CD8" w:rsidRDefault="00C45CD8"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583578" w14:textId="77777777" w:rsidR="00C45CD8" w:rsidRDefault="00C45CD8" w:rsidP="003A68A2">
            <w:pPr>
              <w:spacing w:before="120"/>
              <w:jc w:val="center"/>
            </w:pPr>
          </w:p>
        </w:tc>
        <w:tc>
          <w:tcPr>
            <w:tcW w:w="2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82259" w14:textId="77777777" w:rsidR="00C45CD8" w:rsidRDefault="00C45CD8" w:rsidP="003A68A2">
            <w:pPr>
              <w:spacing w:before="120"/>
              <w:jc w:val="center"/>
            </w:pPr>
            <w:r>
              <w:rPr>
                <w:b/>
                <w:bCs/>
                <w:shd w:val="solid" w:color="FFFFFF" w:fill="auto"/>
              </w:rPr>
              <w:t>Tổ hợp môn</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A7D6E" w14:textId="77777777" w:rsidR="00C45CD8" w:rsidRDefault="00C45CD8" w:rsidP="003A68A2">
            <w:pPr>
              <w:spacing w:before="120"/>
              <w:jc w:val="center"/>
            </w:pPr>
            <w:r>
              <w:rPr>
                <w:b/>
                <w:bCs/>
                <w:shd w:val="solid" w:color="FFFFFF" w:fill="auto"/>
              </w:rPr>
              <w:t>Môn chính</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AE1A4" w14:textId="77777777" w:rsidR="00C45CD8" w:rsidRDefault="00C45CD8" w:rsidP="003A68A2">
            <w:pPr>
              <w:spacing w:before="120"/>
              <w:jc w:val="center"/>
            </w:pPr>
            <w:r>
              <w:rPr>
                <w:b/>
                <w:bCs/>
                <w:shd w:val="solid" w:color="FFFFFF" w:fill="auto"/>
              </w:rPr>
              <w:t>Tổ hợp môn</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F3402" w14:textId="77777777" w:rsidR="00C45CD8" w:rsidRDefault="00C45CD8" w:rsidP="003A68A2">
            <w:pPr>
              <w:spacing w:before="120"/>
              <w:jc w:val="center"/>
            </w:pPr>
            <w:r>
              <w:rPr>
                <w:b/>
                <w:bCs/>
                <w:shd w:val="solid" w:color="FFFFFF" w:fill="auto"/>
              </w:rPr>
              <w:t>Môn chính</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B0BFC" w14:textId="77777777" w:rsidR="00C45CD8" w:rsidRDefault="00C45CD8" w:rsidP="003A68A2">
            <w:pPr>
              <w:spacing w:before="120"/>
              <w:jc w:val="center"/>
            </w:pPr>
            <w:r>
              <w:rPr>
                <w:b/>
                <w:bCs/>
                <w:shd w:val="solid" w:color="FFFFFF" w:fill="auto"/>
              </w:rPr>
              <w:t>Tổ hợp môn</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7CBE5" w14:textId="77777777" w:rsidR="00C45CD8" w:rsidRDefault="00C45CD8" w:rsidP="003A68A2">
            <w:pPr>
              <w:spacing w:before="120"/>
              <w:jc w:val="center"/>
            </w:pPr>
            <w:r>
              <w:rPr>
                <w:b/>
                <w:bCs/>
                <w:shd w:val="solid" w:color="FFFFFF" w:fill="auto"/>
              </w:rPr>
              <w:t>Môn chính</w:t>
            </w:r>
          </w:p>
        </w:tc>
        <w:tc>
          <w:tcPr>
            <w:tcW w:w="2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5C1B8" w14:textId="77777777" w:rsidR="00C45CD8" w:rsidRDefault="00C45CD8" w:rsidP="003A68A2">
            <w:pPr>
              <w:spacing w:before="120"/>
              <w:jc w:val="center"/>
            </w:pPr>
            <w:r>
              <w:rPr>
                <w:b/>
                <w:bCs/>
                <w:shd w:val="solid" w:color="FFFFFF" w:fill="auto"/>
              </w:rPr>
              <w:t>Tổ hợp môn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58C28" w14:textId="77777777" w:rsidR="00C45CD8" w:rsidRDefault="00C45CD8" w:rsidP="003A68A2">
            <w:pPr>
              <w:spacing w:before="120"/>
              <w:jc w:val="center"/>
            </w:pPr>
            <w:r>
              <w:rPr>
                <w:b/>
                <w:bCs/>
                <w:shd w:val="solid" w:color="FFFFFF" w:fill="auto"/>
              </w:rPr>
              <w:t>Môn chính</w:t>
            </w:r>
          </w:p>
        </w:tc>
      </w:tr>
      <w:tr w:rsidR="00C45CD8" w14:paraId="1FB62AB8"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880AB" w14:textId="77777777" w:rsidR="00C45CD8" w:rsidRDefault="00C45CD8" w:rsidP="003A68A2">
            <w:pPr>
              <w:spacing w:before="120"/>
              <w:jc w:val="center"/>
            </w:pPr>
            <w:r>
              <w:rPr>
                <w:i/>
                <w:iCs/>
                <w:shd w:val="solid" w:color="FFFFFF" w:fill="auto"/>
              </w:rPr>
              <w: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CFAB6" w14:textId="77777777" w:rsidR="00C45CD8" w:rsidRDefault="00C45CD8" w:rsidP="003A68A2">
            <w:pPr>
              <w:spacing w:before="120"/>
              <w:jc w:val="center"/>
            </w:pPr>
            <w:r>
              <w:rPr>
                <w:i/>
                <w:iCs/>
                <w:shd w:val="solid" w:color="FFFFFF" w:fill="auto"/>
              </w:rPr>
              <w:t>(2)</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AE2BF" w14:textId="77777777" w:rsidR="00C45CD8" w:rsidRDefault="00C45CD8" w:rsidP="003A68A2">
            <w:pPr>
              <w:spacing w:before="120"/>
              <w:jc w:val="center"/>
            </w:pPr>
            <w:r>
              <w:rPr>
                <w:i/>
                <w:iCs/>
                <w:shd w:val="solid" w:color="FFFFFF" w:fill="auto"/>
              </w:rPr>
              <w:t>(3)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98FEE" w14:textId="77777777" w:rsidR="00C45CD8" w:rsidRDefault="00C45CD8" w:rsidP="003A68A2">
            <w:pPr>
              <w:spacing w:before="120"/>
              <w:jc w:val="center"/>
            </w:pPr>
            <w:r>
              <w:rPr>
                <w:i/>
                <w:iCs/>
                <w:shd w:val="solid" w:color="FFFFFF" w:fill="auto"/>
              </w:rPr>
              <w:t>(4)</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36F6E" w14:textId="77777777" w:rsidR="00C45CD8" w:rsidRDefault="00C45CD8" w:rsidP="003A68A2">
            <w:pPr>
              <w:spacing w:before="120"/>
              <w:jc w:val="center"/>
            </w:pPr>
            <w:r>
              <w:rPr>
                <w:i/>
                <w:iCs/>
                <w:shd w:val="solid" w:color="FFFFFF" w:fill="auto"/>
              </w:rPr>
              <w:t>(5)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6C43A" w14:textId="77777777" w:rsidR="00C45CD8" w:rsidRDefault="00C45CD8" w:rsidP="003A68A2">
            <w:pPr>
              <w:spacing w:before="120"/>
              <w:jc w:val="center"/>
            </w:pPr>
            <w:r>
              <w:rPr>
                <w:i/>
                <w:iCs/>
                <w:shd w:val="solid" w:color="FFFFFF" w:fill="auto"/>
              </w:rPr>
              <w:t>(6)</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2A2E3" w14:textId="77777777" w:rsidR="00C45CD8" w:rsidRDefault="00C45CD8" w:rsidP="003A68A2">
            <w:pPr>
              <w:spacing w:before="120"/>
              <w:jc w:val="center"/>
            </w:pPr>
            <w:r>
              <w:rPr>
                <w:i/>
                <w:iCs/>
                <w:shd w:val="solid" w:color="FFFFFF" w:fill="auto"/>
              </w:rPr>
              <w:t>(7)</w:t>
            </w:r>
          </w:p>
        </w:tc>
        <w:tc>
          <w:tcPr>
            <w:tcW w:w="2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FB2B0" w14:textId="77777777" w:rsidR="00C45CD8" w:rsidRDefault="00C45CD8" w:rsidP="003A68A2">
            <w:pPr>
              <w:spacing w:before="120"/>
              <w:jc w:val="center"/>
            </w:pPr>
            <w:r>
              <w:rPr>
                <w:i/>
                <w:iCs/>
                <w:shd w:val="solid" w:color="FFFFFF" w:fill="auto"/>
              </w:rPr>
              <w:t>(8)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6C3B6" w14:textId="77777777" w:rsidR="00C45CD8" w:rsidRDefault="00C45CD8" w:rsidP="003A68A2">
            <w:pPr>
              <w:spacing w:before="120"/>
              <w:jc w:val="center"/>
            </w:pPr>
            <w:r>
              <w:rPr>
                <w:i/>
                <w:iCs/>
                <w:shd w:val="solid" w:color="FFFFFF" w:fill="auto"/>
              </w:rPr>
              <w:t>(9)</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ED252" w14:textId="77777777" w:rsidR="00C45CD8" w:rsidRDefault="00C45CD8" w:rsidP="003A68A2">
            <w:pPr>
              <w:spacing w:before="120"/>
              <w:jc w:val="center"/>
            </w:pPr>
            <w:r>
              <w:rPr>
                <w:i/>
                <w:iCs/>
                <w:shd w:val="solid" w:color="FFFFFF" w:fill="auto"/>
              </w:rPr>
              <w:t>(10)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745EA" w14:textId="77777777" w:rsidR="00C45CD8" w:rsidRDefault="00C45CD8" w:rsidP="003A68A2">
            <w:pPr>
              <w:spacing w:before="120"/>
              <w:jc w:val="center"/>
            </w:pPr>
            <w:r>
              <w:rPr>
                <w:i/>
                <w:iCs/>
                <w:shd w:val="solid" w:color="FFFFFF" w:fill="auto"/>
              </w:rPr>
              <w:t>(11)</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20FB3" w14:textId="77777777" w:rsidR="00C45CD8" w:rsidRDefault="00C45CD8" w:rsidP="003A68A2">
            <w:pPr>
              <w:spacing w:before="120"/>
              <w:jc w:val="center"/>
            </w:pPr>
            <w:r>
              <w:rPr>
                <w:i/>
                <w:iCs/>
                <w:shd w:val="solid" w:color="FFFFFF" w:fill="auto"/>
              </w:rPr>
              <w:t>(12)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1433C" w14:textId="77777777" w:rsidR="00C45CD8" w:rsidRDefault="00C45CD8" w:rsidP="003A68A2">
            <w:pPr>
              <w:spacing w:before="120"/>
              <w:jc w:val="center"/>
            </w:pPr>
            <w:r>
              <w:rPr>
                <w:i/>
                <w:iCs/>
                <w:shd w:val="solid" w:color="FFFFFF" w:fill="auto"/>
              </w:rPr>
              <w:t>(13)</w:t>
            </w:r>
          </w:p>
        </w:tc>
        <w:tc>
          <w:tcPr>
            <w:tcW w:w="2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D1C47" w14:textId="77777777" w:rsidR="00C45CD8" w:rsidRDefault="00C45CD8" w:rsidP="003A68A2">
            <w:pPr>
              <w:spacing w:before="120"/>
              <w:jc w:val="center"/>
            </w:pPr>
            <w:r>
              <w:rPr>
                <w:i/>
                <w:iCs/>
                <w:shd w:val="solid" w:color="FFFFFF" w:fill="auto"/>
              </w:rPr>
              <w:t>(14)</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2B493" w14:textId="77777777" w:rsidR="00C45CD8" w:rsidRDefault="00C45CD8" w:rsidP="003A68A2">
            <w:pPr>
              <w:spacing w:before="120"/>
              <w:jc w:val="center"/>
            </w:pPr>
            <w:r>
              <w:rPr>
                <w:i/>
                <w:iCs/>
                <w:shd w:val="solid" w:color="FFFFFF" w:fill="auto"/>
              </w:rPr>
              <w:t>(15)</w:t>
            </w:r>
          </w:p>
        </w:tc>
      </w:tr>
      <w:tr w:rsidR="00C45CD8" w14:paraId="6075E38B"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19AFB" w14:textId="77777777" w:rsidR="00C45CD8" w:rsidRDefault="00C45CD8" w:rsidP="003A68A2">
            <w:pPr>
              <w:spacing w:before="120"/>
              <w:jc w:val="center"/>
            </w:pPr>
            <w:r>
              <w:rPr>
                <w:shd w:val="solid" w:color="FFFFFF" w:fill="auto"/>
              </w:rPr>
              <w:t>1.</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35A43" w14:textId="77777777" w:rsidR="00C45CD8" w:rsidRDefault="00C45CD8" w:rsidP="003A68A2">
            <w:pPr>
              <w:spacing w:before="120"/>
              <w:jc w:val="center"/>
            </w:pPr>
            <w:r>
              <w:rPr>
                <w:shd w:val="solid" w:color="FFFFFF" w:fill="auto"/>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A9654" w14:textId="77777777" w:rsidR="00C45CD8" w:rsidRDefault="00C45CD8" w:rsidP="003A68A2">
            <w:pPr>
              <w:spacing w:before="120"/>
              <w:jc w:val="center"/>
            </w:pPr>
            <w:r>
              <w:rPr>
                <w:shd w:val="solid" w:color="FFFFFF" w:fill="auto"/>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5F421" w14:textId="77777777" w:rsidR="00C45CD8" w:rsidRDefault="00C45CD8" w:rsidP="003A68A2">
            <w:pPr>
              <w:spacing w:before="120"/>
              <w:jc w:val="center"/>
            </w:pPr>
            <w:r>
              <w:rPr>
                <w:shd w:val="solid" w:color="FFFFFF" w:fill="auto"/>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340C6" w14:textId="77777777" w:rsidR="00C45CD8" w:rsidRDefault="00C45CD8" w:rsidP="003A68A2">
            <w:pPr>
              <w:spacing w:before="120"/>
              <w:jc w:val="center"/>
            </w:pPr>
            <w:r>
              <w:rPr>
                <w:shd w:val="solid" w:color="FFFFFF" w:fill="auto"/>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8BAE7" w14:textId="77777777" w:rsidR="00C45CD8" w:rsidRDefault="00C45CD8" w:rsidP="003A68A2">
            <w:pPr>
              <w:spacing w:before="120"/>
              <w:jc w:val="center"/>
            </w:pPr>
            <w:r>
              <w:rPr>
                <w:shd w:val="solid" w:color="FFFFFF" w:fill="auto"/>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71AFE" w14:textId="77777777" w:rsidR="00C45CD8" w:rsidRDefault="00C45CD8" w:rsidP="003A68A2">
            <w:pPr>
              <w:spacing w:before="120"/>
              <w:jc w:val="center"/>
            </w:pPr>
            <w:r>
              <w:rPr>
                <w:shd w:val="solid" w:color="FFFFFF" w:fill="auto"/>
              </w:rPr>
              <w:t> </w:t>
            </w:r>
          </w:p>
        </w:tc>
        <w:tc>
          <w:tcPr>
            <w:tcW w:w="2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34B7B" w14:textId="77777777" w:rsidR="00C45CD8" w:rsidRDefault="00C45CD8" w:rsidP="003A68A2">
            <w:pPr>
              <w:spacing w:before="120"/>
              <w:jc w:val="center"/>
            </w:pPr>
            <w:r>
              <w:rPr>
                <w:shd w:val="solid" w:color="FFFFFF" w:fill="auto"/>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372EC" w14:textId="77777777" w:rsidR="00C45CD8" w:rsidRDefault="00C45CD8" w:rsidP="003A68A2">
            <w:pPr>
              <w:spacing w:before="120"/>
              <w:jc w:val="center"/>
            </w:pPr>
            <w:r>
              <w:rPr>
                <w:shd w:val="solid" w:color="FFFFFF" w:fill="auto"/>
              </w:rPr>
              <w:t> </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C74EB" w14:textId="77777777" w:rsidR="00C45CD8" w:rsidRDefault="00C45CD8" w:rsidP="003A68A2">
            <w:pPr>
              <w:spacing w:before="120"/>
              <w:jc w:val="center"/>
            </w:pPr>
            <w:r>
              <w:rPr>
                <w:shd w:val="solid" w:color="FFFFFF" w:fill="auto"/>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E2327" w14:textId="77777777" w:rsidR="00C45CD8" w:rsidRDefault="00C45CD8" w:rsidP="003A68A2">
            <w:pPr>
              <w:spacing w:before="120"/>
              <w:jc w:val="center"/>
            </w:pPr>
            <w:r>
              <w:rPr>
                <w:shd w:val="solid" w:color="FFFFFF" w:fill="auto"/>
              </w:rPr>
              <w:t> </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76975" w14:textId="77777777" w:rsidR="00C45CD8" w:rsidRDefault="00C45CD8" w:rsidP="003A68A2">
            <w:pPr>
              <w:spacing w:before="120"/>
              <w:jc w:val="center"/>
            </w:pPr>
            <w:r>
              <w:rPr>
                <w:shd w:val="solid" w:color="FFFFFF" w:fill="auto"/>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5829F" w14:textId="77777777" w:rsidR="00C45CD8" w:rsidRDefault="00C45CD8" w:rsidP="003A68A2">
            <w:pPr>
              <w:spacing w:before="120"/>
              <w:jc w:val="center"/>
            </w:pPr>
            <w:r>
              <w:rPr>
                <w:shd w:val="solid" w:color="FFFFFF" w:fill="auto"/>
              </w:rPr>
              <w:t> </w:t>
            </w:r>
          </w:p>
        </w:tc>
        <w:tc>
          <w:tcPr>
            <w:tcW w:w="2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0F4CB" w14:textId="77777777" w:rsidR="00C45CD8" w:rsidRDefault="00C45CD8" w:rsidP="003A68A2">
            <w:pPr>
              <w:spacing w:before="120"/>
              <w:jc w:val="center"/>
            </w:pPr>
            <w:r>
              <w:rPr>
                <w:shd w:val="solid" w:color="FFFFFF" w:fill="auto"/>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BB9DB" w14:textId="77777777" w:rsidR="00C45CD8" w:rsidRDefault="00C45CD8" w:rsidP="003A68A2">
            <w:pPr>
              <w:spacing w:before="120"/>
              <w:jc w:val="center"/>
            </w:pPr>
            <w:r>
              <w:rPr>
                <w:shd w:val="solid" w:color="FFFFFF" w:fill="auto"/>
              </w:rPr>
              <w:t> </w:t>
            </w:r>
          </w:p>
        </w:tc>
      </w:tr>
      <w:tr w:rsidR="00C45CD8" w14:paraId="0D2B72D1"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7354C" w14:textId="77777777" w:rsidR="00C45CD8" w:rsidRDefault="00C45CD8" w:rsidP="003A68A2">
            <w:pPr>
              <w:spacing w:before="120"/>
              <w:jc w:val="center"/>
            </w:pPr>
            <w:r>
              <w:rPr>
                <w:shd w:val="solid" w:color="FFFFFF" w:fill="auto"/>
              </w:rPr>
              <w:t>2.</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46A5F" w14:textId="77777777" w:rsidR="00C45CD8" w:rsidRDefault="00C45CD8" w:rsidP="003A68A2">
            <w:pPr>
              <w:spacing w:before="120"/>
              <w:jc w:val="center"/>
            </w:pPr>
            <w:r>
              <w:rPr>
                <w:shd w:val="solid" w:color="FFFFFF" w:fill="auto"/>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1761D" w14:textId="77777777" w:rsidR="00C45CD8" w:rsidRDefault="00C45CD8" w:rsidP="003A68A2">
            <w:pPr>
              <w:spacing w:before="120"/>
              <w:jc w:val="center"/>
            </w:pPr>
            <w:r>
              <w:rPr>
                <w:shd w:val="solid" w:color="FFFFFF" w:fill="auto"/>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CE178" w14:textId="77777777" w:rsidR="00C45CD8" w:rsidRDefault="00C45CD8" w:rsidP="003A68A2">
            <w:pPr>
              <w:spacing w:before="120"/>
              <w:jc w:val="center"/>
            </w:pPr>
            <w:r>
              <w:rPr>
                <w:shd w:val="solid" w:color="FFFFFF" w:fill="auto"/>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29582" w14:textId="77777777" w:rsidR="00C45CD8" w:rsidRDefault="00C45CD8" w:rsidP="003A68A2">
            <w:pPr>
              <w:spacing w:before="120"/>
              <w:jc w:val="center"/>
            </w:pPr>
            <w:r>
              <w:rPr>
                <w:shd w:val="solid" w:color="FFFFFF" w:fill="auto"/>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E58B1" w14:textId="77777777" w:rsidR="00C45CD8" w:rsidRDefault="00C45CD8" w:rsidP="003A68A2">
            <w:pPr>
              <w:spacing w:before="120"/>
              <w:jc w:val="center"/>
            </w:pPr>
            <w:r>
              <w:rPr>
                <w:shd w:val="solid" w:color="FFFFFF" w:fill="auto"/>
              </w:rPr>
              <w:t> </w:t>
            </w:r>
          </w:p>
        </w:tc>
        <w:tc>
          <w:tcPr>
            <w:tcW w:w="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D6E8A" w14:textId="77777777" w:rsidR="00C45CD8" w:rsidRDefault="00C45CD8" w:rsidP="003A68A2">
            <w:pPr>
              <w:spacing w:before="120"/>
              <w:jc w:val="center"/>
            </w:pPr>
            <w:r>
              <w:rPr>
                <w:shd w:val="solid" w:color="FFFFFF" w:fill="auto"/>
              </w:rPr>
              <w:t> </w:t>
            </w:r>
          </w:p>
        </w:tc>
        <w:tc>
          <w:tcPr>
            <w:tcW w:w="2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6A83B" w14:textId="77777777" w:rsidR="00C45CD8" w:rsidRDefault="00C45CD8" w:rsidP="003A68A2">
            <w:pPr>
              <w:spacing w:before="120"/>
              <w:jc w:val="center"/>
            </w:pPr>
            <w:r>
              <w:rPr>
                <w:shd w:val="solid" w:color="FFFFFF" w:fill="auto"/>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0C243" w14:textId="77777777" w:rsidR="00C45CD8" w:rsidRDefault="00C45CD8" w:rsidP="003A68A2">
            <w:pPr>
              <w:spacing w:before="120"/>
              <w:jc w:val="center"/>
            </w:pPr>
            <w:r>
              <w:rPr>
                <w:shd w:val="solid" w:color="FFFFFF" w:fill="auto"/>
              </w:rPr>
              <w:t> </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97495" w14:textId="77777777" w:rsidR="00C45CD8" w:rsidRDefault="00C45CD8" w:rsidP="003A68A2">
            <w:pPr>
              <w:spacing w:before="120"/>
              <w:jc w:val="center"/>
            </w:pPr>
            <w:r>
              <w:rPr>
                <w:shd w:val="solid" w:color="FFFFFF" w:fill="auto"/>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A55B7" w14:textId="77777777" w:rsidR="00C45CD8" w:rsidRDefault="00C45CD8" w:rsidP="003A68A2">
            <w:pPr>
              <w:spacing w:before="120"/>
              <w:jc w:val="center"/>
            </w:pPr>
            <w:r>
              <w:rPr>
                <w:shd w:val="solid" w:color="FFFFFF" w:fill="auto"/>
              </w:rPr>
              <w:t> </w:t>
            </w:r>
          </w:p>
        </w:tc>
        <w:tc>
          <w:tcPr>
            <w:tcW w:w="2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7224C" w14:textId="77777777" w:rsidR="00C45CD8" w:rsidRDefault="00C45CD8" w:rsidP="003A68A2">
            <w:pPr>
              <w:spacing w:before="120"/>
              <w:jc w:val="center"/>
            </w:pPr>
            <w:r>
              <w:rPr>
                <w:shd w:val="solid" w:color="FFFFFF" w:fill="auto"/>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BAF21" w14:textId="77777777" w:rsidR="00C45CD8" w:rsidRDefault="00C45CD8" w:rsidP="003A68A2">
            <w:pPr>
              <w:spacing w:before="120"/>
              <w:jc w:val="center"/>
            </w:pPr>
            <w:r>
              <w:rPr>
                <w:shd w:val="solid" w:color="FFFFFF" w:fill="auto"/>
              </w:rPr>
              <w:t> </w:t>
            </w:r>
          </w:p>
        </w:tc>
        <w:tc>
          <w:tcPr>
            <w:tcW w:w="249"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A3FA9" w14:textId="77777777" w:rsidR="00C45CD8" w:rsidRDefault="00C45CD8" w:rsidP="003A68A2">
            <w:pPr>
              <w:spacing w:before="120"/>
              <w:jc w:val="center"/>
            </w:pPr>
            <w:r>
              <w:rPr>
                <w:shd w:val="solid" w:color="FFFFFF" w:fill="auto"/>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8F27D" w14:textId="77777777" w:rsidR="00C45CD8" w:rsidRDefault="00C45CD8" w:rsidP="003A68A2">
            <w:pPr>
              <w:spacing w:before="120"/>
              <w:jc w:val="center"/>
            </w:pPr>
            <w:r>
              <w:rPr>
                <w:shd w:val="solid" w:color="FFFFFF" w:fill="auto"/>
              </w:rPr>
              <w:t> </w:t>
            </w:r>
          </w:p>
        </w:tc>
      </w:tr>
    </w:tbl>
    <w:p w14:paraId="56E06164" w14:textId="77777777" w:rsidR="00C45CD8" w:rsidRDefault="00C45CD8" w:rsidP="00C45CD8">
      <w:pPr>
        <w:spacing w:before="120" w:after="280" w:afterAutospacing="1"/>
      </w:pPr>
      <w:r>
        <w:rPr>
          <w:shd w:val="solid" w:color="FFFFFF" w:fill="auto"/>
        </w:rPr>
        <w:t>1.5. Ngưỡng đầu vào.</w:t>
      </w:r>
    </w:p>
    <w:p w14:paraId="79050C45" w14:textId="77777777" w:rsidR="00C45CD8" w:rsidRDefault="00C45CD8" w:rsidP="00C45CD8">
      <w:pPr>
        <w:spacing w:before="120" w:after="280" w:afterAutospacing="1"/>
      </w:pPr>
      <w:r>
        <w:rPr>
          <w:shd w:val="solid" w:color="FFFFFF" w:fill="auto"/>
        </w:rPr>
        <w:t>1.6. Các thông tin cần thiết khác để thí sinh dự tuyển vào các ngành của trường: mã trường, mã ngành/ nhóm ngành xét tuyển, mã phương thức xét tuyển, tổ hợp xét tuyển và quy định chênh lệch điểm xét tuyển giữa các tổ hợp; các điều kiện phụ sử dụng trong xét tuyển.</w:t>
      </w:r>
    </w:p>
    <w:p w14:paraId="51B4B631" w14:textId="77777777" w:rsidR="00C45CD8" w:rsidRDefault="00C45CD8" w:rsidP="00C45CD8">
      <w:pPr>
        <w:spacing w:before="120" w:after="280" w:afterAutospacing="1"/>
      </w:pPr>
      <w:r>
        <w:rPr>
          <w:shd w:val="solid" w:color="FFFFFF" w:fill="auto"/>
        </w:rPr>
        <w:t>1.7. Tổ chức tuyển sinh: Thời gian; hình thức, điều kiện nhận hồ sơ dự tuyển/thi tuyển; các điều kiện xét tuyển/thi tuyển.</w:t>
      </w:r>
    </w:p>
    <w:p w14:paraId="1CBE4AD9" w14:textId="77777777" w:rsidR="00C45CD8" w:rsidRDefault="00C45CD8" w:rsidP="00C45CD8">
      <w:pPr>
        <w:spacing w:before="120" w:after="280" w:afterAutospacing="1"/>
      </w:pPr>
      <w:r>
        <w:rPr>
          <w:shd w:val="solid" w:color="FFFFFF" w:fill="auto"/>
        </w:rPr>
        <w:t>1.8. Chính sách ưu tiên: Xét tuyển thẳng; ưu tiên xét tuyển.</w:t>
      </w:r>
    </w:p>
    <w:p w14:paraId="4B4A2087" w14:textId="77777777" w:rsidR="00C45CD8" w:rsidRDefault="00C45CD8" w:rsidP="00C45CD8">
      <w:pPr>
        <w:spacing w:before="120" w:after="280" w:afterAutospacing="1"/>
      </w:pPr>
      <w:r>
        <w:rPr>
          <w:shd w:val="solid" w:color="FFFFFF" w:fill="auto"/>
        </w:rPr>
        <w:t>1.9. Lệ phí xét tuyển/thi tuyển.</w:t>
      </w:r>
    </w:p>
    <w:p w14:paraId="75CEAFA2" w14:textId="77777777" w:rsidR="00C45CD8" w:rsidRDefault="00C45CD8" w:rsidP="00C45CD8">
      <w:pPr>
        <w:spacing w:before="120" w:after="280" w:afterAutospacing="1"/>
      </w:pPr>
      <w:r>
        <w:rPr>
          <w:shd w:val="solid" w:color="FFFFFF" w:fill="auto"/>
        </w:rPr>
        <w:t>1.10. Học phí dự kiến với sinh viên chính quy; lộ trình tăng học phí tối đa cho từng năm (nếu có).</w:t>
      </w:r>
    </w:p>
    <w:p w14:paraId="1534DCD4" w14:textId="77777777" w:rsidR="00C45CD8" w:rsidRDefault="00C45CD8" w:rsidP="00C45CD8">
      <w:pPr>
        <w:spacing w:before="120" w:after="280" w:afterAutospacing="1"/>
      </w:pPr>
      <w:r>
        <w:rPr>
          <w:shd w:val="solid" w:color="FFFFFF" w:fill="auto"/>
        </w:rPr>
        <w:t>1.11. Thời gian dự kiến tuyển sinh các đợt trong năm.</w:t>
      </w:r>
    </w:p>
    <w:p w14:paraId="280877F9" w14:textId="77777777" w:rsidR="00C45CD8" w:rsidRDefault="00C45CD8" w:rsidP="00C45CD8">
      <w:pPr>
        <w:spacing w:before="120" w:after="280" w:afterAutospacing="1"/>
      </w:pPr>
      <w:r>
        <w:rPr>
          <w:shd w:val="solid" w:color="FFFFFF" w:fill="auto"/>
        </w:rPr>
        <w:t>1.12. Việc CSĐT thực hiện các cam kết đối với thí sinh giải quyết khiếu nại, bảo vệ quyền lợi chính đáng của thí sinh trong những trường hợp rủi ro.</w:t>
      </w:r>
    </w:p>
    <w:p w14:paraId="67EF65D2" w14:textId="77777777" w:rsidR="00C45CD8" w:rsidRDefault="00C45CD8" w:rsidP="00C45CD8">
      <w:pPr>
        <w:spacing w:before="120" w:after="280" w:afterAutospacing="1"/>
      </w:pPr>
      <w:r>
        <w:rPr>
          <w:shd w:val="solid" w:color="FFFFFF" w:fill="auto"/>
        </w:rPr>
        <w:t>1.13. Thông tin tuyển sinh các ngành đào tạo đặc thù có nhu cầu cao về nhân lực trình độ đại học đáp ứng yêu cầu phát triển kinh tế - xã hội của đất nước.</w:t>
      </w:r>
    </w:p>
    <w:p w14:paraId="66220560" w14:textId="77777777" w:rsidR="00C45CD8" w:rsidRDefault="00C45CD8" w:rsidP="00C45CD8">
      <w:pPr>
        <w:spacing w:before="120" w:after="280" w:afterAutospacing="1"/>
      </w:pPr>
      <w:r>
        <w:rPr>
          <w:shd w:val="solid" w:color="FFFFFF" w:fill="auto"/>
        </w:rPr>
        <w:t>1.13.1. Thông tin về doanh nghiệp hợp tác đào tạo.</w:t>
      </w:r>
    </w:p>
    <w:p w14:paraId="423516C8" w14:textId="77777777" w:rsidR="00C45CD8" w:rsidRDefault="00C45CD8" w:rsidP="00C45CD8">
      <w:pPr>
        <w:spacing w:before="120" w:after="280" w:afterAutospacing="1"/>
      </w:pPr>
      <w:r>
        <w:rPr>
          <w:shd w:val="solid" w:color="FFFFFF" w:fill="auto"/>
        </w:rPr>
        <w:lastRenderedPageBreak/>
        <w:t>1.13.2. Các thông tin triển khai áp dụng cơ chế đào tạo đặc thù có nhu cầu cao về nhân lực trình độ đại học (không trái các quy định hiện hành).</w:t>
      </w:r>
    </w:p>
    <w:p w14:paraId="09B7C782" w14:textId="77777777" w:rsidR="00C45CD8" w:rsidRDefault="00C45CD8" w:rsidP="00C45CD8">
      <w:pPr>
        <w:spacing w:before="120" w:after="280" w:afterAutospacing="1"/>
      </w:pPr>
      <w:r>
        <w:rPr>
          <w:shd w:val="solid" w:color="FFFFFF" w:fill="auto"/>
        </w:rPr>
        <w:t>1.14. Tài chính:</w:t>
      </w:r>
    </w:p>
    <w:p w14:paraId="6A6D7953" w14:textId="77777777" w:rsidR="00C45CD8" w:rsidRDefault="00C45CD8" w:rsidP="00C45CD8">
      <w:pPr>
        <w:spacing w:before="120" w:after="280" w:afterAutospacing="1"/>
      </w:pPr>
      <w:r>
        <w:rPr>
          <w:shd w:val="solid" w:color="FFFFFF" w:fill="auto"/>
        </w:rPr>
        <w:t>1.14.1. Tổng nguồn thu hợp pháp/năm của trường;</w:t>
      </w:r>
    </w:p>
    <w:p w14:paraId="04D460B7" w14:textId="77777777" w:rsidR="00C45CD8" w:rsidRDefault="00C45CD8" w:rsidP="00C45CD8">
      <w:pPr>
        <w:spacing w:before="120" w:after="280" w:afterAutospacing="1"/>
      </w:pPr>
      <w:r>
        <w:rPr>
          <w:shd w:val="solid" w:color="FFFFFF" w:fill="auto"/>
        </w:rPr>
        <w:t>1.14.2. Tổng chi phí đào tạo trung bình 1 sinh viên/năm của năm liền trước năm tuyển sinh.</w:t>
      </w:r>
    </w:p>
    <w:p w14:paraId="628EEDBF" w14:textId="77777777" w:rsidR="00C45CD8" w:rsidRDefault="00C45CD8" w:rsidP="00C45CD8">
      <w:pPr>
        <w:spacing w:before="120" w:after="280" w:afterAutospacing="1"/>
      </w:pPr>
      <w:r>
        <w:rPr>
          <w:shd w:val="solid" w:color="FFFFFF" w:fill="auto"/>
        </w:rPr>
        <w:t>1.15. Các nội dung khác (không trái quy định hiện hành).</w:t>
      </w:r>
    </w:p>
    <w:p w14:paraId="2043AB1B" w14:textId="77777777" w:rsidR="00C45CD8" w:rsidRDefault="00C45CD8" w:rsidP="00C45CD8">
      <w:pPr>
        <w:spacing w:before="120" w:after="280" w:afterAutospacing="1"/>
      </w:pPr>
      <w:r>
        <w:rPr>
          <w:b/>
          <w:bCs/>
          <w:shd w:val="solid" w:color="FFFFFF" w:fill="auto"/>
        </w:rPr>
        <w:t>2. Tuyển sinh đào tạo đại học, cao đẳng chính quy với đối tượng tốt nghiệp từ trung cấp trở lên</w:t>
      </w:r>
    </w:p>
    <w:p w14:paraId="5F07E1CE" w14:textId="77777777" w:rsidR="00C45CD8" w:rsidRDefault="00C45CD8" w:rsidP="00C45CD8">
      <w:pPr>
        <w:spacing w:before="120" w:after="280" w:afterAutospacing="1"/>
      </w:pPr>
      <w:r>
        <w:rPr>
          <w:shd w:val="solid" w:color="FFFFFF" w:fill="auto"/>
        </w:rPr>
        <w:t>1.1. Đối tượng, điều kiện tuyển sinh.</w:t>
      </w:r>
    </w:p>
    <w:p w14:paraId="4C6E821D" w14:textId="77777777" w:rsidR="00C45CD8" w:rsidRDefault="00C45CD8" w:rsidP="00C45CD8">
      <w:pPr>
        <w:spacing w:before="120" w:after="280" w:afterAutospacing="1"/>
      </w:pPr>
      <w:r>
        <w:rPr>
          <w:shd w:val="solid" w:color="FFFFFF" w:fill="auto"/>
        </w:rPr>
        <w:t>1.2. Phạm vi tuyển sinh.</w:t>
      </w:r>
    </w:p>
    <w:p w14:paraId="46826A0D" w14:textId="77777777" w:rsidR="00C45CD8" w:rsidRDefault="00C45CD8" w:rsidP="00C45CD8">
      <w:pPr>
        <w:spacing w:before="120" w:after="280" w:afterAutospacing="1"/>
      </w:pPr>
      <w:r>
        <w:rPr>
          <w:shd w:val="solid" w:color="FFFFFF" w:fill="auto"/>
        </w:rPr>
        <w:t>1.3. Phương thức tuyển sinh (thi tuyển, xét tuyển hoặc kết hợp thi tuyển và xét tuyển).</w:t>
      </w:r>
    </w:p>
    <w:p w14:paraId="142B548F" w14:textId="77777777" w:rsidR="00C45CD8" w:rsidRDefault="00C45CD8" w:rsidP="00C45CD8">
      <w:pPr>
        <w:spacing w:before="120" w:after="280" w:afterAutospacing="1"/>
      </w:pPr>
      <w:r>
        <w:rPr>
          <w:shd w:val="solid" w:color="FFFFFF" w:fill="auto"/>
        </w:rPr>
        <w:t>1.4. Chỉ tiêu tuyển sinh: Chỉ tiêu theo ngành, theo từng phương thức xét tuyển và trình độ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4"/>
        <w:gridCol w:w="721"/>
        <w:gridCol w:w="935"/>
        <w:gridCol w:w="939"/>
        <w:gridCol w:w="951"/>
        <w:gridCol w:w="951"/>
        <w:gridCol w:w="712"/>
        <w:gridCol w:w="799"/>
        <w:gridCol w:w="793"/>
        <w:gridCol w:w="1099"/>
        <w:gridCol w:w="757"/>
      </w:tblGrid>
      <w:tr w:rsidR="00C45CD8" w14:paraId="6159CCB9" w14:textId="77777777" w:rsidTr="003A68A2">
        <w:trPr>
          <w:trHeight w:val="20"/>
        </w:trPr>
        <w:tc>
          <w:tcPr>
            <w:tcW w:w="1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7B1A3" w14:textId="77777777" w:rsidR="00C45CD8" w:rsidRDefault="00C45CD8" w:rsidP="003A68A2">
            <w:pPr>
              <w:spacing w:before="120"/>
              <w:jc w:val="center"/>
            </w:pPr>
            <w:r>
              <w:rPr>
                <w:b/>
                <w:bCs/>
                <w:shd w:val="solid" w:color="FFFFFF" w:fill="auto"/>
              </w:rPr>
              <w:t>TT</w:t>
            </w:r>
          </w:p>
        </w:tc>
        <w:tc>
          <w:tcPr>
            <w:tcW w:w="3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6A331" w14:textId="77777777" w:rsidR="00C45CD8" w:rsidRDefault="00C45CD8" w:rsidP="003A68A2">
            <w:pPr>
              <w:spacing w:before="120"/>
              <w:jc w:val="center"/>
            </w:pPr>
            <w:r>
              <w:rPr>
                <w:b/>
                <w:bCs/>
                <w:shd w:val="solid" w:color="FFFFFF" w:fill="auto"/>
              </w:rPr>
              <w:t>Trình độ đào tạo</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F54A3" w14:textId="77777777" w:rsidR="00C45CD8" w:rsidRDefault="00C45CD8" w:rsidP="003A68A2">
            <w:pPr>
              <w:spacing w:before="120"/>
              <w:jc w:val="center"/>
            </w:pPr>
            <w:r>
              <w:rPr>
                <w:b/>
                <w:bCs/>
                <w:shd w:val="solid" w:color="FFFFFF" w:fill="auto"/>
              </w:rPr>
              <w:t>Mã ngành xét tuyển</w:t>
            </w:r>
          </w:p>
        </w:tc>
        <w:tc>
          <w:tcPr>
            <w:tcW w:w="5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EAFC8" w14:textId="77777777" w:rsidR="00C45CD8" w:rsidRDefault="00C45CD8" w:rsidP="003A68A2">
            <w:pPr>
              <w:spacing w:before="120"/>
              <w:jc w:val="center"/>
            </w:pPr>
            <w:r>
              <w:rPr>
                <w:b/>
                <w:bCs/>
                <w:shd w:val="solid" w:color="FFFFFF" w:fill="auto"/>
              </w:rPr>
              <w:t>Tên ngành xét tuyển</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A58D4" w14:textId="77777777" w:rsidR="00C45CD8" w:rsidRDefault="00C45CD8" w:rsidP="003A68A2">
            <w:pPr>
              <w:spacing w:before="120"/>
              <w:jc w:val="center"/>
            </w:pPr>
            <w:r>
              <w:rPr>
                <w:b/>
                <w:bCs/>
                <w:shd w:val="solid" w:color="FFFFFF" w:fill="auto"/>
              </w:rPr>
              <w:t>Mã phương thức xét tuyển</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EC0AA" w14:textId="77777777" w:rsidR="00C45CD8" w:rsidRDefault="00C45CD8" w:rsidP="003A68A2">
            <w:pPr>
              <w:spacing w:before="120"/>
              <w:jc w:val="center"/>
            </w:pPr>
            <w:r>
              <w:rPr>
                <w:b/>
                <w:bCs/>
                <w:shd w:val="solid" w:color="FFFFFF" w:fill="auto"/>
              </w:rPr>
              <w:t>Tên phương thức xét tuyển</w:t>
            </w:r>
          </w:p>
        </w:tc>
        <w:tc>
          <w:tcPr>
            <w:tcW w:w="4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21925" w14:textId="77777777" w:rsidR="00C45CD8" w:rsidRDefault="00C45CD8" w:rsidP="003A68A2">
            <w:pPr>
              <w:spacing w:before="120"/>
              <w:jc w:val="center"/>
            </w:pPr>
            <w:r>
              <w:rPr>
                <w:b/>
                <w:bCs/>
                <w:shd w:val="solid" w:color="FFFFFF" w:fill="auto"/>
              </w:rPr>
              <w:t>Chỉ tiêu (dự kiến)</w:t>
            </w:r>
          </w:p>
        </w:tc>
        <w:tc>
          <w:tcPr>
            <w:tcW w:w="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B5CB0" w14:textId="77777777" w:rsidR="00C45CD8" w:rsidRDefault="00C45CD8" w:rsidP="003A68A2">
            <w:pPr>
              <w:spacing w:before="120"/>
              <w:jc w:val="center"/>
            </w:pPr>
            <w:r>
              <w:rPr>
                <w:b/>
                <w:bCs/>
                <w:shd w:val="solid" w:color="FFFFFF" w:fill="auto"/>
              </w:rPr>
              <w:t>Số văn bản quy định</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F80EA" w14:textId="77777777" w:rsidR="00C45CD8" w:rsidRDefault="00C45CD8" w:rsidP="003A68A2">
            <w:pPr>
              <w:spacing w:before="120"/>
              <w:jc w:val="center"/>
            </w:pPr>
            <w:r>
              <w:rPr>
                <w:b/>
                <w:bCs/>
                <w:shd w:val="solid" w:color="FFFFFF" w:fill="auto"/>
              </w:rPr>
              <w:t>Ngày tháng năm ban hành văn bản</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15499" w14:textId="77777777" w:rsidR="00C45CD8" w:rsidRDefault="00C45CD8" w:rsidP="003A68A2">
            <w:pPr>
              <w:spacing w:before="120"/>
              <w:jc w:val="center"/>
            </w:pPr>
            <w:r>
              <w:rPr>
                <w:b/>
                <w:bCs/>
                <w:shd w:val="solid" w:color="FFFFFF" w:fill="auto"/>
              </w:rPr>
              <w:t>Cơ quan có thẩm quyền cho phép hoặc trường tự chủ ban hành</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71EE9" w14:textId="77777777" w:rsidR="00C45CD8" w:rsidRDefault="00C45CD8" w:rsidP="003A68A2">
            <w:pPr>
              <w:spacing w:before="120"/>
              <w:jc w:val="center"/>
            </w:pPr>
            <w:r>
              <w:rPr>
                <w:b/>
                <w:bCs/>
                <w:shd w:val="solid" w:color="FFFFFF" w:fill="auto"/>
              </w:rPr>
              <w:t>Năm bắt đầu đào tạo</w:t>
            </w:r>
          </w:p>
        </w:tc>
      </w:tr>
      <w:tr w:rsidR="00C45CD8" w14:paraId="232B5F79"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FCD9E" w14:textId="77777777" w:rsidR="00C45CD8" w:rsidRDefault="00C45CD8" w:rsidP="003A68A2">
            <w:pPr>
              <w:spacing w:before="120"/>
              <w:jc w:val="center"/>
            </w:pPr>
            <w:r>
              <w:rPr>
                <w:i/>
                <w:iCs/>
                <w:shd w:val="solid" w:color="FFFFFF" w:fill="auto"/>
              </w:rPr>
              <w:t>(1)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FFC43" w14:textId="77777777" w:rsidR="00C45CD8" w:rsidRDefault="00C45CD8" w:rsidP="003A68A2">
            <w:pPr>
              <w:spacing w:before="120"/>
              <w:jc w:val="center"/>
            </w:pPr>
            <w:r>
              <w:rPr>
                <w:i/>
                <w:iCs/>
                <w:shd w:val="solid" w:color="FFFFFF" w:fill="auto"/>
              </w:rPr>
              <w:t>(2)</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D9CB1" w14:textId="77777777" w:rsidR="00C45CD8" w:rsidRDefault="00C45CD8" w:rsidP="003A68A2">
            <w:pPr>
              <w:spacing w:before="120"/>
              <w:jc w:val="center"/>
            </w:pPr>
            <w:r>
              <w:rPr>
                <w:i/>
                <w:iCs/>
                <w:shd w:val="solid" w:color="FFFFFF" w:fill="auto"/>
              </w:rPr>
              <w:t>(3)</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0D9A4" w14:textId="77777777" w:rsidR="00C45CD8" w:rsidRDefault="00C45CD8" w:rsidP="003A68A2">
            <w:pPr>
              <w:spacing w:before="120"/>
              <w:jc w:val="center"/>
            </w:pPr>
            <w:r>
              <w:rPr>
                <w:i/>
                <w:iCs/>
                <w:shd w:val="solid" w:color="FFFFFF" w:fill="auto"/>
              </w:rPr>
              <w:t>(4)</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A29EA" w14:textId="77777777" w:rsidR="00C45CD8" w:rsidRDefault="00C45CD8" w:rsidP="003A68A2">
            <w:pPr>
              <w:spacing w:before="120"/>
              <w:jc w:val="center"/>
            </w:pPr>
            <w:r>
              <w:rPr>
                <w:i/>
                <w:iCs/>
                <w:shd w:val="solid" w:color="FFFFFF" w:fill="auto"/>
              </w:rPr>
              <w:t>(5)</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6EA56" w14:textId="77777777" w:rsidR="00C45CD8" w:rsidRDefault="00C45CD8" w:rsidP="003A68A2">
            <w:pPr>
              <w:spacing w:before="120"/>
              <w:jc w:val="center"/>
            </w:pPr>
            <w:r>
              <w:rPr>
                <w:i/>
                <w:iCs/>
                <w:shd w:val="solid" w:color="FFFFFF" w:fill="auto"/>
              </w:rPr>
              <w:t>(6)</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8ABE7" w14:textId="77777777" w:rsidR="00C45CD8" w:rsidRDefault="00C45CD8" w:rsidP="003A68A2">
            <w:pPr>
              <w:spacing w:before="120"/>
              <w:jc w:val="center"/>
            </w:pPr>
            <w:r>
              <w:rPr>
                <w:i/>
                <w:iCs/>
                <w:shd w:val="solid" w:color="FFFFFF" w:fill="auto"/>
              </w:rPr>
              <w:t>(7)</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77B69" w14:textId="77777777" w:rsidR="00C45CD8" w:rsidRDefault="00C45CD8" w:rsidP="003A68A2">
            <w:pPr>
              <w:spacing w:before="120"/>
              <w:jc w:val="center"/>
            </w:pPr>
            <w:r>
              <w:rPr>
                <w:i/>
                <w:iCs/>
                <w:shd w:val="solid" w:color="FFFFFF" w:fill="auto"/>
              </w:rPr>
              <w:t>(8)</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6315A" w14:textId="77777777" w:rsidR="00C45CD8" w:rsidRDefault="00C45CD8" w:rsidP="003A68A2">
            <w:pPr>
              <w:spacing w:before="120"/>
              <w:jc w:val="center"/>
            </w:pPr>
            <w:r>
              <w:rPr>
                <w:i/>
                <w:iCs/>
                <w:shd w:val="solid" w:color="FFFFFF" w:fill="auto"/>
              </w:rPr>
              <w:t>(9)</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02B19" w14:textId="77777777" w:rsidR="00C45CD8" w:rsidRDefault="00C45CD8" w:rsidP="003A68A2">
            <w:pPr>
              <w:spacing w:before="120"/>
              <w:jc w:val="center"/>
            </w:pPr>
            <w:r>
              <w:rPr>
                <w:i/>
                <w:iCs/>
                <w:shd w:val="solid" w:color="FFFFFF" w:fill="auto"/>
              </w:rPr>
              <w:t>(10)</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26362" w14:textId="77777777" w:rsidR="00C45CD8" w:rsidRDefault="00C45CD8" w:rsidP="003A68A2">
            <w:pPr>
              <w:spacing w:before="120"/>
              <w:jc w:val="center"/>
            </w:pPr>
            <w:r>
              <w:rPr>
                <w:i/>
                <w:iCs/>
                <w:shd w:val="solid" w:color="FFFFFF" w:fill="auto"/>
              </w:rPr>
              <w:t>(11)</w:t>
            </w:r>
          </w:p>
        </w:tc>
      </w:tr>
      <w:tr w:rsidR="00C45CD8" w14:paraId="388B0A45"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A79A0" w14:textId="77777777" w:rsidR="00C45CD8" w:rsidRDefault="00C45CD8" w:rsidP="003A68A2">
            <w:pPr>
              <w:spacing w:before="120"/>
              <w:jc w:val="center"/>
            </w:pPr>
            <w:r>
              <w:rPr>
                <w:shd w:val="solid" w:color="FFFFFF" w:fill="auto"/>
              </w:rPr>
              <w:t>1.</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8D2B5" w14:textId="77777777" w:rsidR="00C45CD8" w:rsidRDefault="00C45CD8" w:rsidP="003A68A2">
            <w:pPr>
              <w:spacing w:before="120"/>
              <w:jc w:val="center"/>
            </w:pPr>
            <w:r>
              <w:rPr>
                <w:shd w:val="solid" w:color="FFFFFF" w:fill="auto"/>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82C98" w14:textId="77777777" w:rsidR="00C45CD8" w:rsidRDefault="00C45CD8" w:rsidP="003A68A2">
            <w:pPr>
              <w:spacing w:before="120"/>
              <w:jc w:val="center"/>
            </w:pPr>
            <w:r>
              <w:rPr>
                <w:shd w:val="solid" w:color="FFFFFF" w:fill="auto"/>
              </w:rP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37798" w14:textId="77777777" w:rsidR="00C45CD8" w:rsidRDefault="00C45CD8" w:rsidP="003A68A2">
            <w:pPr>
              <w:spacing w:before="120"/>
              <w:jc w:val="center"/>
            </w:pPr>
            <w:r>
              <w:rPr>
                <w:shd w:val="solid" w:color="FFFFFF" w:fill="auto"/>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FDAC8" w14:textId="77777777" w:rsidR="00C45CD8" w:rsidRDefault="00C45CD8" w:rsidP="003A68A2">
            <w:pPr>
              <w:spacing w:before="120"/>
              <w:jc w:val="center"/>
            </w:pPr>
            <w:r>
              <w:rPr>
                <w:shd w:val="solid" w:color="FFFFFF" w:fill="auto"/>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92DB5" w14:textId="77777777" w:rsidR="00C45CD8" w:rsidRDefault="00C45CD8" w:rsidP="003A68A2">
            <w:pPr>
              <w:spacing w:before="120"/>
              <w:jc w:val="center"/>
            </w:pPr>
            <w:r>
              <w:rPr>
                <w:shd w:val="solid" w:color="FFFFFF" w:fill="auto"/>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B46C0" w14:textId="77777777" w:rsidR="00C45CD8" w:rsidRDefault="00C45CD8" w:rsidP="003A68A2">
            <w:pPr>
              <w:spacing w:before="120"/>
              <w:jc w:val="center"/>
            </w:pPr>
            <w:r>
              <w:rPr>
                <w:shd w:val="solid" w:color="FFFFFF" w:fill="auto"/>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63752" w14:textId="77777777" w:rsidR="00C45CD8" w:rsidRDefault="00C45CD8" w:rsidP="003A68A2">
            <w:pPr>
              <w:spacing w:before="120"/>
              <w:jc w:val="center"/>
            </w:pPr>
            <w:r>
              <w:rPr>
                <w:shd w:val="solid" w:color="FFFFFF" w:fill="auto"/>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5437D" w14:textId="77777777" w:rsidR="00C45CD8" w:rsidRDefault="00C45CD8" w:rsidP="003A68A2">
            <w:pPr>
              <w:spacing w:before="120"/>
              <w:jc w:val="center"/>
            </w:pPr>
            <w:r>
              <w:rPr>
                <w:shd w:val="solid" w:color="FFFFFF" w:fill="auto"/>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B189B" w14:textId="77777777" w:rsidR="00C45CD8" w:rsidRDefault="00C45CD8" w:rsidP="003A68A2">
            <w:pPr>
              <w:spacing w:before="120"/>
              <w:jc w:val="center"/>
            </w:pPr>
            <w:r>
              <w:rPr>
                <w:shd w:val="solid" w:color="FFFFFF" w:fill="auto"/>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BD870" w14:textId="77777777" w:rsidR="00C45CD8" w:rsidRDefault="00C45CD8" w:rsidP="003A68A2">
            <w:pPr>
              <w:spacing w:before="120"/>
              <w:jc w:val="center"/>
            </w:pPr>
            <w:r>
              <w:rPr>
                <w:shd w:val="solid" w:color="FFFFFF" w:fill="auto"/>
              </w:rPr>
              <w:t> </w:t>
            </w:r>
          </w:p>
        </w:tc>
      </w:tr>
      <w:tr w:rsidR="00C45CD8" w14:paraId="319CAE24"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5BAC7" w14:textId="77777777" w:rsidR="00C45CD8" w:rsidRDefault="00C45CD8" w:rsidP="003A68A2">
            <w:pPr>
              <w:spacing w:before="120"/>
              <w:jc w:val="center"/>
            </w:pPr>
            <w:r>
              <w:rPr>
                <w:shd w:val="solid" w:color="FFFFFF" w:fill="auto"/>
              </w:rPr>
              <w:t>2.</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B4998" w14:textId="77777777" w:rsidR="00C45CD8" w:rsidRDefault="00C45CD8" w:rsidP="003A68A2">
            <w:pPr>
              <w:spacing w:before="120"/>
              <w:jc w:val="center"/>
            </w:pPr>
            <w:r>
              <w:rPr>
                <w:shd w:val="solid" w:color="FFFFFF" w:fill="auto"/>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33C3E" w14:textId="77777777" w:rsidR="00C45CD8" w:rsidRDefault="00C45CD8" w:rsidP="003A68A2">
            <w:pPr>
              <w:spacing w:before="120"/>
              <w:jc w:val="center"/>
            </w:pPr>
            <w:r>
              <w:rPr>
                <w:shd w:val="solid" w:color="FFFFFF" w:fill="auto"/>
              </w:rPr>
              <w:t> </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AB8D7" w14:textId="77777777" w:rsidR="00C45CD8" w:rsidRDefault="00C45CD8" w:rsidP="003A68A2">
            <w:pPr>
              <w:spacing w:before="120"/>
              <w:jc w:val="center"/>
            </w:pPr>
            <w:r>
              <w:rPr>
                <w:shd w:val="solid" w:color="FFFFFF" w:fill="auto"/>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1F14A" w14:textId="77777777" w:rsidR="00C45CD8" w:rsidRDefault="00C45CD8" w:rsidP="003A68A2">
            <w:pPr>
              <w:spacing w:before="120"/>
              <w:jc w:val="center"/>
            </w:pPr>
            <w:r>
              <w:rPr>
                <w:shd w:val="solid" w:color="FFFFFF" w:fill="auto"/>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284EA" w14:textId="77777777" w:rsidR="00C45CD8" w:rsidRDefault="00C45CD8" w:rsidP="003A68A2">
            <w:pPr>
              <w:spacing w:before="120"/>
              <w:jc w:val="center"/>
            </w:pPr>
            <w:r>
              <w:rPr>
                <w:shd w:val="solid" w:color="FFFFFF" w:fill="auto"/>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1E777" w14:textId="77777777" w:rsidR="00C45CD8" w:rsidRDefault="00C45CD8" w:rsidP="003A68A2">
            <w:pPr>
              <w:spacing w:before="120"/>
              <w:jc w:val="center"/>
            </w:pPr>
            <w:r>
              <w:rPr>
                <w:shd w:val="solid" w:color="FFFFFF" w:fill="auto"/>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98DA3" w14:textId="77777777" w:rsidR="00C45CD8" w:rsidRDefault="00C45CD8" w:rsidP="003A68A2">
            <w:pPr>
              <w:spacing w:before="120"/>
              <w:jc w:val="center"/>
            </w:pPr>
            <w:r>
              <w:rPr>
                <w:shd w:val="solid" w:color="FFFFFF" w:fill="auto"/>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B4BAF" w14:textId="77777777" w:rsidR="00C45CD8" w:rsidRDefault="00C45CD8" w:rsidP="003A68A2">
            <w:pPr>
              <w:spacing w:before="120"/>
              <w:jc w:val="center"/>
            </w:pPr>
            <w:r>
              <w:rPr>
                <w:shd w:val="solid" w:color="FFFFFF" w:fill="auto"/>
              </w:rPr>
              <w:t> </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32529" w14:textId="77777777" w:rsidR="00C45CD8" w:rsidRDefault="00C45CD8" w:rsidP="003A68A2">
            <w:pPr>
              <w:spacing w:before="120"/>
              <w:jc w:val="center"/>
            </w:pPr>
            <w:r>
              <w:rPr>
                <w:shd w:val="solid" w:color="FFFFFF" w:fill="auto"/>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54C4B" w14:textId="77777777" w:rsidR="00C45CD8" w:rsidRDefault="00C45CD8" w:rsidP="003A68A2">
            <w:pPr>
              <w:spacing w:before="120"/>
              <w:jc w:val="center"/>
            </w:pPr>
            <w:r>
              <w:rPr>
                <w:shd w:val="solid" w:color="FFFFFF" w:fill="auto"/>
              </w:rPr>
              <w:t> </w:t>
            </w:r>
          </w:p>
        </w:tc>
      </w:tr>
    </w:tbl>
    <w:p w14:paraId="62D16D33" w14:textId="77777777" w:rsidR="00C45CD8" w:rsidRDefault="00C45CD8" w:rsidP="00C45CD8">
      <w:pPr>
        <w:spacing w:before="120" w:after="280" w:afterAutospacing="1"/>
      </w:pPr>
      <w:r>
        <w:rPr>
          <w:shd w:val="solid" w:color="FFFFFF" w:fill="auto"/>
        </w:rPr>
        <w:t>1.5. Ngưỡng đầu vào.</w:t>
      </w:r>
    </w:p>
    <w:p w14:paraId="17571A5E" w14:textId="77777777" w:rsidR="00C45CD8" w:rsidRDefault="00C45CD8" w:rsidP="00C45CD8">
      <w:pPr>
        <w:spacing w:before="120" w:after="280" w:afterAutospacing="1"/>
      </w:pPr>
      <w:r>
        <w:rPr>
          <w:shd w:val="solid" w:color="FFFFFF" w:fill="auto"/>
        </w:rPr>
        <w:t>1.6. Các thông tin cần thiết khác để thí sinh dự tuyển vào các ngành của trường.</w:t>
      </w:r>
    </w:p>
    <w:p w14:paraId="039B3DA7" w14:textId="77777777" w:rsidR="00C45CD8" w:rsidRDefault="00C45CD8" w:rsidP="00C45CD8">
      <w:pPr>
        <w:spacing w:before="120" w:after="280" w:afterAutospacing="1"/>
      </w:pPr>
      <w:r>
        <w:rPr>
          <w:shd w:val="solid" w:color="FFFFFF" w:fill="auto"/>
        </w:rPr>
        <w:lastRenderedPageBreak/>
        <w:t>1.7. Tổ chức tuyển sinh: Thời gian; điều kiện nhận hồ sơ dự tuyển, hình thức nhận hồ sơ dự tuyển /thi tuyển; các điều kiện xét tuyển/thi tuyển, tổ hợp môn thi/bài thi đối với từng ngành đào tạo.</w:t>
      </w:r>
    </w:p>
    <w:p w14:paraId="7598D74D" w14:textId="77777777" w:rsidR="00C45CD8" w:rsidRDefault="00C45CD8" w:rsidP="00C45CD8">
      <w:pPr>
        <w:spacing w:before="120" w:after="280" w:afterAutospacing="1"/>
      </w:pPr>
      <w:r>
        <w:rPr>
          <w:shd w:val="solid" w:color="FFFFFF" w:fill="auto"/>
        </w:rPr>
        <w:t>1.8. Chính sách ưu tiên: Xét tuyển thẳng; ưu tiên xét tuyển.</w:t>
      </w:r>
    </w:p>
    <w:p w14:paraId="0388A88D" w14:textId="77777777" w:rsidR="00C45CD8" w:rsidRDefault="00C45CD8" w:rsidP="00C45CD8">
      <w:pPr>
        <w:spacing w:before="120" w:after="280" w:afterAutospacing="1"/>
      </w:pPr>
      <w:r>
        <w:rPr>
          <w:shd w:val="solid" w:color="FFFFFF" w:fill="auto"/>
        </w:rPr>
        <w:t>1.9. Lệ phí xét tuyển/thi tuyển.</w:t>
      </w:r>
    </w:p>
    <w:p w14:paraId="2CB6DB34" w14:textId="77777777" w:rsidR="00C45CD8" w:rsidRDefault="00C45CD8" w:rsidP="00C45CD8">
      <w:pPr>
        <w:spacing w:before="120" w:after="280" w:afterAutospacing="1"/>
      </w:pPr>
      <w:r>
        <w:rPr>
          <w:shd w:val="solid" w:color="FFFFFF" w:fill="auto"/>
        </w:rPr>
        <w:t>1.10. Học phí dự kiến với sinh viên; lộ trình tăng học phí tối đa cho từng năm (nếu có).</w:t>
      </w:r>
    </w:p>
    <w:p w14:paraId="7E041348" w14:textId="77777777" w:rsidR="00C45CD8" w:rsidRDefault="00C45CD8" w:rsidP="00C45CD8">
      <w:pPr>
        <w:spacing w:before="120" w:after="280" w:afterAutospacing="1"/>
      </w:pPr>
      <w:r>
        <w:rPr>
          <w:shd w:val="solid" w:color="FFFFFF" w:fill="auto"/>
        </w:rPr>
        <w:t>1.11. Thời gian dự kiến tuyển sinh các đợt trong năm.</w:t>
      </w:r>
    </w:p>
    <w:p w14:paraId="7D64B69A" w14:textId="77777777" w:rsidR="00C45CD8" w:rsidRDefault="00C45CD8" w:rsidP="00C45CD8">
      <w:pPr>
        <w:spacing w:before="120" w:after="280" w:afterAutospacing="1"/>
      </w:pPr>
      <w:r>
        <w:rPr>
          <w:shd w:val="solid" w:color="FFFFFF" w:fill="auto"/>
        </w:rPr>
        <w:t>1.12. Việc CSĐT thực hiện các cam kết đối với thí sinh giải quyết khiếu nại, bảo vệ quyền lợi chính đáng của thí sinh trong những trường hợp rủi ro.</w:t>
      </w:r>
    </w:p>
    <w:p w14:paraId="1BBE1F1E" w14:textId="77777777" w:rsidR="00C45CD8" w:rsidRDefault="00C45CD8" w:rsidP="00C45CD8">
      <w:pPr>
        <w:spacing w:before="120" w:after="280" w:afterAutospacing="1"/>
      </w:pPr>
      <w:r>
        <w:rPr>
          <w:shd w:val="solid" w:color="FFFFFF" w:fill="auto"/>
        </w:rPr>
        <w:t>1.13. Các nội dung khác (không trái quy định hiện hành).</w:t>
      </w:r>
    </w:p>
    <w:p w14:paraId="67BC8E66" w14:textId="77777777" w:rsidR="00C45CD8" w:rsidRDefault="00C45CD8" w:rsidP="00C45CD8">
      <w:pPr>
        <w:spacing w:before="120" w:after="280" w:afterAutospacing="1"/>
      </w:pPr>
      <w:r>
        <w:rPr>
          <w:b/>
          <w:bCs/>
          <w:shd w:val="solid" w:color="FFFFFF" w:fill="auto"/>
        </w:rPr>
        <w:t>III. Tuyển sinh đào tạo vừa học vừa làm: (Mẫu số 01)</w:t>
      </w:r>
    </w:p>
    <w:p w14:paraId="47AFCA5A" w14:textId="77777777" w:rsidR="00C45CD8" w:rsidRDefault="00C45CD8" w:rsidP="00C45CD8">
      <w:pPr>
        <w:spacing w:before="120" w:after="280" w:afterAutospacing="1"/>
      </w:pPr>
      <w:r>
        <w:rPr>
          <w:shd w:val="solid" w:color="FFFFFF" w:fill="auto"/>
        </w:rPr>
        <w:t>Đường link công khai tuyển sinh đào tạo vừa học vừa làm trên trang thông tin điện tử của CSĐT: ………</w:t>
      </w:r>
    </w:p>
    <w:p w14:paraId="3DF2BCBB" w14:textId="77777777" w:rsidR="00C45CD8" w:rsidRDefault="00C45CD8" w:rsidP="00C45CD8">
      <w:pPr>
        <w:spacing w:before="120" w:after="280" w:afterAutospacing="1"/>
      </w:pPr>
      <w:r>
        <w:rPr>
          <w:b/>
          <w:bCs/>
          <w:shd w:val="solid" w:color="FFFFFF" w:fill="auto"/>
        </w:rPr>
        <w:t>IV. Tuyển sinh đào tạo từ xa: (Mẫu số 02)</w:t>
      </w:r>
    </w:p>
    <w:p w14:paraId="243F2A33" w14:textId="77777777" w:rsidR="00C45CD8" w:rsidRDefault="00C45CD8" w:rsidP="00C45CD8">
      <w:pPr>
        <w:spacing w:before="120" w:after="280" w:afterAutospacing="1"/>
      </w:pPr>
      <w:r>
        <w:rPr>
          <w:shd w:val="solid" w:color="FFFFFF" w:fill="auto"/>
        </w:rPr>
        <w:t>Đường link công khai tuyển sinh đào tạo từ xa trên trang thông tin điện tử của CSĐT: ………</w:t>
      </w:r>
    </w:p>
    <w:p w14:paraId="2642BF52" w14:textId="77777777" w:rsidR="00C45CD8" w:rsidRDefault="00C45CD8" w:rsidP="00C45CD8">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7"/>
        <w:gridCol w:w="4764"/>
      </w:tblGrid>
      <w:tr w:rsidR="00C45CD8" w14:paraId="76BF2B14" w14:textId="77777777" w:rsidTr="003A68A2">
        <w:trPr>
          <w:trHeight w:val="414"/>
        </w:trPr>
        <w:tc>
          <w:tcPr>
            <w:tcW w:w="2374" w:type="pct"/>
            <w:tcBorders>
              <w:top w:val="nil"/>
              <w:left w:val="nil"/>
              <w:bottom w:val="nil"/>
              <w:right w:val="nil"/>
              <w:tl2br w:val="nil"/>
              <w:tr2bl w:val="nil"/>
            </w:tcBorders>
            <w:shd w:val="clear" w:color="auto" w:fill="auto"/>
            <w:tcMar>
              <w:top w:w="0" w:type="dxa"/>
              <w:left w:w="108" w:type="dxa"/>
              <w:bottom w:w="0" w:type="dxa"/>
              <w:right w:w="108" w:type="dxa"/>
            </w:tcMar>
          </w:tcPr>
          <w:p w14:paraId="69B269A1" w14:textId="77777777" w:rsidR="00C45CD8" w:rsidRDefault="00C45CD8" w:rsidP="003A68A2">
            <w:pPr>
              <w:spacing w:before="120" w:after="280" w:afterAutospacing="1"/>
              <w:jc w:val="center"/>
            </w:pPr>
            <w:r>
              <w:rPr>
                <w:b/>
                <w:bCs/>
                <w:shd w:val="solid" w:color="FFFFFF" w:fill="auto"/>
              </w:rPr>
              <w:t>Cán bộ kê khai</w:t>
            </w:r>
          </w:p>
          <w:p w14:paraId="7C8B3235" w14:textId="77777777" w:rsidR="00C45CD8" w:rsidRDefault="00C45CD8" w:rsidP="003A68A2">
            <w:pPr>
              <w:spacing w:before="120"/>
              <w:jc w:val="center"/>
            </w:pPr>
            <w:r>
              <w:rPr>
                <w:b/>
                <w:bCs/>
                <w:shd w:val="solid" w:color="FFFFFF" w:fill="auto"/>
              </w:rPr>
              <w:t>(Ghi rõ họ tên, số điện thoại liên hệ, địa chỉ Email)</w:t>
            </w:r>
          </w:p>
        </w:tc>
        <w:tc>
          <w:tcPr>
            <w:tcW w:w="2626" w:type="pct"/>
            <w:tcBorders>
              <w:top w:val="nil"/>
              <w:left w:val="nil"/>
              <w:bottom w:val="nil"/>
              <w:right w:val="nil"/>
              <w:tl2br w:val="nil"/>
              <w:tr2bl w:val="nil"/>
            </w:tcBorders>
            <w:shd w:val="clear" w:color="auto" w:fill="auto"/>
            <w:tcMar>
              <w:top w:w="0" w:type="dxa"/>
              <w:left w:w="108" w:type="dxa"/>
              <w:bottom w:w="0" w:type="dxa"/>
              <w:right w:w="108" w:type="dxa"/>
            </w:tcMar>
          </w:tcPr>
          <w:p w14:paraId="03120A9A" w14:textId="77777777" w:rsidR="00C45CD8" w:rsidRDefault="00C45CD8" w:rsidP="003A68A2">
            <w:pPr>
              <w:spacing w:before="120" w:after="280" w:afterAutospacing="1"/>
              <w:jc w:val="center"/>
            </w:pPr>
            <w:r>
              <w:rPr>
                <w:b/>
                <w:bCs/>
                <w:i/>
                <w:iCs/>
                <w:shd w:val="solid" w:color="FFFFFF" w:fill="auto"/>
              </w:rPr>
              <w:t>Ngày........ tháng    năm 202....</w:t>
            </w:r>
          </w:p>
          <w:p w14:paraId="662D666C" w14:textId="77777777" w:rsidR="00C45CD8" w:rsidRDefault="00C45CD8" w:rsidP="003A68A2">
            <w:pPr>
              <w:spacing w:before="120"/>
              <w:jc w:val="center"/>
            </w:pPr>
            <w:r>
              <w:rPr>
                <w:b/>
                <w:bCs/>
                <w:shd w:val="solid" w:color="FFFFFF" w:fill="auto"/>
              </w:rPr>
              <w:t>THỦ TRƯỞNG ĐƠN VỊ</w:t>
            </w:r>
          </w:p>
        </w:tc>
      </w:tr>
    </w:tbl>
    <w:p w14:paraId="1EE49A0D" w14:textId="77777777" w:rsidR="00C45CD8" w:rsidRDefault="00C45CD8" w:rsidP="00C45CD8">
      <w:pPr>
        <w:spacing w:before="120" w:after="280" w:afterAutospacing="1"/>
      </w:pPr>
      <w:r>
        <w:rPr>
          <w:shd w:val="solid" w:color="FFFFFF" w:fill="auto"/>
        </w:rPr>
        <w:t> </w:t>
      </w:r>
    </w:p>
    <w:p w14:paraId="42F69AE5" w14:textId="77777777" w:rsidR="00C45CD8" w:rsidRDefault="00C45CD8" w:rsidP="00C45CD8">
      <w:pPr>
        <w:spacing w:before="120" w:after="280" w:afterAutospacing="1"/>
      </w:pPr>
      <w:bookmarkStart w:id="66" w:name="chuong_pl_3_1"/>
      <w:r>
        <w:rPr>
          <w:b/>
          <w:bCs/>
          <w:i/>
          <w:iCs/>
          <w:shd w:val="solid" w:color="FFFFFF" w:fill="auto"/>
        </w:rPr>
        <w:t>Mẫu số 01: Tuyển sinh đào tạo vừa làm vừa học</w:t>
      </w:r>
      <w:bookmarkEnd w:id="66"/>
    </w:p>
    <w:p w14:paraId="09A1298C" w14:textId="77777777" w:rsidR="00C45CD8" w:rsidRDefault="00C45CD8" w:rsidP="00C45CD8">
      <w:pPr>
        <w:spacing w:before="120" w:after="280" w:afterAutospacing="1"/>
      </w:pPr>
      <w:r>
        <w:rPr>
          <w:b/>
          <w:bCs/>
          <w:shd w:val="solid" w:color="FFFFFF" w:fill="auto"/>
        </w:rPr>
        <w:t>III. Tuyển sinh đào tạo vừa làm vừa học</w:t>
      </w:r>
    </w:p>
    <w:p w14:paraId="06C397FC" w14:textId="77777777" w:rsidR="00C45CD8" w:rsidRDefault="00C45CD8" w:rsidP="00C45CD8">
      <w:pPr>
        <w:spacing w:before="120" w:after="280" w:afterAutospacing="1"/>
      </w:pPr>
      <w:r>
        <w:rPr>
          <w:b/>
          <w:bCs/>
          <w:shd w:val="solid" w:color="FFFFFF" w:fill="auto"/>
        </w:rPr>
        <w:t>1. Tuyển sinh đào tạo vừa làm vừa học đối tượng tốt nghiệp THPT</w:t>
      </w:r>
    </w:p>
    <w:p w14:paraId="18AA53E6" w14:textId="77777777" w:rsidR="00C45CD8" w:rsidRDefault="00C45CD8" w:rsidP="00C45CD8">
      <w:pPr>
        <w:spacing w:before="120" w:after="280" w:afterAutospacing="1"/>
      </w:pPr>
      <w:r>
        <w:rPr>
          <w:shd w:val="solid" w:color="FFFFFF" w:fill="auto"/>
        </w:rPr>
        <w:t>1.1. Đối tượng, điều kiện tuyển sinh.</w:t>
      </w:r>
    </w:p>
    <w:p w14:paraId="59615E9E" w14:textId="77777777" w:rsidR="00C45CD8" w:rsidRDefault="00C45CD8" w:rsidP="00C45CD8">
      <w:pPr>
        <w:spacing w:before="120" w:after="280" w:afterAutospacing="1"/>
      </w:pPr>
      <w:r>
        <w:rPr>
          <w:shd w:val="solid" w:color="FFFFFF" w:fill="auto"/>
        </w:rPr>
        <w:lastRenderedPageBreak/>
        <w:t>1.2. Phạm vi tuyển sinh.</w:t>
      </w:r>
    </w:p>
    <w:p w14:paraId="0777B8DB" w14:textId="77777777" w:rsidR="00C45CD8" w:rsidRDefault="00C45CD8" w:rsidP="00C45CD8">
      <w:pPr>
        <w:spacing w:before="120" w:after="280" w:afterAutospacing="1"/>
      </w:pPr>
      <w:r>
        <w:rPr>
          <w:shd w:val="solid" w:color="FFFFFF" w:fill="auto"/>
        </w:rPr>
        <w:t>1.3. Phương thức tuyển sinh (thi tuyển, xét tuyển hoặc kết hợp thi tuyển và xét tuyển).</w:t>
      </w:r>
    </w:p>
    <w:p w14:paraId="16FB5ACA" w14:textId="77777777" w:rsidR="00C45CD8" w:rsidRDefault="00C45CD8" w:rsidP="00C45CD8">
      <w:pPr>
        <w:spacing w:before="120" w:after="280" w:afterAutospacing="1"/>
      </w:pPr>
      <w:r>
        <w:rPr>
          <w:shd w:val="solid" w:color="FFFFFF" w:fill="auto"/>
        </w:rPr>
        <w:t>1.4. Chỉ tiêu tuyển sinh: Chỉ tiêu theo Ngành, theo từng phương thức xét tuyển và trình độ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1"/>
        <w:gridCol w:w="721"/>
        <w:gridCol w:w="768"/>
        <w:gridCol w:w="849"/>
        <w:gridCol w:w="1016"/>
        <w:gridCol w:w="951"/>
        <w:gridCol w:w="797"/>
        <w:gridCol w:w="860"/>
        <w:gridCol w:w="828"/>
        <w:gridCol w:w="1068"/>
        <w:gridCol w:w="822"/>
      </w:tblGrid>
      <w:tr w:rsidR="00C45CD8" w14:paraId="0B819D51" w14:textId="77777777" w:rsidTr="003A68A2">
        <w:trPr>
          <w:trHeight w:val="20"/>
        </w:trPr>
        <w:tc>
          <w:tcPr>
            <w:tcW w:w="2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6B7D2" w14:textId="77777777" w:rsidR="00C45CD8" w:rsidRDefault="00C45CD8" w:rsidP="003A68A2">
            <w:pPr>
              <w:spacing w:before="120"/>
              <w:jc w:val="center"/>
            </w:pPr>
            <w:r>
              <w:rPr>
                <w:b/>
                <w:bCs/>
                <w:shd w:val="solid" w:color="FFFFFF" w:fill="auto"/>
              </w:rPr>
              <w:t>Stt</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6D539" w14:textId="77777777" w:rsidR="00C45CD8" w:rsidRDefault="00C45CD8" w:rsidP="003A68A2">
            <w:pPr>
              <w:spacing w:before="120"/>
              <w:jc w:val="center"/>
            </w:pPr>
            <w:r>
              <w:rPr>
                <w:b/>
                <w:bCs/>
                <w:shd w:val="solid" w:color="FFFFFF" w:fill="auto"/>
              </w:rPr>
              <w:t>Trình độ đào tạo</w:t>
            </w:r>
          </w:p>
        </w:tc>
        <w:tc>
          <w:tcPr>
            <w:tcW w:w="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EAEB1" w14:textId="77777777" w:rsidR="00C45CD8" w:rsidRDefault="00C45CD8" w:rsidP="003A68A2">
            <w:pPr>
              <w:spacing w:before="120"/>
              <w:jc w:val="center"/>
            </w:pPr>
            <w:r>
              <w:rPr>
                <w:b/>
                <w:bCs/>
                <w:shd w:val="solid" w:color="FFFFFF" w:fill="auto"/>
              </w:rPr>
              <w:t>Mã ngành xét tuyển</w:t>
            </w:r>
          </w:p>
        </w:tc>
        <w:tc>
          <w:tcPr>
            <w:tcW w:w="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0A4FA" w14:textId="77777777" w:rsidR="00C45CD8" w:rsidRDefault="00C45CD8" w:rsidP="003A68A2">
            <w:pPr>
              <w:spacing w:before="120"/>
              <w:jc w:val="center"/>
            </w:pPr>
            <w:r>
              <w:rPr>
                <w:b/>
                <w:bCs/>
                <w:shd w:val="solid" w:color="FFFFFF" w:fill="auto"/>
              </w:rPr>
              <w:t>Tên ngành xét tuyển</w:t>
            </w:r>
          </w:p>
        </w:tc>
        <w:tc>
          <w:tcPr>
            <w:tcW w:w="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5DB25" w14:textId="77777777" w:rsidR="00C45CD8" w:rsidRDefault="00C45CD8" w:rsidP="003A68A2">
            <w:pPr>
              <w:spacing w:before="120"/>
              <w:jc w:val="center"/>
            </w:pPr>
            <w:r>
              <w:rPr>
                <w:b/>
                <w:bCs/>
                <w:shd w:val="solid" w:color="FFFFFF" w:fill="auto"/>
              </w:rPr>
              <w:t>Mã phương thức xét tuyển</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4E97E" w14:textId="77777777" w:rsidR="00C45CD8" w:rsidRDefault="00C45CD8" w:rsidP="003A68A2">
            <w:pPr>
              <w:spacing w:before="120"/>
              <w:jc w:val="center"/>
            </w:pPr>
            <w:r>
              <w:rPr>
                <w:b/>
                <w:bCs/>
                <w:shd w:val="solid" w:color="FFFFFF" w:fill="auto"/>
              </w:rPr>
              <w:t>Tên phương thức xét tuyển</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E5273" w14:textId="77777777" w:rsidR="00C45CD8" w:rsidRDefault="00C45CD8" w:rsidP="003A68A2">
            <w:pPr>
              <w:spacing w:before="120"/>
              <w:jc w:val="center"/>
            </w:pPr>
            <w:r>
              <w:rPr>
                <w:b/>
                <w:bCs/>
                <w:shd w:val="solid" w:color="FFFFFF" w:fill="auto"/>
              </w:rPr>
              <w:t>Chỉ tiêu (dự kiến)</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DF127" w14:textId="77777777" w:rsidR="00C45CD8" w:rsidRDefault="00C45CD8" w:rsidP="003A68A2">
            <w:pPr>
              <w:spacing w:before="120"/>
              <w:jc w:val="center"/>
            </w:pPr>
            <w:r>
              <w:rPr>
                <w:b/>
                <w:bCs/>
                <w:shd w:val="solid" w:color="FFFFFF" w:fill="auto"/>
              </w:rPr>
              <w:t>Số văn bản đào tạo VLVH</w:t>
            </w:r>
          </w:p>
        </w:tc>
        <w:tc>
          <w:tcPr>
            <w:tcW w:w="4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923E2" w14:textId="77777777" w:rsidR="00C45CD8" w:rsidRDefault="00C45CD8" w:rsidP="003A68A2">
            <w:pPr>
              <w:spacing w:before="120"/>
              <w:jc w:val="center"/>
            </w:pPr>
            <w:r>
              <w:rPr>
                <w:b/>
                <w:bCs/>
                <w:shd w:val="solid" w:color="FFFFFF" w:fill="auto"/>
              </w:rPr>
              <w:t>Ngày tháng năm ban hành văn bản</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27036" w14:textId="77777777" w:rsidR="00C45CD8" w:rsidRDefault="00C45CD8" w:rsidP="003A68A2">
            <w:pPr>
              <w:spacing w:before="120"/>
              <w:jc w:val="center"/>
            </w:pPr>
            <w:r>
              <w:rPr>
                <w:b/>
                <w:bCs/>
                <w:shd w:val="solid" w:color="FFFFFF" w:fill="auto"/>
              </w:rPr>
              <w:t>Cơ quan có thẩm quyền cho phép hoặc trường tự chủ ban hành</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7C307" w14:textId="77777777" w:rsidR="00C45CD8" w:rsidRDefault="00C45CD8" w:rsidP="003A68A2">
            <w:pPr>
              <w:spacing w:before="120"/>
              <w:jc w:val="center"/>
            </w:pPr>
            <w:r>
              <w:rPr>
                <w:b/>
                <w:bCs/>
                <w:shd w:val="solid" w:color="FFFFFF" w:fill="auto"/>
              </w:rPr>
              <w:t>Năm bắt đầu đào</w:t>
            </w:r>
            <w:r>
              <w:rPr>
                <w:shd w:val="solid" w:color="FFFFFF" w:fill="auto"/>
              </w:rPr>
              <w:t xml:space="preserve"> </w:t>
            </w:r>
            <w:r>
              <w:rPr>
                <w:b/>
                <w:bCs/>
                <w:shd w:val="solid" w:color="FFFFFF" w:fill="auto"/>
              </w:rPr>
              <w:t>tạo</w:t>
            </w:r>
          </w:p>
        </w:tc>
      </w:tr>
      <w:tr w:rsidR="00C45CD8" w14:paraId="76ACF308"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CE1A1" w14:textId="77777777" w:rsidR="00C45CD8" w:rsidRDefault="00C45CD8" w:rsidP="003A68A2">
            <w:pPr>
              <w:spacing w:before="120"/>
              <w:jc w:val="center"/>
            </w:pPr>
            <w:r>
              <w:rPr>
                <w:i/>
                <w:iCs/>
                <w:shd w:val="solid" w:color="FFFFFF" w:fill="auto"/>
              </w:rPr>
              <w:t>(1)</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88F9D" w14:textId="77777777" w:rsidR="00C45CD8" w:rsidRDefault="00C45CD8" w:rsidP="003A68A2">
            <w:pPr>
              <w:spacing w:before="120"/>
              <w:jc w:val="center"/>
            </w:pPr>
            <w:r>
              <w:rPr>
                <w:i/>
                <w:iCs/>
                <w:shd w:val="solid" w:color="FFFFFF" w:fill="auto"/>
              </w:rPr>
              <w:t>(2)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A67BC" w14:textId="77777777" w:rsidR="00C45CD8" w:rsidRDefault="00C45CD8" w:rsidP="003A68A2">
            <w:pPr>
              <w:spacing w:before="120"/>
              <w:jc w:val="center"/>
            </w:pPr>
            <w:r>
              <w:rPr>
                <w:i/>
                <w:iCs/>
                <w:shd w:val="solid" w:color="FFFFFF" w:fill="auto"/>
              </w:rPr>
              <w:t>(3)</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A47C7" w14:textId="77777777" w:rsidR="00C45CD8" w:rsidRDefault="00C45CD8" w:rsidP="003A68A2">
            <w:pPr>
              <w:spacing w:before="120"/>
              <w:jc w:val="center"/>
            </w:pPr>
            <w:r>
              <w:rPr>
                <w:i/>
                <w:iCs/>
                <w:shd w:val="solid" w:color="FFFFFF" w:fill="auto"/>
              </w:rPr>
              <w:t>(4)</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064C6" w14:textId="77777777" w:rsidR="00C45CD8" w:rsidRDefault="00C45CD8" w:rsidP="003A68A2">
            <w:pPr>
              <w:spacing w:before="120"/>
              <w:jc w:val="center"/>
            </w:pPr>
            <w:r>
              <w:rPr>
                <w:i/>
                <w:iCs/>
                <w:shd w:val="solid" w:color="FFFFFF" w:fill="auto"/>
              </w:rPr>
              <w:t>(5)</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6E4B5" w14:textId="77777777" w:rsidR="00C45CD8" w:rsidRDefault="00C45CD8" w:rsidP="003A68A2">
            <w:pPr>
              <w:spacing w:before="120"/>
              <w:jc w:val="center"/>
            </w:pPr>
            <w:r>
              <w:rPr>
                <w:i/>
                <w:iCs/>
                <w:shd w:val="solid" w:color="FFFFFF" w:fill="auto"/>
              </w:rPr>
              <w:t>(6)</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0D95B" w14:textId="77777777" w:rsidR="00C45CD8" w:rsidRDefault="00C45CD8" w:rsidP="003A68A2">
            <w:pPr>
              <w:spacing w:before="120"/>
              <w:jc w:val="center"/>
            </w:pPr>
            <w:r>
              <w:rPr>
                <w:i/>
                <w:iCs/>
                <w:shd w:val="solid" w:color="FFFFFF" w:fill="auto"/>
              </w:rPr>
              <w:t>(7)</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F5D97" w14:textId="77777777" w:rsidR="00C45CD8" w:rsidRDefault="00C45CD8" w:rsidP="003A68A2">
            <w:pPr>
              <w:spacing w:before="120"/>
              <w:jc w:val="center"/>
            </w:pPr>
            <w:r>
              <w:rPr>
                <w:i/>
                <w:iCs/>
                <w:shd w:val="solid" w:color="FFFFFF" w:fill="auto"/>
              </w:rPr>
              <w:t>(8)</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6220D" w14:textId="77777777" w:rsidR="00C45CD8" w:rsidRDefault="00C45CD8" w:rsidP="003A68A2">
            <w:pPr>
              <w:spacing w:before="120"/>
              <w:jc w:val="center"/>
            </w:pPr>
            <w:r>
              <w:rPr>
                <w:i/>
                <w:iCs/>
                <w:shd w:val="solid" w:color="FFFFFF" w:fill="auto"/>
              </w:rPr>
              <w:t>(9)</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52F68" w14:textId="77777777" w:rsidR="00C45CD8" w:rsidRDefault="00C45CD8" w:rsidP="003A68A2">
            <w:pPr>
              <w:spacing w:before="120"/>
              <w:jc w:val="center"/>
            </w:pPr>
            <w:r>
              <w:rPr>
                <w:i/>
                <w:iCs/>
                <w:shd w:val="solid" w:color="FFFFFF" w:fill="auto"/>
              </w:rPr>
              <w:t>(10)</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864BA" w14:textId="77777777" w:rsidR="00C45CD8" w:rsidRDefault="00C45CD8" w:rsidP="003A68A2">
            <w:pPr>
              <w:spacing w:before="120"/>
              <w:jc w:val="center"/>
            </w:pPr>
            <w:r>
              <w:rPr>
                <w:i/>
                <w:iCs/>
                <w:shd w:val="solid" w:color="FFFFFF" w:fill="auto"/>
              </w:rPr>
              <w:t>(11)</w:t>
            </w:r>
          </w:p>
        </w:tc>
      </w:tr>
      <w:tr w:rsidR="00C45CD8" w14:paraId="3E78C9FB"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47456" w14:textId="77777777" w:rsidR="00C45CD8" w:rsidRDefault="00C45CD8" w:rsidP="003A68A2">
            <w:pPr>
              <w:spacing w:before="120"/>
              <w:jc w:val="center"/>
            </w:pPr>
            <w:r>
              <w:rPr>
                <w:shd w:val="solid" w:color="FFFFFF" w:fill="auto"/>
              </w:rPr>
              <w:t>1.</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FFFF4" w14:textId="77777777" w:rsidR="00C45CD8" w:rsidRDefault="00C45CD8" w:rsidP="003A68A2">
            <w:pPr>
              <w:spacing w:before="120"/>
              <w:jc w:val="center"/>
            </w:pPr>
            <w:r>
              <w:rPr>
                <w:shd w:val="solid" w:color="FFFFFF" w:fill="auto"/>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AFF05" w14:textId="77777777" w:rsidR="00C45CD8" w:rsidRDefault="00C45CD8" w:rsidP="003A68A2">
            <w:pPr>
              <w:spacing w:before="120"/>
              <w:jc w:val="center"/>
            </w:pPr>
            <w:r>
              <w:rPr>
                <w:shd w:val="solid" w:color="FFFFFF" w:fill="auto"/>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63251" w14:textId="77777777" w:rsidR="00C45CD8" w:rsidRDefault="00C45CD8" w:rsidP="003A68A2">
            <w:pPr>
              <w:spacing w:before="120"/>
              <w:jc w:val="center"/>
            </w:pPr>
            <w:r>
              <w:rPr>
                <w:shd w:val="solid" w:color="FFFFFF" w:fill="auto"/>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51C8E" w14:textId="77777777" w:rsidR="00C45CD8" w:rsidRDefault="00C45CD8" w:rsidP="003A68A2">
            <w:pPr>
              <w:spacing w:before="120"/>
              <w:jc w:val="center"/>
            </w:pPr>
            <w:r>
              <w:rPr>
                <w:shd w:val="solid" w:color="FFFFFF" w:fill="auto"/>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51FDE" w14:textId="77777777" w:rsidR="00C45CD8" w:rsidRDefault="00C45CD8" w:rsidP="003A68A2">
            <w:pPr>
              <w:spacing w:before="120"/>
              <w:jc w:val="center"/>
            </w:pPr>
            <w:r>
              <w:rPr>
                <w:shd w:val="solid" w:color="FFFFFF" w:fill="auto"/>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46EE6" w14:textId="77777777" w:rsidR="00C45CD8" w:rsidRDefault="00C45CD8" w:rsidP="003A68A2">
            <w:pPr>
              <w:spacing w:before="120"/>
              <w:jc w:val="center"/>
            </w:pPr>
            <w:r>
              <w:rPr>
                <w:shd w:val="solid" w:color="FFFFFF" w:fill="auto"/>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F52EE" w14:textId="77777777" w:rsidR="00C45CD8" w:rsidRDefault="00C45CD8" w:rsidP="003A68A2">
            <w:pPr>
              <w:spacing w:before="120"/>
              <w:jc w:val="center"/>
            </w:pPr>
            <w:r>
              <w:rPr>
                <w:shd w:val="solid" w:color="FFFFFF" w:fill="auto"/>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D6B73" w14:textId="77777777" w:rsidR="00C45CD8" w:rsidRDefault="00C45CD8" w:rsidP="003A68A2">
            <w:pPr>
              <w:spacing w:before="120"/>
              <w:jc w:val="center"/>
            </w:pPr>
            <w:r>
              <w:rPr>
                <w:shd w:val="solid" w:color="FFFFFF" w:fill="auto"/>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FDF57" w14:textId="77777777" w:rsidR="00C45CD8" w:rsidRDefault="00C45CD8" w:rsidP="003A68A2">
            <w:pPr>
              <w:spacing w:before="120"/>
              <w:jc w:val="center"/>
            </w:pPr>
            <w:r>
              <w:rPr>
                <w:shd w:val="solid" w:color="FFFFFF" w:fill="auto"/>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7C7CC" w14:textId="77777777" w:rsidR="00C45CD8" w:rsidRDefault="00C45CD8" w:rsidP="003A68A2">
            <w:pPr>
              <w:spacing w:before="120"/>
              <w:jc w:val="center"/>
            </w:pPr>
            <w:r>
              <w:rPr>
                <w:shd w:val="solid" w:color="FFFFFF" w:fill="auto"/>
              </w:rPr>
              <w:t> </w:t>
            </w:r>
          </w:p>
        </w:tc>
      </w:tr>
      <w:tr w:rsidR="00C45CD8" w14:paraId="1D971788"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9792D" w14:textId="77777777" w:rsidR="00C45CD8" w:rsidRDefault="00C45CD8" w:rsidP="003A68A2">
            <w:pPr>
              <w:spacing w:before="120"/>
              <w:jc w:val="center"/>
            </w:pPr>
            <w:r>
              <w:rPr>
                <w:shd w:val="solid" w:color="FFFFFF" w:fill="auto"/>
              </w:rPr>
              <w:t>2.</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A88C5" w14:textId="77777777" w:rsidR="00C45CD8" w:rsidRDefault="00C45CD8" w:rsidP="003A68A2">
            <w:pPr>
              <w:spacing w:before="120"/>
              <w:jc w:val="center"/>
            </w:pPr>
            <w:r>
              <w:rPr>
                <w:shd w:val="solid" w:color="FFFFFF" w:fill="auto"/>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DA3BD" w14:textId="77777777" w:rsidR="00C45CD8" w:rsidRDefault="00C45CD8" w:rsidP="003A68A2">
            <w:pPr>
              <w:spacing w:before="120"/>
              <w:jc w:val="center"/>
            </w:pPr>
            <w:r>
              <w:rPr>
                <w:shd w:val="solid" w:color="FFFFFF" w:fill="auto"/>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F7003" w14:textId="77777777" w:rsidR="00C45CD8" w:rsidRDefault="00C45CD8" w:rsidP="003A68A2">
            <w:pPr>
              <w:spacing w:before="120"/>
              <w:jc w:val="center"/>
            </w:pPr>
            <w:r>
              <w:rPr>
                <w:shd w:val="solid" w:color="FFFFFF" w:fill="auto"/>
              </w:rPr>
              <w:t> </w:t>
            </w:r>
          </w:p>
        </w:tc>
        <w:tc>
          <w:tcPr>
            <w:tcW w:w="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90193" w14:textId="77777777" w:rsidR="00C45CD8" w:rsidRDefault="00C45CD8" w:rsidP="003A68A2">
            <w:pPr>
              <w:spacing w:before="120"/>
              <w:jc w:val="center"/>
            </w:pPr>
            <w:r>
              <w:rPr>
                <w:shd w:val="solid" w:color="FFFFFF" w:fill="auto"/>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E401D" w14:textId="77777777" w:rsidR="00C45CD8" w:rsidRDefault="00C45CD8" w:rsidP="003A68A2">
            <w:pPr>
              <w:spacing w:before="120"/>
              <w:jc w:val="center"/>
            </w:pPr>
            <w:r>
              <w:rPr>
                <w:shd w:val="solid" w:color="FFFFFF" w:fill="auto"/>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E7EF7" w14:textId="77777777" w:rsidR="00C45CD8" w:rsidRDefault="00C45CD8" w:rsidP="003A68A2">
            <w:pPr>
              <w:spacing w:before="120"/>
              <w:jc w:val="center"/>
            </w:pPr>
            <w:r>
              <w:rPr>
                <w:shd w:val="solid" w:color="FFFFFF" w:fill="auto"/>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988E6" w14:textId="77777777" w:rsidR="00C45CD8" w:rsidRDefault="00C45CD8" w:rsidP="003A68A2">
            <w:pPr>
              <w:spacing w:before="120"/>
              <w:jc w:val="center"/>
            </w:pPr>
            <w:r>
              <w:rPr>
                <w:shd w:val="solid" w:color="FFFFFF" w:fill="auto"/>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597C0" w14:textId="77777777" w:rsidR="00C45CD8" w:rsidRDefault="00C45CD8" w:rsidP="003A68A2">
            <w:pPr>
              <w:spacing w:before="120"/>
              <w:jc w:val="center"/>
            </w:pPr>
            <w:r>
              <w:rPr>
                <w:shd w:val="solid" w:color="FFFFFF" w:fill="auto"/>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B836E" w14:textId="77777777" w:rsidR="00C45CD8" w:rsidRDefault="00C45CD8" w:rsidP="003A68A2">
            <w:pPr>
              <w:spacing w:before="120"/>
              <w:jc w:val="center"/>
            </w:pPr>
            <w:r>
              <w:rPr>
                <w:shd w:val="solid" w:color="FFFFFF" w:fill="auto"/>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DF544" w14:textId="77777777" w:rsidR="00C45CD8" w:rsidRDefault="00C45CD8" w:rsidP="003A68A2">
            <w:pPr>
              <w:spacing w:before="120"/>
              <w:jc w:val="center"/>
            </w:pPr>
            <w:r>
              <w:rPr>
                <w:shd w:val="solid" w:color="FFFFFF" w:fill="auto"/>
              </w:rPr>
              <w:t> </w:t>
            </w:r>
          </w:p>
        </w:tc>
      </w:tr>
    </w:tbl>
    <w:p w14:paraId="486E907A" w14:textId="77777777" w:rsidR="00C45CD8" w:rsidRDefault="00C45CD8" w:rsidP="00C45CD8">
      <w:pPr>
        <w:spacing w:before="120" w:after="280" w:afterAutospacing="1"/>
      </w:pPr>
      <w:r>
        <w:rPr>
          <w:shd w:val="solid" w:color="FFFFFF" w:fill="auto"/>
        </w:rPr>
        <w:t>1.5. Ngưỡng đầu vào.</w:t>
      </w:r>
    </w:p>
    <w:p w14:paraId="54A96A84" w14:textId="77777777" w:rsidR="00C45CD8" w:rsidRDefault="00C45CD8" w:rsidP="00C45CD8">
      <w:pPr>
        <w:spacing w:before="120" w:after="280" w:afterAutospacing="1"/>
      </w:pPr>
      <w:r>
        <w:rPr>
          <w:shd w:val="solid" w:color="FFFFFF" w:fill="auto"/>
        </w:rPr>
        <w:t>1.6. Các thông tin cần thiết khác để thí sinh dự tuyển vào các ngành của trường.</w:t>
      </w:r>
    </w:p>
    <w:p w14:paraId="02682DC3" w14:textId="77777777" w:rsidR="00C45CD8" w:rsidRDefault="00C45CD8" w:rsidP="00C45CD8">
      <w:pPr>
        <w:spacing w:before="120" w:after="280" w:afterAutospacing="1"/>
      </w:pPr>
      <w:r>
        <w:rPr>
          <w:shd w:val="solid" w:color="FFFFFF" w:fill="auto"/>
        </w:rPr>
        <w:t>1.7. Tổ chức tuyển sinh: Thời gian; điều kiện nhận hồ sơ dự tuyển, hình thức nhận hồ sơ dự tuyển /thi tuyển; các điều kiện xét tuyển/thi tuyển, tổ hợp môn thi/bài thi đối với từng ngành đào tạo.</w:t>
      </w:r>
    </w:p>
    <w:p w14:paraId="71B04337" w14:textId="77777777" w:rsidR="00C45CD8" w:rsidRDefault="00C45CD8" w:rsidP="00C45CD8">
      <w:pPr>
        <w:spacing w:before="120" w:after="280" w:afterAutospacing="1"/>
      </w:pPr>
      <w:r>
        <w:rPr>
          <w:shd w:val="solid" w:color="FFFFFF" w:fill="auto"/>
        </w:rPr>
        <w:t>1.8. Chính sách ưu tiên.</w:t>
      </w:r>
    </w:p>
    <w:p w14:paraId="120F89B9" w14:textId="77777777" w:rsidR="00C45CD8" w:rsidRDefault="00C45CD8" w:rsidP="00C45CD8">
      <w:pPr>
        <w:spacing w:before="120" w:after="280" w:afterAutospacing="1"/>
      </w:pPr>
      <w:r>
        <w:rPr>
          <w:shd w:val="solid" w:color="FFFFFF" w:fill="auto"/>
        </w:rPr>
        <w:t>1.9. Lệ phí xét tuyển/thi tuyển.</w:t>
      </w:r>
    </w:p>
    <w:p w14:paraId="7923489C" w14:textId="77777777" w:rsidR="00C45CD8" w:rsidRDefault="00C45CD8" w:rsidP="00C45CD8">
      <w:pPr>
        <w:spacing w:before="120" w:after="280" w:afterAutospacing="1"/>
      </w:pPr>
      <w:r>
        <w:rPr>
          <w:shd w:val="solid" w:color="FFFFFF" w:fill="auto"/>
        </w:rPr>
        <w:t>1.10. Học phí dự kiến với sinh viên; lộ trình tăng học phí tối đa cho từng năm (nếu có).</w:t>
      </w:r>
    </w:p>
    <w:p w14:paraId="59A570AC" w14:textId="77777777" w:rsidR="00C45CD8" w:rsidRDefault="00C45CD8" w:rsidP="00C45CD8">
      <w:pPr>
        <w:spacing w:before="120" w:after="280" w:afterAutospacing="1"/>
      </w:pPr>
      <w:r>
        <w:rPr>
          <w:shd w:val="solid" w:color="FFFFFF" w:fill="auto"/>
        </w:rPr>
        <w:t>1.11. Thời gian dự kiến tuyển sinh các đợt trong năm.</w:t>
      </w:r>
    </w:p>
    <w:p w14:paraId="3AE054D2" w14:textId="77777777" w:rsidR="00C45CD8" w:rsidRDefault="00C45CD8" w:rsidP="00C45CD8">
      <w:pPr>
        <w:spacing w:before="120" w:after="280" w:afterAutospacing="1"/>
      </w:pPr>
      <w:r>
        <w:rPr>
          <w:shd w:val="solid" w:color="FFFFFF" w:fill="auto"/>
        </w:rPr>
        <w:t>1.12. Việc CSĐT thực hiện các cam kết đối với thí sinh giải quyết khiếu nại, bảo vệ quyền lợi chính đáng của thí sinh trong những trường hợp rủi ro.</w:t>
      </w:r>
    </w:p>
    <w:p w14:paraId="4B22CA10" w14:textId="77777777" w:rsidR="00C45CD8" w:rsidRDefault="00C45CD8" w:rsidP="00C45CD8">
      <w:pPr>
        <w:spacing w:before="120" w:after="280" w:afterAutospacing="1"/>
      </w:pPr>
      <w:r>
        <w:rPr>
          <w:shd w:val="solid" w:color="FFFFFF" w:fill="auto"/>
        </w:rPr>
        <w:t>1.13. Các nội dung khác (không trái quy định hiện hành).</w:t>
      </w:r>
    </w:p>
    <w:p w14:paraId="10AEB67C" w14:textId="77777777" w:rsidR="00C45CD8" w:rsidRDefault="00C45CD8" w:rsidP="00C45CD8">
      <w:pPr>
        <w:spacing w:before="120" w:after="280" w:afterAutospacing="1"/>
      </w:pPr>
      <w:r>
        <w:rPr>
          <w:b/>
          <w:bCs/>
          <w:shd w:val="solid" w:color="FFFFFF" w:fill="auto"/>
        </w:rPr>
        <w:lastRenderedPageBreak/>
        <w:t>2. Tuyển sinh đào tạo đại học, cao đẳng vừa làm vừa học với đối tượng tốt nghiệp từ trung cấp trở lên</w:t>
      </w:r>
    </w:p>
    <w:p w14:paraId="199B7164" w14:textId="77777777" w:rsidR="00C45CD8" w:rsidRDefault="00C45CD8" w:rsidP="00C45CD8">
      <w:pPr>
        <w:spacing w:before="120" w:after="280" w:afterAutospacing="1"/>
      </w:pPr>
      <w:r>
        <w:rPr>
          <w:shd w:val="solid" w:color="FFFFFF" w:fill="auto"/>
        </w:rPr>
        <w:t>1.1. Đối tượng, điều kiện tuyển sinh.</w:t>
      </w:r>
    </w:p>
    <w:p w14:paraId="7B59C199" w14:textId="77777777" w:rsidR="00C45CD8" w:rsidRDefault="00C45CD8" w:rsidP="00C45CD8">
      <w:pPr>
        <w:spacing w:before="120" w:after="280" w:afterAutospacing="1"/>
      </w:pPr>
      <w:r>
        <w:rPr>
          <w:shd w:val="solid" w:color="FFFFFF" w:fill="auto"/>
        </w:rPr>
        <w:t>1.2. Phạm vi tuyển sinh.</w:t>
      </w:r>
    </w:p>
    <w:p w14:paraId="3D64F43B" w14:textId="77777777" w:rsidR="00C45CD8" w:rsidRDefault="00C45CD8" w:rsidP="00C45CD8">
      <w:pPr>
        <w:spacing w:before="120" w:after="280" w:afterAutospacing="1"/>
      </w:pPr>
      <w:r>
        <w:rPr>
          <w:shd w:val="solid" w:color="FFFFFF" w:fill="auto"/>
        </w:rPr>
        <w:t>1.3. Phương thức tuyển sinh (thi tuyển, xét tuyển hoặc kết hợp thi tuyển và xét tuyển).</w:t>
      </w:r>
    </w:p>
    <w:p w14:paraId="64FA59C4" w14:textId="77777777" w:rsidR="00C45CD8" w:rsidRDefault="00C45CD8" w:rsidP="00C45CD8">
      <w:pPr>
        <w:spacing w:before="120" w:after="280" w:afterAutospacing="1"/>
      </w:pPr>
      <w:r>
        <w:rPr>
          <w:shd w:val="solid" w:color="FFFFFF" w:fill="auto"/>
        </w:rPr>
        <w:t>1.4. Chỉ tiêu tuyển sinh: Chỉ tiêu theo Ngành, theo từng phương thức xét tuyển và trình độ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
        <w:gridCol w:w="721"/>
        <w:gridCol w:w="768"/>
        <w:gridCol w:w="848"/>
        <w:gridCol w:w="1018"/>
        <w:gridCol w:w="951"/>
        <w:gridCol w:w="797"/>
        <w:gridCol w:w="860"/>
        <w:gridCol w:w="828"/>
        <w:gridCol w:w="1068"/>
        <w:gridCol w:w="822"/>
      </w:tblGrid>
      <w:tr w:rsidR="00C45CD8" w14:paraId="3F5F86C7" w14:textId="77777777" w:rsidTr="003A68A2">
        <w:trPr>
          <w:trHeight w:val="20"/>
        </w:trPr>
        <w:tc>
          <w:tcPr>
            <w:tcW w:w="2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2A857" w14:textId="77777777" w:rsidR="00C45CD8" w:rsidRDefault="00C45CD8" w:rsidP="003A68A2">
            <w:pPr>
              <w:spacing w:before="120"/>
              <w:jc w:val="center"/>
            </w:pPr>
            <w:r>
              <w:rPr>
                <w:b/>
                <w:bCs/>
                <w:shd w:val="solid" w:color="FFFFFF" w:fill="auto"/>
              </w:rPr>
              <w:t>Stt</w:t>
            </w:r>
          </w:p>
        </w:tc>
        <w:tc>
          <w:tcPr>
            <w:tcW w:w="3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10046" w14:textId="77777777" w:rsidR="00C45CD8" w:rsidRDefault="00C45CD8" w:rsidP="003A68A2">
            <w:pPr>
              <w:spacing w:before="120"/>
              <w:jc w:val="center"/>
            </w:pPr>
            <w:r>
              <w:rPr>
                <w:b/>
                <w:bCs/>
                <w:shd w:val="solid" w:color="FFFFFF" w:fill="auto"/>
              </w:rPr>
              <w:t>Trình độ đào tạo</w:t>
            </w:r>
          </w:p>
        </w:tc>
        <w:tc>
          <w:tcPr>
            <w:tcW w:w="3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46236" w14:textId="77777777" w:rsidR="00C45CD8" w:rsidRDefault="00C45CD8" w:rsidP="003A68A2">
            <w:pPr>
              <w:spacing w:before="120"/>
              <w:jc w:val="center"/>
            </w:pPr>
            <w:r>
              <w:rPr>
                <w:b/>
                <w:bCs/>
                <w:shd w:val="solid" w:color="FFFFFF" w:fill="auto"/>
              </w:rPr>
              <w:t>Mã ngành xét tuyển</w:t>
            </w:r>
          </w:p>
        </w:tc>
        <w:tc>
          <w:tcPr>
            <w:tcW w:w="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870DC" w14:textId="77777777" w:rsidR="00C45CD8" w:rsidRDefault="00C45CD8" w:rsidP="003A68A2">
            <w:pPr>
              <w:spacing w:before="120"/>
              <w:jc w:val="center"/>
            </w:pPr>
            <w:r>
              <w:rPr>
                <w:b/>
                <w:bCs/>
                <w:shd w:val="solid" w:color="FFFFFF" w:fill="auto"/>
              </w:rPr>
              <w:t>Tên ngành xét tuyển</w:t>
            </w:r>
          </w:p>
        </w:tc>
        <w:tc>
          <w:tcPr>
            <w:tcW w:w="5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E6716" w14:textId="77777777" w:rsidR="00C45CD8" w:rsidRDefault="00C45CD8" w:rsidP="003A68A2">
            <w:pPr>
              <w:spacing w:before="120"/>
              <w:jc w:val="center"/>
            </w:pPr>
            <w:r>
              <w:rPr>
                <w:b/>
                <w:bCs/>
                <w:shd w:val="solid" w:color="FFFFFF" w:fill="auto"/>
              </w:rPr>
              <w:t>Mã phương thức xét tuyển</w:t>
            </w:r>
          </w:p>
        </w:tc>
        <w:tc>
          <w:tcPr>
            <w:tcW w:w="4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5958D" w14:textId="77777777" w:rsidR="00C45CD8" w:rsidRDefault="00C45CD8" w:rsidP="003A68A2">
            <w:pPr>
              <w:spacing w:before="120"/>
              <w:jc w:val="center"/>
            </w:pPr>
            <w:r>
              <w:rPr>
                <w:b/>
                <w:bCs/>
                <w:shd w:val="solid" w:color="FFFFFF" w:fill="auto"/>
              </w:rPr>
              <w:t>Tên phương thức xét tuyển</w:t>
            </w:r>
          </w:p>
        </w:tc>
        <w:tc>
          <w:tcPr>
            <w:tcW w:w="4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724E7" w14:textId="77777777" w:rsidR="00C45CD8" w:rsidRDefault="00C45CD8" w:rsidP="003A68A2">
            <w:pPr>
              <w:spacing w:before="120"/>
              <w:jc w:val="center"/>
            </w:pPr>
            <w:r>
              <w:rPr>
                <w:b/>
                <w:bCs/>
                <w:shd w:val="solid" w:color="FFFFFF" w:fill="auto"/>
              </w:rPr>
              <w:t>Chỉ tiêu (dự kiến)</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F9439" w14:textId="77777777" w:rsidR="00C45CD8" w:rsidRDefault="00C45CD8" w:rsidP="003A68A2">
            <w:pPr>
              <w:spacing w:before="120"/>
              <w:jc w:val="center"/>
            </w:pPr>
            <w:r>
              <w:rPr>
                <w:b/>
                <w:bCs/>
                <w:shd w:val="solid" w:color="FFFFFF" w:fill="auto"/>
              </w:rPr>
              <w:t>Số văn bản đào tạo</w:t>
            </w:r>
            <w:r>
              <w:rPr>
                <w:shd w:val="solid" w:color="FFFFFF" w:fill="auto"/>
              </w:rPr>
              <w:t xml:space="preserve"> </w:t>
            </w:r>
            <w:r>
              <w:rPr>
                <w:b/>
                <w:bCs/>
                <w:shd w:val="solid" w:color="FFFFFF" w:fill="auto"/>
              </w:rPr>
              <w:t>VLVH</w:t>
            </w:r>
          </w:p>
        </w:tc>
        <w:tc>
          <w:tcPr>
            <w:tcW w:w="4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63489" w14:textId="77777777" w:rsidR="00C45CD8" w:rsidRDefault="00C45CD8" w:rsidP="003A68A2">
            <w:pPr>
              <w:spacing w:before="120"/>
              <w:jc w:val="center"/>
            </w:pPr>
            <w:r>
              <w:rPr>
                <w:b/>
                <w:bCs/>
                <w:shd w:val="solid" w:color="FFFFFF" w:fill="auto"/>
              </w:rPr>
              <w:t>Ngày tháng năm ban hành văn bản</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A3FD8" w14:textId="77777777" w:rsidR="00C45CD8" w:rsidRDefault="00C45CD8" w:rsidP="003A68A2">
            <w:pPr>
              <w:spacing w:before="120"/>
              <w:jc w:val="center"/>
            </w:pPr>
            <w:r>
              <w:rPr>
                <w:b/>
                <w:bCs/>
                <w:shd w:val="solid" w:color="FFFFFF" w:fill="auto"/>
              </w:rPr>
              <w:t>Cơ quan có thẩm quyền cho phép hoặc trường tự chủ ban hành</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FED4E" w14:textId="77777777" w:rsidR="00C45CD8" w:rsidRDefault="00C45CD8" w:rsidP="003A68A2">
            <w:pPr>
              <w:spacing w:before="120"/>
              <w:jc w:val="center"/>
            </w:pPr>
            <w:r>
              <w:rPr>
                <w:b/>
                <w:bCs/>
                <w:shd w:val="solid" w:color="FFFFFF" w:fill="auto"/>
              </w:rPr>
              <w:t>Năm bắt đầu đào tạo</w:t>
            </w:r>
          </w:p>
        </w:tc>
      </w:tr>
      <w:tr w:rsidR="00C45CD8" w14:paraId="20F1E514"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25809" w14:textId="77777777" w:rsidR="00C45CD8" w:rsidRDefault="00C45CD8" w:rsidP="003A68A2">
            <w:pPr>
              <w:spacing w:before="120"/>
              <w:jc w:val="center"/>
            </w:pPr>
            <w:r>
              <w:rPr>
                <w:i/>
                <w:iCs/>
                <w:shd w:val="solid" w:color="FFFFFF" w:fill="auto"/>
              </w:rPr>
              <w:t>(1)</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81FA6" w14:textId="77777777" w:rsidR="00C45CD8" w:rsidRDefault="00C45CD8" w:rsidP="003A68A2">
            <w:pPr>
              <w:spacing w:before="120"/>
              <w:jc w:val="center"/>
            </w:pPr>
            <w:r>
              <w:rPr>
                <w:i/>
                <w:iCs/>
                <w:shd w:val="solid" w:color="FFFFFF" w:fill="auto"/>
              </w:rPr>
              <w:t>(2)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2D6A2" w14:textId="77777777" w:rsidR="00C45CD8" w:rsidRDefault="00C45CD8" w:rsidP="003A68A2">
            <w:pPr>
              <w:spacing w:before="120"/>
              <w:jc w:val="center"/>
            </w:pPr>
            <w:r>
              <w:rPr>
                <w:i/>
                <w:iCs/>
                <w:shd w:val="solid" w:color="FFFFFF" w:fill="auto"/>
              </w:rPr>
              <w:t>(3)</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0C896" w14:textId="77777777" w:rsidR="00C45CD8" w:rsidRDefault="00C45CD8" w:rsidP="003A68A2">
            <w:pPr>
              <w:spacing w:before="120"/>
              <w:jc w:val="center"/>
            </w:pPr>
            <w:r>
              <w:rPr>
                <w:i/>
                <w:iCs/>
                <w:shd w:val="solid" w:color="FFFFFF" w:fill="auto"/>
              </w:rPr>
              <w:t>(4)</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C0420" w14:textId="77777777" w:rsidR="00C45CD8" w:rsidRDefault="00C45CD8" w:rsidP="003A68A2">
            <w:pPr>
              <w:spacing w:before="120"/>
              <w:jc w:val="center"/>
            </w:pPr>
            <w:r>
              <w:rPr>
                <w:i/>
                <w:iCs/>
                <w:shd w:val="solid" w:color="FFFFFF" w:fill="auto"/>
              </w:rPr>
              <w:t>(5)</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7241A" w14:textId="77777777" w:rsidR="00C45CD8" w:rsidRDefault="00C45CD8" w:rsidP="003A68A2">
            <w:pPr>
              <w:spacing w:before="120"/>
              <w:jc w:val="center"/>
            </w:pPr>
            <w:r>
              <w:rPr>
                <w:i/>
                <w:iCs/>
                <w:shd w:val="solid" w:color="FFFFFF" w:fill="auto"/>
              </w:rPr>
              <w:t>(6)</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0E99D" w14:textId="77777777" w:rsidR="00C45CD8" w:rsidRDefault="00C45CD8" w:rsidP="003A68A2">
            <w:pPr>
              <w:spacing w:before="120"/>
              <w:jc w:val="center"/>
            </w:pPr>
            <w:r>
              <w:rPr>
                <w:i/>
                <w:iCs/>
                <w:shd w:val="solid" w:color="FFFFFF" w:fill="auto"/>
              </w:rPr>
              <w:t>(7)</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F02BA" w14:textId="77777777" w:rsidR="00C45CD8" w:rsidRDefault="00C45CD8" w:rsidP="003A68A2">
            <w:pPr>
              <w:spacing w:before="120"/>
              <w:jc w:val="center"/>
            </w:pPr>
            <w:r>
              <w:rPr>
                <w:i/>
                <w:iCs/>
                <w:shd w:val="solid" w:color="FFFFFF" w:fill="auto"/>
              </w:rPr>
              <w:t>(8)</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8797B" w14:textId="77777777" w:rsidR="00C45CD8" w:rsidRDefault="00C45CD8" w:rsidP="003A68A2">
            <w:pPr>
              <w:spacing w:before="120"/>
              <w:jc w:val="center"/>
            </w:pPr>
            <w:r>
              <w:rPr>
                <w:i/>
                <w:iCs/>
                <w:shd w:val="solid" w:color="FFFFFF" w:fill="auto"/>
              </w:rPr>
              <w:t>(9)</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92A58" w14:textId="77777777" w:rsidR="00C45CD8" w:rsidRDefault="00C45CD8" w:rsidP="003A68A2">
            <w:pPr>
              <w:spacing w:before="120"/>
              <w:jc w:val="center"/>
            </w:pPr>
            <w:r>
              <w:rPr>
                <w:i/>
                <w:iCs/>
                <w:shd w:val="solid" w:color="FFFFFF" w:fill="auto"/>
              </w:rPr>
              <w:t>(10)</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A3076" w14:textId="77777777" w:rsidR="00C45CD8" w:rsidRDefault="00C45CD8" w:rsidP="003A68A2">
            <w:pPr>
              <w:spacing w:before="120"/>
              <w:jc w:val="center"/>
            </w:pPr>
            <w:r>
              <w:rPr>
                <w:i/>
                <w:iCs/>
                <w:shd w:val="solid" w:color="FFFFFF" w:fill="auto"/>
              </w:rPr>
              <w:t>(11)</w:t>
            </w:r>
          </w:p>
        </w:tc>
      </w:tr>
      <w:tr w:rsidR="00C45CD8" w14:paraId="28081605"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DEB4E" w14:textId="77777777" w:rsidR="00C45CD8" w:rsidRDefault="00C45CD8" w:rsidP="003A68A2">
            <w:pPr>
              <w:spacing w:before="120"/>
              <w:jc w:val="center"/>
            </w:pPr>
            <w:r>
              <w:rPr>
                <w:shd w:val="solid" w:color="FFFFFF" w:fill="auto"/>
              </w:rPr>
              <w:t>1.</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914A3" w14:textId="77777777" w:rsidR="00C45CD8" w:rsidRDefault="00C45CD8" w:rsidP="003A68A2">
            <w:pPr>
              <w:spacing w:before="120"/>
              <w:jc w:val="center"/>
            </w:pPr>
            <w:r>
              <w:rPr>
                <w:shd w:val="solid" w:color="FFFFFF" w:fill="auto"/>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96A16" w14:textId="77777777" w:rsidR="00C45CD8" w:rsidRDefault="00C45CD8" w:rsidP="003A68A2">
            <w:pPr>
              <w:spacing w:before="120"/>
              <w:jc w:val="center"/>
            </w:pPr>
            <w:r>
              <w:rPr>
                <w:shd w:val="solid" w:color="FFFFFF" w:fill="auto"/>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7A2AA" w14:textId="77777777" w:rsidR="00C45CD8" w:rsidRDefault="00C45CD8" w:rsidP="003A68A2">
            <w:pPr>
              <w:spacing w:before="120"/>
              <w:jc w:val="center"/>
            </w:pPr>
            <w:r>
              <w:rPr>
                <w:shd w:val="solid" w:color="FFFFFF" w:fill="auto"/>
              </w:rP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810F9" w14:textId="77777777" w:rsidR="00C45CD8" w:rsidRDefault="00C45CD8" w:rsidP="003A68A2">
            <w:pPr>
              <w:spacing w:before="120"/>
              <w:jc w:val="center"/>
            </w:pPr>
            <w:r>
              <w:rPr>
                <w:shd w:val="solid" w:color="FFFFFF" w:fill="auto"/>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009A7" w14:textId="77777777" w:rsidR="00C45CD8" w:rsidRDefault="00C45CD8" w:rsidP="003A68A2">
            <w:pPr>
              <w:spacing w:before="120"/>
              <w:jc w:val="center"/>
            </w:pPr>
            <w:r>
              <w:rPr>
                <w:shd w:val="solid" w:color="FFFFFF" w:fill="auto"/>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F583C" w14:textId="77777777" w:rsidR="00C45CD8" w:rsidRDefault="00C45CD8" w:rsidP="003A68A2">
            <w:pPr>
              <w:spacing w:before="120"/>
              <w:jc w:val="center"/>
            </w:pPr>
            <w:r>
              <w:rPr>
                <w:shd w:val="solid" w:color="FFFFFF" w:fill="auto"/>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8C659" w14:textId="77777777" w:rsidR="00C45CD8" w:rsidRDefault="00C45CD8" w:rsidP="003A68A2">
            <w:pPr>
              <w:spacing w:before="120"/>
              <w:jc w:val="center"/>
            </w:pPr>
            <w:r>
              <w:rPr>
                <w:shd w:val="solid" w:color="FFFFFF" w:fill="auto"/>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E01ED" w14:textId="77777777" w:rsidR="00C45CD8" w:rsidRDefault="00C45CD8" w:rsidP="003A68A2">
            <w:pPr>
              <w:spacing w:before="120"/>
              <w:jc w:val="center"/>
            </w:pPr>
            <w:r>
              <w:rPr>
                <w:shd w:val="solid" w:color="FFFFFF" w:fill="auto"/>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CA06A" w14:textId="77777777" w:rsidR="00C45CD8" w:rsidRDefault="00C45CD8" w:rsidP="003A68A2">
            <w:pPr>
              <w:spacing w:before="120"/>
              <w:jc w:val="center"/>
            </w:pPr>
            <w:r>
              <w:rPr>
                <w:shd w:val="solid" w:color="FFFFFF" w:fill="auto"/>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2C8A4" w14:textId="77777777" w:rsidR="00C45CD8" w:rsidRDefault="00C45CD8" w:rsidP="003A68A2">
            <w:pPr>
              <w:spacing w:before="120"/>
              <w:jc w:val="center"/>
            </w:pPr>
            <w:r>
              <w:rPr>
                <w:shd w:val="solid" w:color="FFFFFF" w:fill="auto"/>
              </w:rPr>
              <w:t> </w:t>
            </w:r>
          </w:p>
        </w:tc>
      </w:tr>
      <w:tr w:rsidR="00C45CD8" w14:paraId="70E1C615"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17A82" w14:textId="77777777" w:rsidR="00C45CD8" w:rsidRDefault="00C45CD8" w:rsidP="003A68A2">
            <w:pPr>
              <w:spacing w:before="120"/>
              <w:jc w:val="center"/>
            </w:pPr>
            <w:r>
              <w:rPr>
                <w:shd w:val="solid" w:color="FFFFFF" w:fill="auto"/>
              </w:rPr>
              <w:t>2.</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5AC03" w14:textId="77777777" w:rsidR="00C45CD8" w:rsidRDefault="00C45CD8" w:rsidP="003A68A2">
            <w:pPr>
              <w:spacing w:before="120"/>
              <w:jc w:val="center"/>
            </w:pPr>
            <w:r>
              <w:rPr>
                <w:shd w:val="solid" w:color="FFFFFF" w:fill="auto"/>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4C050" w14:textId="77777777" w:rsidR="00C45CD8" w:rsidRDefault="00C45CD8" w:rsidP="003A68A2">
            <w:pPr>
              <w:spacing w:before="120"/>
              <w:jc w:val="center"/>
            </w:pPr>
            <w:r>
              <w:rPr>
                <w:shd w:val="solid" w:color="FFFFFF" w:fill="auto"/>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29302" w14:textId="77777777" w:rsidR="00C45CD8" w:rsidRDefault="00C45CD8" w:rsidP="003A68A2">
            <w:pPr>
              <w:spacing w:before="120"/>
              <w:jc w:val="center"/>
            </w:pPr>
            <w:r>
              <w:rPr>
                <w:shd w:val="solid" w:color="FFFFFF" w:fill="auto"/>
              </w:rPr>
              <w:t> </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E7450" w14:textId="77777777" w:rsidR="00C45CD8" w:rsidRDefault="00C45CD8" w:rsidP="003A68A2">
            <w:pPr>
              <w:spacing w:before="120"/>
              <w:jc w:val="center"/>
            </w:pPr>
            <w:r>
              <w:rPr>
                <w:shd w:val="solid" w:color="FFFFFF" w:fill="auto"/>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110EE" w14:textId="77777777" w:rsidR="00C45CD8" w:rsidRDefault="00C45CD8" w:rsidP="003A68A2">
            <w:pPr>
              <w:spacing w:before="120"/>
              <w:jc w:val="center"/>
            </w:pPr>
            <w:r>
              <w:rPr>
                <w:shd w:val="solid" w:color="FFFFFF" w:fill="auto"/>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35B91" w14:textId="77777777" w:rsidR="00C45CD8" w:rsidRDefault="00C45CD8" w:rsidP="003A68A2">
            <w:pPr>
              <w:spacing w:before="120"/>
              <w:jc w:val="center"/>
            </w:pPr>
            <w:r>
              <w:rPr>
                <w:shd w:val="solid" w:color="FFFFFF" w:fill="auto"/>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CB31A" w14:textId="77777777" w:rsidR="00C45CD8" w:rsidRDefault="00C45CD8" w:rsidP="003A68A2">
            <w:pPr>
              <w:spacing w:before="120"/>
              <w:jc w:val="center"/>
            </w:pPr>
            <w:r>
              <w:rPr>
                <w:shd w:val="solid" w:color="FFFFFF" w:fill="auto"/>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FB5B9" w14:textId="77777777" w:rsidR="00C45CD8" w:rsidRDefault="00C45CD8" w:rsidP="003A68A2">
            <w:pPr>
              <w:spacing w:before="120"/>
              <w:jc w:val="center"/>
            </w:pPr>
            <w:r>
              <w:rPr>
                <w:shd w:val="solid" w:color="FFFFFF" w:fill="auto"/>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B6CC5" w14:textId="77777777" w:rsidR="00C45CD8" w:rsidRDefault="00C45CD8" w:rsidP="003A68A2">
            <w:pPr>
              <w:spacing w:before="120"/>
              <w:jc w:val="center"/>
            </w:pPr>
            <w:r>
              <w:rPr>
                <w:shd w:val="solid" w:color="FFFFFF" w:fill="auto"/>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8B76E" w14:textId="77777777" w:rsidR="00C45CD8" w:rsidRDefault="00C45CD8" w:rsidP="003A68A2">
            <w:pPr>
              <w:spacing w:before="120"/>
              <w:jc w:val="center"/>
            </w:pPr>
            <w:r>
              <w:rPr>
                <w:shd w:val="solid" w:color="FFFFFF" w:fill="auto"/>
              </w:rPr>
              <w:t> </w:t>
            </w:r>
          </w:p>
        </w:tc>
      </w:tr>
    </w:tbl>
    <w:p w14:paraId="20790CA4" w14:textId="77777777" w:rsidR="00C45CD8" w:rsidRDefault="00C45CD8" w:rsidP="00C45CD8">
      <w:pPr>
        <w:spacing w:before="120" w:after="280" w:afterAutospacing="1"/>
      </w:pPr>
      <w:r>
        <w:rPr>
          <w:shd w:val="solid" w:color="FFFFFF" w:fill="auto"/>
        </w:rPr>
        <w:t>1.5. Ngưỡng đầu vào.</w:t>
      </w:r>
    </w:p>
    <w:p w14:paraId="5EE6B08A" w14:textId="77777777" w:rsidR="00C45CD8" w:rsidRDefault="00C45CD8" w:rsidP="00C45CD8">
      <w:pPr>
        <w:spacing w:before="120" w:after="280" w:afterAutospacing="1"/>
      </w:pPr>
      <w:r>
        <w:rPr>
          <w:shd w:val="solid" w:color="FFFFFF" w:fill="auto"/>
        </w:rPr>
        <w:t>1.6. Các thông tin cần thiết khác để thí sinh dự tuyển vào các ngành của trường.</w:t>
      </w:r>
    </w:p>
    <w:p w14:paraId="530F8A7A" w14:textId="77777777" w:rsidR="00C45CD8" w:rsidRDefault="00C45CD8" w:rsidP="00C45CD8">
      <w:pPr>
        <w:spacing w:before="120" w:after="280" w:afterAutospacing="1"/>
      </w:pPr>
      <w:r>
        <w:rPr>
          <w:shd w:val="solid" w:color="FFFFFF" w:fill="auto"/>
        </w:rPr>
        <w:t>1.7. Tổ chức tuyển sinh: Thời gian; điều kiện nhận hồ sơ dự tuyển, hình thức nhận hồ sơ dự tuyển /thi tuyển; các điều kiện xét tuyển/thi tuyển, tổ hợp môn thi/bài thi đối với từng ngành đào tạo.</w:t>
      </w:r>
    </w:p>
    <w:p w14:paraId="16405D30" w14:textId="77777777" w:rsidR="00C45CD8" w:rsidRDefault="00C45CD8" w:rsidP="00C45CD8">
      <w:pPr>
        <w:spacing w:before="120" w:after="280" w:afterAutospacing="1"/>
      </w:pPr>
      <w:r>
        <w:rPr>
          <w:shd w:val="solid" w:color="FFFFFF" w:fill="auto"/>
        </w:rPr>
        <w:t>1.8. Chính sách ưu tiên.</w:t>
      </w:r>
    </w:p>
    <w:p w14:paraId="3E43BF5F" w14:textId="77777777" w:rsidR="00C45CD8" w:rsidRDefault="00C45CD8" w:rsidP="00C45CD8">
      <w:pPr>
        <w:spacing w:before="120" w:after="280" w:afterAutospacing="1"/>
      </w:pPr>
      <w:r>
        <w:rPr>
          <w:shd w:val="solid" w:color="FFFFFF" w:fill="auto"/>
        </w:rPr>
        <w:t>1.9. Lệ phí xét tuyển/thi tuyển.</w:t>
      </w:r>
    </w:p>
    <w:p w14:paraId="48117D8C" w14:textId="77777777" w:rsidR="00C45CD8" w:rsidRDefault="00C45CD8" w:rsidP="00C45CD8">
      <w:pPr>
        <w:spacing w:before="120" w:after="280" w:afterAutospacing="1"/>
      </w:pPr>
      <w:r>
        <w:rPr>
          <w:shd w:val="solid" w:color="FFFFFF" w:fill="auto"/>
        </w:rPr>
        <w:t>1.10. Học phí dự kiến với sinh viên; lộ trình tăng học phí tối đa cho từng năm (nếu có).</w:t>
      </w:r>
    </w:p>
    <w:p w14:paraId="620A3C20" w14:textId="77777777" w:rsidR="00C45CD8" w:rsidRDefault="00C45CD8" w:rsidP="00C45CD8">
      <w:pPr>
        <w:spacing w:before="120" w:after="280" w:afterAutospacing="1"/>
      </w:pPr>
      <w:r>
        <w:rPr>
          <w:shd w:val="solid" w:color="FFFFFF" w:fill="auto"/>
        </w:rPr>
        <w:t>1.11. Thời gian dự kiến tuyển sinh các đợt trong năm.</w:t>
      </w:r>
    </w:p>
    <w:p w14:paraId="3DB1706A" w14:textId="77777777" w:rsidR="00C45CD8" w:rsidRDefault="00C45CD8" w:rsidP="00C45CD8">
      <w:pPr>
        <w:spacing w:before="120" w:after="280" w:afterAutospacing="1"/>
      </w:pPr>
      <w:r>
        <w:rPr>
          <w:shd w:val="solid" w:color="FFFFFF" w:fill="auto"/>
        </w:rPr>
        <w:lastRenderedPageBreak/>
        <w:t>1.12. Việc CSĐT thực hiện các cam kết đối với thí sinh giải quyết khiếu nại, bảo vệ quyền lợi chính đáng của thí sinh trong những trường hợp rủi ro.</w:t>
      </w:r>
    </w:p>
    <w:p w14:paraId="5B3275B6" w14:textId="77777777" w:rsidR="00C45CD8" w:rsidRDefault="00C45CD8" w:rsidP="00C45CD8">
      <w:pPr>
        <w:spacing w:before="120" w:after="280" w:afterAutospacing="1"/>
      </w:pPr>
      <w:r>
        <w:rPr>
          <w:shd w:val="solid" w:color="FFFFFF" w:fill="auto"/>
        </w:rPr>
        <w:t>1.13. Các nội dung khác (không trái quy định hiện hành).</w:t>
      </w:r>
    </w:p>
    <w:p w14:paraId="39DAB3D7" w14:textId="77777777" w:rsidR="00C45CD8" w:rsidRDefault="00C45CD8" w:rsidP="00C45CD8">
      <w:pPr>
        <w:spacing w:before="120" w:after="280" w:afterAutospacing="1"/>
      </w:pPr>
      <w:r>
        <w:rPr>
          <w:shd w:val="solid" w:color="FFFFFF" w:fill="auto"/>
        </w:rPr>
        <w:t> </w:t>
      </w:r>
    </w:p>
    <w:p w14:paraId="16320817" w14:textId="77777777" w:rsidR="00C45CD8" w:rsidRDefault="00C45CD8" w:rsidP="00C45CD8">
      <w:pPr>
        <w:spacing w:before="120" w:after="280" w:afterAutospacing="1"/>
      </w:pPr>
      <w:bookmarkStart w:id="67" w:name="chuong_pl_3_2"/>
      <w:r>
        <w:rPr>
          <w:b/>
          <w:bCs/>
          <w:i/>
          <w:iCs/>
          <w:shd w:val="solid" w:color="FFFFFF" w:fill="auto"/>
        </w:rPr>
        <w:t xml:space="preserve">Mẫu số 02: Tuyển sinh đào tạo từ xa </w:t>
      </w:r>
      <w:bookmarkEnd w:id="67"/>
    </w:p>
    <w:p w14:paraId="186D0AB0" w14:textId="77777777" w:rsidR="00C45CD8" w:rsidRDefault="00C45CD8" w:rsidP="00C45CD8">
      <w:pPr>
        <w:spacing w:before="120" w:after="280" w:afterAutospacing="1"/>
      </w:pPr>
      <w:r>
        <w:rPr>
          <w:b/>
          <w:bCs/>
          <w:shd w:val="solid" w:color="FFFFFF" w:fill="auto"/>
        </w:rPr>
        <w:t>IV. Tuyển sinh đào tạo từ xa</w:t>
      </w:r>
    </w:p>
    <w:p w14:paraId="2A3FBB7C" w14:textId="77777777" w:rsidR="00C45CD8" w:rsidRDefault="00C45CD8" w:rsidP="00C45CD8">
      <w:pPr>
        <w:spacing w:before="120" w:after="280" w:afterAutospacing="1"/>
      </w:pPr>
      <w:r>
        <w:rPr>
          <w:shd w:val="solid" w:color="FFFFFF" w:fill="auto"/>
        </w:rPr>
        <w:t>1.1. Đối tượng, điều kiện tuyển sinh.</w:t>
      </w:r>
    </w:p>
    <w:p w14:paraId="6A084AB4" w14:textId="77777777" w:rsidR="00C45CD8" w:rsidRDefault="00C45CD8" w:rsidP="00C45CD8">
      <w:pPr>
        <w:spacing w:before="120" w:after="280" w:afterAutospacing="1"/>
      </w:pPr>
      <w:r>
        <w:rPr>
          <w:shd w:val="solid" w:color="FFFFFF" w:fill="auto"/>
        </w:rPr>
        <w:t>1.2. Phạm vi tuyển sinh.</w:t>
      </w:r>
    </w:p>
    <w:p w14:paraId="5B26C03E" w14:textId="77777777" w:rsidR="00C45CD8" w:rsidRDefault="00C45CD8" w:rsidP="00C45CD8">
      <w:pPr>
        <w:spacing w:before="120" w:after="280" w:afterAutospacing="1"/>
      </w:pPr>
      <w:r>
        <w:rPr>
          <w:shd w:val="solid" w:color="FFFFFF" w:fill="auto"/>
        </w:rPr>
        <w:t>1.3. Phương thức tuyển sinh (thi tuyển, xét tuyển hoặc kết hợp thi tuyển và xét tuyển).</w:t>
      </w:r>
    </w:p>
    <w:p w14:paraId="78A9F717" w14:textId="77777777" w:rsidR="00C45CD8" w:rsidRDefault="00C45CD8" w:rsidP="00C45CD8">
      <w:pPr>
        <w:spacing w:before="120" w:after="280" w:afterAutospacing="1"/>
      </w:pPr>
      <w:r>
        <w:rPr>
          <w:shd w:val="solid" w:color="FFFFFF" w:fill="auto"/>
        </w:rPr>
        <w:t>1.4. Chỉ tiêu tuyển sinh: Chỉ tiêu theo Ngành, theo từng phương thức tuyển sinh và trình độ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4"/>
        <w:gridCol w:w="721"/>
        <w:gridCol w:w="938"/>
        <w:gridCol w:w="936"/>
        <w:gridCol w:w="951"/>
        <w:gridCol w:w="951"/>
        <w:gridCol w:w="714"/>
        <w:gridCol w:w="795"/>
        <w:gridCol w:w="793"/>
        <w:gridCol w:w="1098"/>
        <w:gridCol w:w="760"/>
      </w:tblGrid>
      <w:tr w:rsidR="00C45CD8" w14:paraId="0BA119CE" w14:textId="77777777" w:rsidTr="003A68A2">
        <w:trPr>
          <w:trHeight w:val="20"/>
        </w:trPr>
        <w:tc>
          <w:tcPr>
            <w:tcW w:w="1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93521" w14:textId="77777777" w:rsidR="00C45CD8" w:rsidRDefault="00C45CD8" w:rsidP="003A68A2">
            <w:pPr>
              <w:spacing w:before="120"/>
              <w:jc w:val="center"/>
            </w:pPr>
            <w:r>
              <w:rPr>
                <w:b/>
                <w:bCs/>
                <w:shd w:val="solid" w:color="FFFFFF" w:fill="auto"/>
              </w:rPr>
              <w:t>TT</w:t>
            </w:r>
          </w:p>
        </w:tc>
        <w:tc>
          <w:tcPr>
            <w:tcW w:w="3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7EB8F" w14:textId="77777777" w:rsidR="00C45CD8" w:rsidRDefault="00C45CD8" w:rsidP="003A68A2">
            <w:pPr>
              <w:spacing w:before="120"/>
              <w:jc w:val="center"/>
            </w:pPr>
            <w:r>
              <w:rPr>
                <w:b/>
                <w:bCs/>
                <w:shd w:val="solid" w:color="FFFFFF" w:fill="auto"/>
              </w:rPr>
              <w:t>Trình độ đào tạo</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4AC1C" w14:textId="77777777" w:rsidR="00C45CD8" w:rsidRDefault="00C45CD8" w:rsidP="003A68A2">
            <w:pPr>
              <w:spacing w:before="120"/>
              <w:jc w:val="center"/>
            </w:pPr>
            <w:r>
              <w:rPr>
                <w:b/>
                <w:bCs/>
                <w:shd w:val="solid" w:color="FFFFFF" w:fill="auto"/>
              </w:rPr>
              <w:t>Mã ngành xét tuyển</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B7BDF" w14:textId="77777777" w:rsidR="00C45CD8" w:rsidRDefault="00C45CD8" w:rsidP="003A68A2">
            <w:pPr>
              <w:spacing w:before="120"/>
              <w:jc w:val="center"/>
            </w:pPr>
            <w:r>
              <w:rPr>
                <w:b/>
                <w:bCs/>
                <w:shd w:val="solid" w:color="FFFFFF" w:fill="auto"/>
              </w:rPr>
              <w:t>Tên ngành xét tuyển</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C01B6" w14:textId="77777777" w:rsidR="00C45CD8" w:rsidRDefault="00C45CD8" w:rsidP="003A68A2">
            <w:pPr>
              <w:spacing w:before="120"/>
              <w:jc w:val="center"/>
            </w:pPr>
            <w:r>
              <w:rPr>
                <w:b/>
                <w:bCs/>
                <w:shd w:val="solid" w:color="FFFFFF" w:fill="auto"/>
              </w:rPr>
              <w:t>Mã phương thức xét tuyển</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A8BF0" w14:textId="77777777" w:rsidR="00C45CD8" w:rsidRDefault="00C45CD8" w:rsidP="003A68A2">
            <w:pPr>
              <w:spacing w:before="120"/>
              <w:jc w:val="center"/>
            </w:pPr>
            <w:r>
              <w:rPr>
                <w:b/>
                <w:bCs/>
                <w:shd w:val="solid" w:color="FFFFFF" w:fill="auto"/>
              </w:rPr>
              <w:t>Tên phương thức xét tuyển</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77AD0" w14:textId="77777777" w:rsidR="00C45CD8" w:rsidRDefault="00C45CD8" w:rsidP="003A68A2">
            <w:pPr>
              <w:spacing w:before="120"/>
              <w:jc w:val="center"/>
            </w:pPr>
            <w:r>
              <w:rPr>
                <w:b/>
                <w:bCs/>
                <w:shd w:val="solid" w:color="FFFFFF" w:fill="auto"/>
              </w:rPr>
              <w:t>Chỉ tiêu (dự kiến)</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F4486" w14:textId="77777777" w:rsidR="00C45CD8" w:rsidRDefault="00C45CD8" w:rsidP="003A68A2">
            <w:pPr>
              <w:spacing w:before="120"/>
              <w:jc w:val="center"/>
            </w:pPr>
            <w:r>
              <w:rPr>
                <w:b/>
                <w:bCs/>
                <w:shd w:val="solid" w:color="FFFFFF" w:fill="auto"/>
              </w:rPr>
              <w:t>Số văn bản đào tạo từ xa</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47CAE" w14:textId="77777777" w:rsidR="00C45CD8" w:rsidRDefault="00C45CD8" w:rsidP="003A68A2">
            <w:pPr>
              <w:spacing w:before="120"/>
              <w:jc w:val="center"/>
            </w:pPr>
            <w:r>
              <w:rPr>
                <w:b/>
                <w:bCs/>
                <w:shd w:val="solid" w:color="FFFFFF" w:fill="auto"/>
              </w:rPr>
              <w:t>Ngày tháng năm ban hành văn bản</w:t>
            </w:r>
          </w:p>
        </w:tc>
        <w:tc>
          <w:tcPr>
            <w:tcW w:w="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FFB4C" w14:textId="77777777" w:rsidR="00C45CD8" w:rsidRDefault="00C45CD8" w:rsidP="003A68A2">
            <w:pPr>
              <w:spacing w:before="120"/>
              <w:jc w:val="center"/>
            </w:pPr>
            <w:r>
              <w:rPr>
                <w:b/>
                <w:bCs/>
                <w:shd w:val="solid" w:color="FFFFFF" w:fill="auto"/>
              </w:rPr>
              <w:t>Cơ quan có thẩm quyền cho phép hoặc trường tự chủ ban hành</w:t>
            </w:r>
          </w:p>
        </w:tc>
        <w:tc>
          <w:tcPr>
            <w:tcW w:w="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87583" w14:textId="77777777" w:rsidR="00C45CD8" w:rsidRDefault="00C45CD8" w:rsidP="003A68A2">
            <w:pPr>
              <w:spacing w:before="120"/>
              <w:jc w:val="center"/>
            </w:pPr>
            <w:r>
              <w:rPr>
                <w:b/>
                <w:bCs/>
                <w:shd w:val="solid" w:color="FFFFFF" w:fill="auto"/>
              </w:rPr>
              <w:t>Năm bắt đầu đào tạo</w:t>
            </w:r>
          </w:p>
        </w:tc>
      </w:tr>
      <w:tr w:rsidR="00C45CD8" w14:paraId="7D95ACA4"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7A703" w14:textId="77777777" w:rsidR="00C45CD8" w:rsidRDefault="00C45CD8" w:rsidP="003A68A2">
            <w:pPr>
              <w:spacing w:before="120"/>
              <w:jc w:val="center"/>
            </w:pPr>
            <w:r>
              <w:rPr>
                <w:i/>
                <w:iCs/>
                <w:shd w:val="solid" w:color="FFFFFF" w:fill="auto"/>
              </w:rPr>
              <w:t>(1)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EFA41" w14:textId="77777777" w:rsidR="00C45CD8" w:rsidRDefault="00C45CD8" w:rsidP="003A68A2">
            <w:pPr>
              <w:spacing w:before="120"/>
              <w:jc w:val="center"/>
            </w:pPr>
            <w:r>
              <w:rPr>
                <w:i/>
                <w:iCs/>
                <w:shd w:val="solid" w:color="FFFFFF" w:fill="auto"/>
              </w:rPr>
              <w:t>(2)</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35321" w14:textId="77777777" w:rsidR="00C45CD8" w:rsidRDefault="00C45CD8" w:rsidP="003A68A2">
            <w:pPr>
              <w:spacing w:before="120"/>
              <w:jc w:val="center"/>
            </w:pPr>
            <w:r>
              <w:rPr>
                <w:i/>
                <w:iCs/>
                <w:shd w:val="solid" w:color="FFFFFF" w:fill="auto"/>
              </w:rPr>
              <w:t>(3)</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8BF5B" w14:textId="77777777" w:rsidR="00C45CD8" w:rsidRDefault="00C45CD8" w:rsidP="003A68A2">
            <w:pPr>
              <w:spacing w:before="120"/>
              <w:jc w:val="center"/>
            </w:pPr>
            <w:r>
              <w:rPr>
                <w:i/>
                <w:iCs/>
                <w:shd w:val="solid" w:color="FFFFFF" w:fill="auto"/>
              </w:rPr>
              <w:t>(4)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1B989" w14:textId="77777777" w:rsidR="00C45CD8" w:rsidRDefault="00C45CD8" w:rsidP="003A68A2">
            <w:pPr>
              <w:spacing w:before="120"/>
              <w:jc w:val="center"/>
            </w:pPr>
            <w:r>
              <w:rPr>
                <w:i/>
                <w:iCs/>
                <w:shd w:val="solid" w:color="FFFFFF" w:fill="auto"/>
              </w:rPr>
              <w:t>(5)</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78E71" w14:textId="77777777" w:rsidR="00C45CD8" w:rsidRDefault="00C45CD8" w:rsidP="003A68A2">
            <w:pPr>
              <w:spacing w:before="120"/>
              <w:jc w:val="center"/>
            </w:pPr>
            <w:r>
              <w:rPr>
                <w:i/>
                <w:iCs/>
                <w:shd w:val="solid" w:color="FFFFFF" w:fill="auto"/>
              </w:rPr>
              <w:t>(6)</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05E71" w14:textId="77777777" w:rsidR="00C45CD8" w:rsidRDefault="00C45CD8" w:rsidP="003A68A2">
            <w:pPr>
              <w:spacing w:before="120"/>
              <w:jc w:val="center"/>
            </w:pPr>
            <w:r>
              <w:rPr>
                <w:i/>
                <w:iCs/>
                <w:shd w:val="solid" w:color="FFFFFF" w:fill="auto"/>
              </w:rPr>
              <w:t>(7)</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3E347" w14:textId="77777777" w:rsidR="00C45CD8" w:rsidRDefault="00C45CD8" w:rsidP="003A68A2">
            <w:pPr>
              <w:spacing w:before="120"/>
              <w:jc w:val="center"/>
            </w:pPr>
            <w:r>
              <w:rPr>
                <w:i/>
                <w:iCs/>
                <w:shd w:val="solid" w:color="FFFFFF" w:fill="auto"/>
              </w:rPr>
              <w:t>(8)</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2E68C" w14:textId="77777777" w:rsidR="00C45CD8" w:rsidRDefault="00C45CD8" w:rsidP="003A68A2">
            <w:pPr>
              <w:spacing w:before="120"/>
              <w:jc w:val="center"/>
            </w:pPr>
            <w:r>
              <w:rPr>
                <w:i/>
                <w:iCs/>
                <w:shd w:val="solid" w:color="FFFFFF" w:fill="auto"/>
              </w:rPr>
              <w:t>(9)</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354D7" w14:textId="77777777" w:rsidR="00C45CD8" w:rsidRDefault="00C45CD8" w:rsidP="003A68A2">
            <w:pPr>
              <w:spacing w:before="120"/>
              <w:jc w:val="center"/>
            </w:pPr>
            <w:r>
              <w:rPr>
                <w:i/>
                <w:iCs/>
                <w:shd w:val="solid" w:color="FFFFFF" w:fill="auto"/>
              </w:rPr>
              <w:t>(10)</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A76A0" w14:textId="77777777" w:rsidR="00C45CD8" w:rsidRDefault="00C45CD8" w:rsidP="003A68A2">
            <w:pPr>
              <w:spacing w:before="120"/>
              <w:jc w:val="center"/>
            </w:pPr>
            <w:r>
              <w:rPr>
                <w:i/>
                <w:iCs/>
                <w:shd w:val="solid" w:color="FFFFFF" w:fill="auto"/>
              </w:rPr>
              <w:t>(11)</w:t>
            </w:r>
          </w:p>
        </w:tc>
      </w:tr>
      <w:tr w:rsidR="00C45CD8" w14:paraId="5E91B4C5"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D0B95" w14:textId="77777777" w:rsidR="00C45CD8" w:rsidRDefault="00C45CD8" w:rsidP="003A68A2">
            <w:pPr>
              <w:spacing w:before="120"/>
              <w:jc w:val="center"/>
            </w:pPr>
            <w:r>
              <w:rPr>
                <w:shd w:val="solid" w:color="FFFFFF" w:fill="auto"/>
              </w:rPr>
              <w:t>1.</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244A4" w14:textId="77777777" w:rsidR="00C45CD8" w:rsidRDefault="00C45CD8" w:rsidP="003A68A2">
            <w:pPr>
              <w:spacing w:before="120"/>
              <w:jc w:val="center"/>
            </w:pPr>
            <w:r>
              <w:rPr>
                <w:shd w:val="solid" w:color="FFFFFF" w:fill="auto"/>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04EFA" w14:textId="77777777" w:rsidR="00C45CD8" w:rsidRDefault="00C45CD8" w:rsidP="003A68A2">
            <w:pPr>
              <w:spacing w:before="120"/>
              <w:jc w:val="center"/>
            </w:pPr>
            <w:r>
              <w:rPr>
                <w:shd w:val="solid" w:color="FFFFFF" w:fill="auto"/>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288FD" w14:textId="77777777" w:rsidR="00C45CD8" w:rsidRDefault="00C45CD8" w:rsidP="003A68A2">
            <w:pPr>
              <w:spacing w:before="120"/>
              <w:jc w:val="center"/>
            </w:pPr>
            <w:r>
              <w:rPr>
                <w:shd w:val="solid" w:color="FFFFFF" w:fill="auto"/>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E2648" w14:textId="77777777" w:rsidR="00C45CD8" w:rsidRDefault="00C45CD8" w:rsidP="003A68A2">
            <w:pPr>
              <w:spacing w:before="120"/>
              <w:jc w:val="center"/>
            </w:pPr>
            <w:r>
              <w:rPr>
                <w:shd w:val="solid" w:color="FFFFFF" w:fill="auto"/>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F5FDD" w14:textId="77777777" w:rsidR="00C45CD8" w:rsidRDefault="00C45CD8" w:rsidP="003A68A2">
            <w:pPr>
              <w:spacing w:before="120"/>
              <w:jc w:val="center"/>
            </w:pPr>
            <w:r>
              <w:rPr>
                <w:shd w:val="solid" w:color="FFFFFF" w:fill="auto"/>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D749A" w14:textId="77777777" w:rsidR="00C45CD8" w:rsidRDefault="00C45CD8" w:rsidP="003A68A2">
            <w:pPr>
              <w:spacing w:before="120"/>
              <w:jc w:val="center"/>
            </w:pPr>
            <w:r>
              <w:rPr>
                <w:shd w:val="solid" w:color="FFFFFF" w:fill="auto"/>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F378D" w14:textId="77777777" w:rsidR="00C45CD8" w:rsidRDefault="00C45CD8" w:rsidP="003A68A2">
            <w:pPr>
              <w:spacing w:before="120"/>
              <w:jc w:val="center"/>
            </w:pPr>
            <w:r>
              <w:rPr>
                <w:shd w:val="solid" w:color="FFFFFF" w:fill="auto"/>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2DC83" w14:textId="77777777" w:rsidR="00C45CD8" w:rsidRDefault="00C45CD8" w:rsidP="003A68A2">
            <w:pPr>
              <w:spacing w:before="120"/>
              <w:jc w:val="center"/>
            </w:pPr>
            <w:r>
              <w:rPr>
                <w:shd w:val="solid" w:color="FFFFFF" w:fill="auto"/>
              </w:rPr>
              <w:t> </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26196" w14:textId="77777777" w:rsidR="00C45CD8" w:rsidRDefault="00C45CD8" w:rsidP="003A68A2">
            <w:pPr>
              <w:spacing w:before="120"/>
              <w:jc w:val="center"/>
            </w:pPr>
            <w:r>
              <w:rPr>
                <w:shd w:val="solid" w:color="FFFFFF" w:fill="auto"/>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682B8" w14:textId="77777777" w:rsidR="00C45CD8" w:rsidRDefault="00C45CD8" w:rsidP="003A68A2">
            <w:pPr>
              <w:spacing w:before="120"/>
              <w:jc w:val="center"/>
            </w:pPr>
            <w:r>
              <w:rPr>
                <w:shd w:val="solid" w:color="FFFFFF" w:fill="auto"/>
              </w:rPr>
              <w:t> </w:t>
            </w:r>
          </w:p>
        </w:tc>
      </w:tr>
      <w:tr w:rsidR="00C45CD8" w14:paraId="5EC13AD5"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0C0F0" w14:textId="77777777" w:rsidR="00C45CD8" w:rsidRDefault="00C45CD8" w:rsidP="003A68A2">
            <w:pPr>
              <w:spacing w:before="120"/>
              <w:jc w:val="center"/>
            </w:pPr>
            <w:r>
              <w:rPr>
                <w:shd w:val="solid" w:color="FFFFFF" w:fill="auto"/>
              </w:rPr>
              <w:t>2.</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662B8" w14:textId="77777777" w:rsidR="00C45CD8" w:rsidRDefault="00C45CD8" w:rsidP="003A68A2">
            <w:pPr>
              <w:spacing w:before="120"/>
              <w:jc w:val="center"/>
            </w:pPr>
            <w:r>
              <w:rPr>
                <w:shd w:val="solid" w:color="FFFFFF" w:fill="auto"/>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61B23" w14:textId="77777777" w:rsidR="00C45CD8" w:rsidRDefault="00C45CD8" w:rsidP="003A68A2">
            <w:pPr>
              <w:spacing w:before="120"/>
              <w:jc w:val="center"/>
            </w:pPr>
            <w:r>
              <w:rPr>
                <w:shd w:val="solid" w:color="FFFFFF" w:fill="auto"/>
              </w:rPr>
              <w:t> </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BF5F0" w14:textId="77777777" w:rsidR="00C45CD8" w:rsidRDefault="00C45CD8" w:rsidP="003A68A2">
            <w:pPr>
              <w:spacing w:before="120"/>
              <w:jc w:val="center"/>
            </w:pPr>
            <w:r>
              <w:rPr>
                <w:shd w:val="solid" w:color="FFFFFF" w:fill="auto"/>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6EB81" w14:textId="77777777" w:rsidR="00C45CD8" w:rsidRDefault="00C45CD8" w:rsidP="003A68A2">
            <w:pPr>
              <w:spacing w:before="120"/>
              <w:jc w:val="center"/>
            </w:pPr>
            <w:r>
              <w:rPr>
                <w:shd w:val="solid" w:color="FFFFFF" w:fill="auto"/>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57C3F" w14:textId="77777777" w:rsidR="00C45CD8" w:rsidRDefault="00C45CD8" w:rsidP="003A68A2">
            <w:pPr>
              <w:spacing w:before="120"/>
              <w:jc w:val="center"/>
            </w:pPr>
            <w:r>
              <w:rPr>
                <w:shd w:val="solid" w:color="FFFFFF" w:fill="auto"/>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C4231" w14:textId="77777777" w:rsidR="00C45CD8" w:rsidRDefault="00C45CD8" w:rsidP="003A68A2">
            <w:pPr>
              <w:spacing w:before="120"/>
              <w:jc w:val="center"/>
            </w:pPr>
            <w:r>
              <w:rPr>
                <w:shd w:val="solid" w:color="FFFFFF" w:fill="auto"/>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452AD" w14:textId="77777777" w:rsidR="00C45CD8" w:rsidRDefault="00C45CD8" w:rsidP="003A68A2">
            <w:pPr>
              <w:spacing w:before="120"/>
              <w:jc w:val="center"/>
            </w:pPr>
            <w:r>
              <w:rPr>
                <w:shd w:val="solid" w:color="FFFFFF" w:fill="auto"/>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4A0DF" w14:textId="77777777" w:rsidR="00C45CD8" w:rsidRDefault="00C45CD8" w:rsidP="003A68A2">
            <w:pPr>
              <w:spacing w:before="120"/>
              <w:jc w:val="center"/>
            </w:pPr>
            <w:r>
              <w:rPr>
                <w:shd w:val="solid" w:color="FFFFFF" w:fill="auto"/>
              </w:rPr>
              <w:t> </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C65AE" w14:textId="77777777" w:rsidR="00C45CD8" w:rsidRDefault="00C45CD8" w:rsidP="003A68A2">
            <w:pPr>
              <w:spacing w:before="120"/>
              <w:jc w:val="center"/>
            </w:pPr>
            <w:r>
              <w:rPr>
                <w:shd w:val="solid" w:color="FFFFFF" w:fill="auto"/>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56F72" w14:textId="77777777" w:rsidR="00C45CD8" w:rsidRDefault="00C45CD8" w:rsidP="003A68A2">
            <w:pPr>
              <w:spacing w:before="120"/>
              <w:jc w:val="center"/>
            </w:pPr>
            <w:r>
              <w:rPr>
                <w:shd w:val="solid" w:color="FFFFFF" w:fill="auto"/>
              </w:rPr>
              <w:t> </w:t>
            </w:r>
          </w:p>
        </w:tc>
      </w:tr>
    </w:tbl>
    <w:p w14:paraId="35FAF617" w14:textId="77777777" w:rsidR="00C45CD8" w:rsidRDefault="00C45CD8" w:rsidP="00C45CD8">
      <w:pPr>
        <w:spacing w:before="120" w:after="280" w:afterAutospacing="1"/>
      </w:pPr>
      <w:r>
        <w:rPr>
          <w:shd w:val="solid" w:color="FFFFFF" w:fill="auto"/>
        </w:rPr>
        <w:t>1.5. Ngưỡng đầu vào.</w:t>
      </w:r>
    </w:p>
    <w:p w14:paraId="77BF9BBB" w14:textId="77777777" w:rsidR="00C45CD8" w:rsidRDefault="00C45CD8" w:rsidP="00C45CD8">
      <w:pPr>
        <w:spacing w:before="120" w:after="280" w:afterAutospacing="1"/>
      </w:pPr>
      <w:r>
        <w:rPr>
          <w:shd w:val="solid" w:color="FFFFFF" w:fill="auto"/>
        </w:rPr>
        <w:t>1.6. Các thông tin cần thiết khác để thí sinh dự tuyển vào các ngành của trường.</w:t>
      </w:r>
    </w:p>
    <w:p w14:paraId="0CC64ACD" w14:textId="77777777" w:rsidR="00C45CD8" w:rsidRDefault="00C45CD8" w:rsidP="00C45CD8">
      <w:pPr>
        <w:spacing w:before="120" w:after="280" w:afterAutospacing="1"/>
      </w:pPr>
      <w:r>
        <w:rPr>
          <w:shd w:val="solid" w:color="FFFFFF" w:fill="auto"/>
        </w:rPr>
        <w:t>1.7. Tổ chức tuyển sinh: Thời gian; điều kiện nhận hồ sơ dự tuyển, hình thức nhận hồ sơ dự tuyển/thi tuyển.</w:t>
      </w:r>
    </w:p>
    <w:p w14:paraId="2E30434F" w14:textId="77777777" w:rsidR="00C45CD8" w:rsidRDefault="00C45CD8" w:rsidP="00C45CD8">
      <w:pPr>
        <w:spacing w:before="120" w:after="280" w:afterAutospacing="1"/>
      </w:pPr>
      <w:r>
        <w:rPr>
          <w:shd w:val="solid" w:color="FFFFFF" w:fill="auto"/>
        </w:rPr>
        <w:t>1.8. Lệ phí xét tuyển/thi tuyển.</w:t>
      </w:r>
    </w:p>
    <w:p w14:paraId="0C930751" w14:textId="77777777" w:rsidR="00C45CD8" w:rsidRDefault="00C45CD8" w:rsidP="00C45CD8">
      <w:pPr>
        <w:spacing w:before="120" w:after="280" w:afterAutospacing="1"/>
      </w:pPr>
      <w:r>
        <w:rPr>
          <w:shd w:val="solid" w:color="FFFFFF" w:fill="auto"/>
        </w:rPr>
        <w:lastRenderedPageBreak/>
        <w:t>1.9. Học phí dự kiến với sinh viên; lộ trình tăng học phí tối đa cho từng năm (nếu có).</w:t>
      </w:r>
    </w:p>
    <w:p w14:paraId="7F8C6B30" w14:textId="77777777" w:rsidR="00C45CD8" w:rsidRDefault="00C45CD8" w:rsidP="00C45CD8">
      <w:pPr>
        <w:spacing w:before="120" w:after="280" w:afterAutospacing="1"/>
      </w:pPr>
      <w:r>
        <w:rPr>
          <w:shd w:val="solid" w:color="FFFFFF" w:fill="auto"/>
        </w:rPr>
        <w:t>1.10. Thời gian dự kiến tuyển sinh các đợt trong năm.</w:t>
      </w:r>
    </w:p>
    <w:p w14:paraId="48F91C8E" w14:textId="77777777" w:rsidR="00C45CD8" w:rsidRDefault="00C45CD8" w:rsidP="00C45CD8">
      <w:pPr>
        <w:spacing w:before="120" w:after="280" w:afterAutospacing="1"/>
      </w:pPr>
      <w:r>
        <w:rPr>
          <w:shd w:val="solid" w:color="FFFFFF" w:fill="auto"/>
        </w:rPr>
        <w:t>1.11. Việc CSĐT thực hiện các cam kết đối với thí sinh giải quyết khiếu nại, bảo vệ quyền lợi chính đáng của thí sinh trong những trường hợp rủi ro.</w:t>
      </w:r>
    </w:p>
    <w:p w14:paraId="17C940D7" w14:textId="77777777" w:rsidR="00C45CD8" w:rsidRDefault="00C45CD8" w:rsidP="00C45CD8">
      <w:pPr>
        <w:spacing w:before="120" w:after="280" w:afterAutospacing="1"/>
      </w:pPr>
      <w:r>
        <w:rPr>
          <w:shd w:val="solid" w:color="FFFFFF" w:fill="auto"/>
        </w:rPr>
        <w:t>1.12. Các nội dung khác (không trái quy định hiện hành).</w:t>
      </w:r>
    </w:p>
    <w:p w14:paraId="1EC93600" w14:textId="77777777" w:rsidR="00C45CD8" w:rsidRDefault="00C45CD8" w:rsidP="00C45CD8">
      <w:pPr>
        <w:spacing w:before="120" w:after="280" w:afterAutospacing="1"/>
      </w:pPr>
      <w:r>
        <w:rPr>
          <w:shd w:val="solid" w:color="FFFFFF" w:fill="auto"/>
        </w:rPr>
        <w:t> </w:t>
      </w:r>
    </w:p>
    <w:p w14:paraId="282952D4" w14:textId="77777777" w:rsidR="00C45CD8" w:rsidRDefault="00C45CD8" w:rsidP="00C45CD8">
      <w:pPr>
        <w:spacing w:before="120" w:after="280" w:afterAutospacing="1"/>
      </w:pPr>
      <w:bookmarkStart w:id="68" w:name="chuong_pl_3_3"/>
      <w:r>
        <w:rPr>
          <w:b/>
          <w:bCs/>
          <w:i/>
          <w:iCs/>
          <w:shd w:val="solid" w:color="FFFFFF" w:fill="auto"/>
        </w:rPr>
        <w:t>Mẫu số 03: Báo cáo các điều kiện đảm bảo chất lượng</w:t>
      </w:r>
      <w:bookmarkEnd w:id="68"/>
      <w:r>
        <w:rPr>
          <w:b/>
          <w:bCs/>
          <w:i/>
          <w:iCs/>
          <w:shd w:val="solid" w:color="FFFFFF" w:fill="auto"/>
        </w:rPr>
        <w:t xml:space="preserve"> </w:t>
      </w:r>
    </w:p>
    <w:p w14:paraId="545B44AA" w14:textId="77777777" w:rsidR="00C45CD8" w:rsidRDefault="00C45CD8" w:rsidP="00C45CD8">
      <w:pPr>
        <w:spacing w:before="120" w:after="280" w:afterAutospacing="1"/>
        <w:jc w:val="center"/>
      </w:pPr>
      <w:r>
        <w:rPr>
          <w:b/>
          <w:bCs/>
          <w:shd w:val="solid" w:color="FFFFFF" w:fill="auto"/>
        </w:rPr>
        <w:t>CÁC ĐIỀU KIỆN BẢO ĐẢM CHẤT LƯỢNG</w:t>
      </w:r>
    </w:p>
    <w:p w14:paraId="4C6609B2" w14:textId="77777777" w:rsidR="00C45CD8" w:rsidRDefault="00C45CD8" w:rsidP="00C45CD8">
      <w:pPr>
        <w:spacing w:before="120" w:after="280" w:afterAutospacing="1"/>
      </w:pPr>
      <w:r>
        <w:rPr>
          <w:shd w:val="solid" w:color="FFFFFF" w:fill="auto"/>
        </w:rPr>
        <w:t xml:space="preserve">1. Quy mô đào tạo hình thức chính quy đến ngày 31/12/…… </w:t>
      </w:r>
      <w:r>
        <w:rPr>
          <w:i/>
          <w:iCs/>
          <w:shd w:val="solid" w:color="FFFFFF" w:fill="auto"/>
        </w:rPr>
        <w:t>(Người học)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5"/>
        <w:gridCol w:w="5219"/>
        <w:gridCol w:w="1421"/>
        <w:gridCol w:w="1236"/>
      </w:tblGrid>
      <w:tr w:rsidR="00C45CD8" w14:paraId="754A773D" w14:textId="77777777" w:rsidTr="003A68A2">
        <w:trPr>
          <w:trHeight w:val="20"/>
        </w:trPr>
        <w:tc>
          <w:tcPr>
            <w:tcW w:w="6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EC6A3" w14:textId="77777777" w:rsidR="00C45CD8" w:rsidRDefault="00C45CD8" w:rsidP="003A68A2">
            <w:pPr>
              <w:spacing w:before="120"/>
              <w:jc w:val="center"/>
            </w:pPr>
            <w:r>
              <w:rPr>
                <w:b/>
                <w:bCs/>
                <w:shd w:val="solid" w:color="FFFFFF" w:fill="auto"/>
              </w:rPr>
              <w:t>STT</w:t>
            </w:r>
          </w:p>
        </w:tc>
        <w:tc>
          <w:tcPr>
            <w:tcW w:w="2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70DF1" w14:textId="77777777" w:rsidR="00C45CD8" w:rsidRDefault="00C45CD8" w:rsidP="003A68A2">
            <w:pPr>
              <w:spacing w:before="120"/>
              <w:jc w:val="center"/>
            </w:pPr>
            <w:r>
              <w:rPr>
                <w:b/>
                <w:bCs/>
                <w:shd w:val="solid" w:color="FFFFFF" w:fill="auto"/>
              </w:rPr>
              <w:t>Trình độ/ lĩnh vực/ ngành đào tạo</w:t>
            </w:r>
          </w:p>
        </w:tc>
        <w:tc>
          <w:tcPr>
            <w:tcW w:w="7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EAF44" w14:textId="77777777" w:rsidR="00C45CD8" w:rsidRDefault="00C45CD8" w:rsidP="003A68A2">
            <w:pPr>
              <w:spacing w:before="120"/>
              <w:jc w:val="center"/>
            </w:pPr>
            <w:r>
              <w:rPr>
                <w:b/>
                <w:bCs/>
                <w:shd w:val="solid" w:color="FFFFFF" w:fill="auto"/>
              </w:rPr>
              <w:t>Mã lĩnh vực/ngành</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6AB67" w14:textId="77777777" w:rsidR="00C45CD8" w:rsidRDefault="00C45CD8" w:rsidP="003A68A2">
            <w:pPr>
              <w:spacing w:before="120"/>
              <w:jc w:val="center"/>
            </w:pPr>
            <w:r>
              <w:rPr>
                <w:b/>
                <w:bCs/>
                <w:shd w:val="solid" w:color="FFFFFF" w:fill="auto"/>
              </w:rPr>
              <w:t>Quy mô đào tạo</w:t>
            </w:r>
          </w:p>
        </w:tc>
      </w:tr>
      <w:tr w:rsidR="00C45CD8" w14:paraId="4D27D7CD"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D63C9" w14:textId="77777777" w:rsidR="00C45CD8" w:rsidRDefault="00C45CD8" w:rsidP="003A68A2">
            <w:pPr>
              <w:spacing w:before="120"/>
              <w:jc w:val="center"/>
            </w:pPr>
            <w:r>
              <w:rPr>
                <w:b/>
                <w:bCs/>
                <w:shd w:val="solid" w:color="FFFFFF" w:fill="auto"/>
              </w:rPr>
              <w:t>A</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9DCFB" w14:textId="77777777" w:rsidR="00C45CD8" w:rsidRDefault="00C45CD8" w:rsidP="003A68A2">
            <w:pPr>
              <w:spacing w:before="120"/>
            </w:pPr>
            <w:r>
              <w:rPr>
                <w:b/>
                <w:bCs/>
                <w:shd w:val="solid" w:color="FFFFFF" w:fill="auto"/>
              </w:rPr>
              <w:t>SAU ĐẠI HỌC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F3D2F"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B1029" w14:textId="77777777" w:rsidR="00C45CD8" w:rsidRDefault="00C45CD8" w:rsidP="003A68A2">
            <w:pPr>
              <w:spacing w:before="120"/>
              <w:jc w:val="center"/>
            </w:pPr>
            <w:r>
              <w:rPr>
                <w:shd w:val="solid" w:color="FFFFFF" w:fill="auto"/>
              </w:rPr>
              <w:t> </w:t>
            </w:r>
          </w:p>
        </w:tc>
      </w:tr>
      <w:tr w:rsidR="00C45CD8" w14:paraId="7F2608BA"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EA453" w14:textId="77777777" w:rsidR="00C45CD8" w:rsidRDefault="00C45CD8" w:rsidP="003A68A2">
            <w:pPr>
              <w:spacing w:before="120"/>
              <w:jc w:val="center"/>
            </w:pPr>
            <w:r>
              <w:rPr>
                <w:b/>
                <w:bCs/>
                <w:shd w:val="solid" w:color="FFFFFF" w:fill="auto"/>
              </w:rPr>
              <w:t>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2B741" w14:textId="77777777" w:rsidR="00C45CD8" w:rsidRDefault="00C45CD8" w:rsidP="003A68A2">
            <w:pPr>
              <w:spacing w:before="120"/>
            </w:pPr>
            <w:r>
              <w:rPr>
                <w:b/>
                <w:bCs/>
                <w:shd w:val="solid" w:color="FFFFFF" w:fill="auto"/>
              </w:rPr>
              <w:t>Tiến sĩ</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D0DCF"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785D5" w14:textId="77777777" w:rsidR="00C45CD8" w:rsidRDefault="00C45CD8" w:rsidP="003A68A2">
            <w:pPr>
              <w:spacing w:before="120"/>
              <w:jc w:val="center"/>
            </w:pPr>
            <w:r>
              <w:rPr>
                <w:shd w:val="solid" w:color="FFFFFF" w:fill="auto"/>
              </w:rPr>
              <w:t> </w:t>
            </w:r>
          </w:p>
        </w:tc>
      </w:tr>
      <w:tr w:rsidR="00C45CD8" w14:paraId="6AFA85DB"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9CB4B" w14:textId="77777777" w:rsidR="00C45CD8" w:rsidRDefault="00C45CD8" w:rsidP="003A68A2">
            <w:pPr>
              <w:spacing w:before="120"/>
              <w:jc w:val="center"/>
            </w:pPr>
            <w:r>
              <w:rPr>
                <w:b/>
                <w:bCs/>
                <w:i/>
                <w:iCs/>
                <w:shd w:val="solid" w:color="FFFFFF" w:fill="auto"/>
              </w:rPr>
              <w:t>1.1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8E2AC" w14:textId="77777777" w:rsidR="00C45CD8" w:rsidRDefault="00C45CD8" w:rsidP="003A68A2">
            <w:pPr>
              <w:spacing w:before="120"/>
            </w:pPr>
            <w:r>
              <w:rPr>
                <w:b/>
                <w:bCs/>
                <w:i/>
                <w:iCs/>
                <w:shd w:val="solid" w:color="FFFFFF" w:fill="auto"/>
              </w:rPr>
              <w:t>Lĩnh vực....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CC603"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53FBA" w14:textId="77777777" w:rsidR="00C45CD8" w:rsidRDefault="00C45CD8" w:rsidP="003A68A2">
            <w:pPr>
              <w:spacing w:before="120"/>
              <w:jc w:val="center"/>
            </w:pPr>
            <w:r>
              <w:rPr>
                <w:shd w:val="solid" w:color="FFFFFF" w:fill="auto"/>
              </w:rPr>
              <w:t> </w:t>
            </w:r>
          </w:p>
        </w:tc>
      </w:tr>
      <w:tr w:rsidR="00C45CD8" w14:paraId="4DA98393"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E00BF" w14:textId="77777777" w:rsidR="00C45CD8" w:rsidRDefault="00C45CD8" w:rsidP="003A68A2">
            <w:pPr>
              <w:spacing w:before="120"/>
              <w:jc w:val="center"/>
            </w:pPr>
            <w:r>
              <w:rPr>
                <w:shd w:val="solid" w:color="FFFFFF" w:fill="auto"/>
              </w:rPr>
              <w:t>1.1.1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F5F4C" w14:textId="77777777" w:rsidR="00C45CD8" w:rsidRDefault="00C45CD8" w:rsidP="003A68A2">
            <w:pPr>
              <w:spacing w:before="120"/>
            </w:pPr>
            <w:r>
              <w:rPr>
                <w:shd w:val="solid" w:color="FFFFFF" w:fill="auto"/>
              </w:rPr>
              <w:t>Ngành....</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7E47E"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56F3F" w14:textId="77777777" w:rsidR="00C45CD8" w:rsidRDefault="00C45CD8" w:rsidP="003A68A2">
            <w:pPr>
              <w:spacing w:before="120"/>
              <w:jc w:val="center"/>
            </w:pPr>
            <w:r>
              <w:rPr>
                <w:shd w:val="solid" w:color="FFFFFF" w:fill="auto"/>
              </w:rPr>
              <w:t> </w:t>
            </w:r>
          </w:p>
        </w:tc>
      </w:tr>
      <w:tr w:rsidR="00C45CD8" w14:paraId="0E3A72DC"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98760" w14:textId="77777777" w:rsidR="00C45CD8" w:rsidRDefault="00C45CD8" w:rsidP="003A68A2">
            <w:pPr>
              <w:spacing w:before="120"/>
              <w:jc w:val="center"/>
            </w:pPr>
            <w:r>
              <w:rPr>
                <w:b/>
                <w:bCs/>
                <w:shd w:val="solid" w:color="FFFFFF" w:fill="auto"/>
              </w:rPr>
              <w:t>2</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B5A13" w14:textId="77777777" w:rsidR="00C45CD8" w:rsidRDefault="00C45CD8" w:rsidP="003A68A2">
            <w:pPr>
              <w:spacing w:before="120"/>
            </w:pPr>
            <w:r>
              <w:rPr>
                <w:b/>
                <w:bCs/>
                <w:shd w:val="solid" w:color="FFFFFF" w:fill="auto"/>
              </w:rPr>
              <w:t>Thạc sĩ</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B4978"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E4DC6" w14:textId="77777777" w:rsidR="00C45CD8" w:rsidRDefault="00C45CD8" w:rsidP="003A68A2">
            <w:pPr>
              <w:spacing w:before="120"/>
              <w:jc w:val="center"/>
            </w:pPr>
            <w:r>
              <w:rPr>
                <w:shd w:val="solid" w:color="FFFFFF" w:fill="auto"/>
              </w:rPr>
              <w:t> </w:t>
            </w:r>
          </w:p>
        </w:tc>
      </w:tr>
      <w:tr w:rsidR="00C45CD8" w14:paraId="128B4332"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511CC" w14:textId="77777777" w:rsidR="00C45CD8" w:rsidRDefault="00C45CD8" w:rsidP="003A68A2">
            <w:pPr>
              <w:spacing w:before="120"/>
              <w:jc w:val="center"/>
            </w:pPr>
            <w:r>
              <w:rPr>
                <w:b/>
                <w:bCs/>
                <w:i/>
                <w:iCs/>
                <w:shd w:val="solid" w:color="FFFFFF" w:fill="auto"/>
              </w:rPr>
              <w:t>2.1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8C1F0" w14:textId="77777777" w:rsidR="00C45CD8" w:rsidRDefault="00C45CD8" w:rsidP="003A68A2">
            <w:pPr>
              <w:spacing w:before="120"/>
            </w:pPr>
            <w:r>
              <w:rPr>
                <w:b/>
                <w:bCs/>
                <w:i/>
                <w:iCs/>
                <w:shd w:val="solid" w:color="FFFFFF" w:fill="auto"/>
              </w:rPr>
              <w:t>Lĩnh vực...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4CD5B"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70C99" w14:textId="77777777" w:rsidR="00C45CD8" w:rsidRDefault="00C45CD8" w:rsidP="003A68A2">
            <w:pPr>
              <w:spacing w:before="120"/>
              <w:jc w:val="center"/>
            </w:pPr>
            <w:r>
              <w:rPr>
                <w:shd w:val="solid" w:color="FFFFFF" w:fill="auto"/>
              </w:rPr>
              <w:t> </w:t>
            </w:r>
          </w:p>
        </w:tc>
      </w:tr>
      <w:tr w:rsidR="00C45CD8" w14:paraId="1EF5E052"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D8113" w14:textId="77777777" w:rsidR="00C45CD8" w:rsidRDefault="00C45CD8" w:rsidP="003A68A2">
            <w:pPr>
              <w:spacing w:before="120"/>
              <w:jc w:val="center"/>
            </w:pPr>
            <w:r>
              <w:rPr>
                <w:shd w:val="solid" w:color="FFFFFF" w:fill="auto"/>
              </w:rPr>
              <w:t>2.1.1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D7A50" w14:textId="77777777" w:rsidR="00C45CD8" w:rsidRDefault="00C45CD8" w:rsidP="003A68A2">
            <w:pPr>
              <w:spacing w:before="120"/>
            </w:pPr>
            <w:r>
              <w:rPr>
                <w:shd w:val="solid" w:color="FFFFFF" w:fill="auto"/>
              </w:rPr>
              <w:t>Ngành....</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A22AF"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16252" w14:textId="77777777" w:rsidR="00C45CD8" w:rsidRDefault="00C45CD8" w:rsidP="003A68A2">
            <w:pPr>
              <w:spacing w:before="120"/>
              <w:jc w:val="center"/>
            </w:pPr>
            <w:r>
              <w:rPr>
                <w:shd w:val="solid" w:color="FFFFFF" w:fill="auto"/>
              </w:rPr>
              <w:t> </w:t>
            </w:r>
          </w:p>
        </w:tc>
      </w:tr>
      <w:tr w:rsidR="00C45CD8" w14:paraId="40C16F7A"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B7F6E" w14:textId="77777777" w:rsidR="00C45CD8" w:rsidRDefault="00C45CD8" w:rsidP="003A68A2">
            <w:pPr>
              <w:spacing w:before="120"/>
              <w:jc w:val="center"/>
            </w:pPr>
            <w:r>
              <w:rPr>
                <w:b/>
                <w:bCs/>
                <w:shd w:val="solid" w:color="FFFFFF" w:fill="auto"/>
              </w:rPr>
              <w:t>B</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49068" w14:textId="77777777" w:rsidR="00C45CD8" w:rsidRDefault="00C45CD8" w:rsidP="003A68A2">
            <w:pPr>
              <w:spacing w:before="120"/>
            </w:pPr>
            <w:r>
              <w:rPr>
                <w:b/>
                <w:bCs/>
                <w:shd w:val="solid" w:color="FFFFFF" w:fill="auto"/>
              </w:rPr>
              <w:t>ĐẠI HỌC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49969"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E0A63" w14:textId="77777777" w:rsidR="00C45CD8" w:rsidRDefault="00C45CD8" w:rsidP="003A68A2">
            <w:pPr>
              <w:spacing w:before="120"/>
              <w:jc w:val="center"/>
            </w:pPr>
            <w:r>
              <w:rPr>
                <w:shd w:val="solid" w:color="FFFFFF" w:fill="auto"/>
              </w:rPr>
              <w:t> </w:t>
            </w:r>
          </w:p>
        </w:tc>
      </w:tr>
      <w:tr w:rsidR="00C45CD8" w14:paraId="2E9B77AB"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E6A4B" w14:textId="77777777" w:rsidR="00C45CD8" w:rsidRDefault="00C45CD8" w:rsidP="003A68A2">
            <w:pPr>
              <w:spacing w:before="120"/>
              <w:jc w:val="center"/>
            </w:pPr>
            <w:r>
              <w:rPr>
                <w:b/>
                <w:bCs/>
                <w:shd w:val="solid" w:color="FFFFFF" w:fill="auto"/>
              </w:rPr>
              <w:t>3</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0AA52" w14:textId="77777777" w:rsidR="00C45CD8" w:rsidRDefault="00C45CD8" w:rsidP="003A68A2">
            <w:pPr>
              <w:spacing w:before="120"/>
            </w:pPr>
            <w:r>
              <w:rPr>
                <w:b/>
                <w:bCs/>
                <w:shd w:val="solid" w:color="FFFFFF" w:fill="auto"/>
              </w:rPr>
              <w:t>Đại học chính quy</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2D4EB"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F1FFF" w14:textId="77777777" w:rsidR="00C45CD8" w:rsidRDefault="00C45CD8" w:rsidP="003A68A2">
            <w:pPr>
              <w:spacing w:before="120"/>
              <w:jc w:val="center"/>
            </w:pPr>
            <w:r>
              <w:rPr>
                <w:shd w:val="solid" w:color="FFFFFF" w:fill="auto"/>
              </w:rPr>
              <w:t> </w:t>
            </w:r>
          </w:p>
        </w:tc>
      </w:tr>
      <w:tr w:rsidR="00C45CD8" w14:paraId="7193BF7F"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AA2AE" w14:textId="77777777" w:rsidR="00C45CD8" w:rsidRDefault="00C45CD8" w:rsidP="003A68A2">
            <w:pPr>
              <w:spacing w:before="120"/>
              <w:jc w:val="center"/>
            </w:pPr>
            <w:r>
              <w:rPr>
                <w:b/>
                <w:bCs/>
                <w:shd w:val="solid" w:color="FFFFFF" w:fill="auto"/>
              </w:rPr>
              <w:t>3.1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FB298" w14:textId="77777777" w:rsidR="00C45CD8" w:rsidRDefault="00C45CD8" w:rsidP="003A68A2">
            <w:pPr>
              <w:spacing w:before="120"/>
            </w:pPr>
            <w:r>
              <w:rPr>
                <w:b/>
                <w:bCs/>
                <w:shd w:val="solid" w:color="FFFFFF" w:fill="auto"/>
              </w:rPr>
              <w:t>Chính quy</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352B4"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882EE" w14:textId="77777777" w:rsidR="00C45CD8" w:rsidRDefault="00C45CD8" w:rsidP="003A68A2">
            <w:pPr>
              <w:spacing w:before="120"/>
              <w:jc w:val="center"/>
            </w:pPr>
            <w:r>
              <w:rPr>
                <w:shd w:val="solid" w:color="FFFFFF" w:fill="auto"/>
              </w:rPr>
              <w:t> </w:t>
            </w:r>
          </w:p>
        </w:tc>
      </w:tr>
      <w:tr w:rsidR="00C45CD8" w14:paraId="753C3CF0"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65F93" w14:textId="77777777" w:rsidR="00C45CD8" w:rsidRDefault="00C45CD8" w:rsidP="003A68A2">
            <w:pPr>
              <w:spacing w:before="120"/>
              <w:jc w:val="center"/>
            </w:pPr>
            <w:r>
              <w:rPr>
                <w:b/>
                <w:bCs/>
                <w:shd w:val="solid" w:color="FFFFFF" w:fill="auto"/>
              </w:rPr>
              <w:t>3.1.1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D6EBA" w14:textId="77777777" w:rsidR="00C45CD8" w:rsidRDefault="00C45CD8" w:rsidP="003A68A2">
            <w:pPr>
              <w:spacing w:before="120"/>
            </w:pPr>
            <w:r>
              <w:rPr>
                <w:b/>
                <w:bCs/>
                <w:shd w:val="solid" w:color="FFFFFF" w:fill="auto"/>
              </w:rPr>
              <w:t>Các ngành đào tạo đặc thù có nhu cầu cao về nhân lực trình độ đại học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DDE17"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DF066" w14:textId="77777777" w:rsidR="00C45CD8" w:rsidRDefault="00C45CD8" w:rsidP="003A68A2">
            <w:pPr>
              <w:spacing w:before="120"/>
              <w:jc w:val="center"/>
            </w:pPr>
            <w:r>
              <w:rPr>
                <w:shd w:val="solid" w:color="FFFFFF" w:fill="auto"/>
              </w:rPr>
              <w:t> </w:t>
            </w:r>
          </w:p>
        </w:tc>
      </w:tr>
      <w:tr w:rsidR="00C45CD8" w14:paraId="55FC9BA0"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AB2C2" w14:textId="77777777" w:rsidR="00C45CD8" w:rsidRDefault="00C45CD8" w:rsidP="003A68A2">
            <w:pPr>
              <w:spacing w:before="120"/>
              <w:jc w:val="center"/>
            </w:pPr>
            <w:r>
              <w:rPr>
                <w:b/>
                <w:bCs/>
                <w:shd w:val="solid" w:color="FFFFFF" w:fill="auto"/>
              </w:rPr>
              <w:t>3.1.1.1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881CA" w14:textId="77777777" w:rsidR="00C45CD8" w:rsidRDefault="00C45CD8" w:rsidP="003A68A2">
            <w:pPr>
              <w:spacing w:before="120"/>
            </w:pPr>
            <w:r>
              <w:rPr>
                <w:b/>
                <w:bCs/>
                <w:shd w:val="solid" w:color="FFFFFF" w:fill="auto"/>
              </w:rPr>
              <w:t>Lĩnh vực ...</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7D689"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E096E" w14:textId="77777777" w:rsidR="00C45CD8" w:rsidRDefault="00C45CD8" w:rsidP="003A68A2">
            <w:pPr>
              <w:spacing w:before="120"/>
              <w:jc w:val="center"/>
            </w:pPr>
            <w:r>
              <w:rPr>
                <w:shd w:val="solid" w:color="FFFFFF" w:fill="auto"/>
              </w:rPr>
              <w:t> </w:t>
            </w:r>
          </w:p>
        </w:tc>
      </w:tr>
      <w:tr w:rsidR="00C45CD8" w14:paraId="5AA0B0C2"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B1AB9" w14:textId="77777777" w:rsidR="00C45CD8" w:rsidRDefault="00C45CD8" w:rsidP="003A68A2">
            <w:pPr>
              <w:spacing w:before="120"/>
              <w:jc w:val="center"/>
            </w:pPr>
            <w:r>
              <w:rPr>
                <w:shd w:val="solid" w:color="FFFFFF" w:fill="auto"/>
              </w:rPr>
              <w:t>3.1.1.1.1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CFDA2" w14:textId="77777777" w:rsidR="00C45CD8" w:rsidRDefault="00C45CD8" w:rsidP="003A68A2">
            <w:pPr>
              <w:spacing w:before="120"/>
            </w:pPr>
            <w:r>
              <w:rPr>
                <w:shd w:val="solid" w:color="FFFFFF" w:fill="auto"/>
              </w:rPr>
              <w:t>Ngành...</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ADBD6"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06C1F" w14:textId="77777777" w:rsidR="00C45CD8" w:rsidRDefault="00C45CD8" w:rsidP="003A68A2">
            <w:pPr>
              <w:spacing w:before="120"/>
              <w:jc w:val="center"/>
            </w:pPr>
            <w:r>
              <w:rPr>
                <w:shd w:val="solid" w:color="FFFFFF" w:fill="auto"/>
              </w:rPr>
              <w:t> </w:t>
            </w:r>
          </w:p>
        </w:tc>
      </w:tr>
      <w:tr w:rsidR="00C45CD8" w14:paraId="0C1C32FD"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9F7F6" w14:textId="77777777" w:rsidR="00C45CD8" w:rsidRDefault="00C45CD8" w:rsidP="003A68A2">
            <w:pPr>
              <w:spacing w:before="120"/>
              <w:jc w:val="center"/>
            </w:pPr>
            <w:r>
              <w:rPr>
                <w:b/>
                <w:bCs/>
                <w:shd w:val="solid" w:color="FFFFFF" w:fill="auto"/>
              </w:rPr>
              <w:t>3.1.2</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A9160" w14:textId="77777777" w:rsidR="00C45CD8" w:rsidRDefault="00C45CD8" w:rsidP="003A68A2">
            <w:pPr>
              <w:spacing w:before="120"/>
            </w:pPr>
            <w:r>
              <w:rPr>
                <w:b/>
                <w:bCs/>
                <w:shd w:val="solid" w:color="FFFFFF" w:fill="auto"/>
              </w:rPr>
              <w:t xml:space="preserve">Các ngành đào tạo </w:t>
            </w:r>
            <w:r>
              <w:rPr>
                <w:shd w:val="solid" w:color="FFFFFF" w:fill="auto"/>
              </w:rPr>
              <w:t>(trừ ngành đào tạo đặc thù có nhu cầu cao về nhân lực trình độ đại học)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7F720"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06C01" w14:textId="77777777" w:rsidR="00C45CD8" w:rsidRDefault="00C45CD8" w:rsidP="003A68A2">
            <w:pPr>
              <w:spacing w:before="120"/>
              <w:jc w:val="center"/>
            </w:pPr>
            <w:r>
              <w:rPr>
                <w:shd w:val="solid" w:color="FFFFFF" w:fill="auto"/>
              </w:rPr>
              <w:t> </w:t>
            </w:r>
          </w:p>
        </w:tc>
      </w:tr>
      <w:tr w:rsidR="00C45CD8" w14:paraId="25EBBBA8"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CD879" w14:textId="77777777" w:rsidR="00C45CD8" w:rsidRDefault="00C45CD8" w:rsidP="003A68A2">
            <w:pPr>
              <w:spacing w:before="120"/>
              <w:jc w:val="center"/>
            </w:pPr>
            <w:r>
              <w:rPr>
                <w:b/>
                <w:bCs/>
                <w:shd w:val="solid" w:color="FFFFFF" w:fill="auto"/>
              </w:rPr>
              <w:lastRenderedPageBreak/>
              <w:t>3.1.2.1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95527" w14:textId="77777777" w:rsidR="00C45CD8" w:rsidRDefault="00C45CD8" w:rsidP="003A68A2">
            <w:pPr>
              <w:spacing w:before="120"/>
            </w:pPr>
            <w:r>
              <w:rPr>
                <w:b/>
                <w:bCs/>
                <w:shd w:val="solid" w:color="FFFFFF" w:fill="auto"/>
              </w:rPr>
              <w:t>Lĩnh vực ...</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47FAE"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2E6C4" w14:textId="77777777" w:rsidR="00C45CD8" w:rsidRDefault="00C45CD8" w:rsidP="003A68A2">
            <w:pPr>
              <w:spacing w:before="120"/>
              <w:jc w:val="center"/>
            </w:pPr>
            <w:r>
              <w:rPr>
                <w:shd w:val="solid" w:color="FFFFFF" w:fill="auto"/>
              </w:rPr>
              <w:t> </w:t>
            </w:r>
          </w:p>
        </w:tc>
      </w:tr>
      <w:tr w:rsidR="00C45CD8" w14:paraId="36919469"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AD653" w14:textId="77777777" w:rsidR="00C45CD8" w:rsidRDefault="00C45CD8" w:rsidP="003A68A2">
            <w:pPr>
              <w:spacing w:before="120"/>
              <w:jc w:val="center"/>
            </w:pPr>
            <w:r>
              <w:rPr>
                <w:shd w:val="solid" w:color="FFFFFF" w:fill="auto"/>
              </w:rPr>
              <w:t>3.1.2.1.1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D1421" w14:textId="77777777" w:rsidR="00C45CD8" w:rsidRDefault="00C45CD8" w:rsidP="003A68A2">
            <w:pPr>
              <w:spacing w:before="120"/>
            </w:pPr>
            <w:r>
              <w:rPr>
                <w:shd w:val="solid" w:color="FFFFFF" w:fill="auto"/>
              </w:rPr>
              <w:t>Ngành...</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A17FE"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75B97" w14:textId="77777777" w:rsidR="00C45CD8" w:rsidRDefault="00C45CD8" w:rsidP="003A68A2">
            <w:pPr>
              <w:spacing w:before="120"/>
              <w:jc w:val="center"/>
            </w:pPr>
            <w:r>
              <w:rPr>
                <w:shd w:val="solid" w:color="FFFFFF" w:fill="auto"/>
              </w:rPr>
              <w:t> </w:t>
            </w:r>
          </w:p>
        </w:tc>
      </w:tr>
      <w:tr w:rsidR="00C45CD8" w14:paraId="0A971507"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750FF" w14:textId="77777777" w:rsidR="00C45CD8" w:rsidRDefault="00C45CD8" w:rsidP="003A68A2">
            <w:pPr>
              <w:spacing w:before="120"/>
              <w:jc w:val="center"/>
            </w:pPr>
            <w:r>
              <w:rPr>
                <w:b/>
                <w:bCs/>
                <w:shd w:val="solid" w:color="FFFFFF" w:fill="auto"/>
              </w:rPr>
              <w:t>3.2</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AF9BC" w14:textId="77777777" w:rsidR="00C45CD8" w:rsidRDefault="00C45CD8" w:rsidP="003A68A2">
            <w:pPr>
              <w:spacing w:before="120"/>
            </w:pPr>
            <w:r>
              <w:rPr>
                <w:b/>
                <w:bCs/>
                <w:shd w:val="solid" w:color="FFFFFF" w:fill="auto"/>
              </w:rPr>
              <w:t>Đối tượng từ trung cấp lên đại học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B9CDB"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D4544" w14:textId="77777777" w:rsidR="00C45CD8" w:rsidRDefault="00C45CD8" w:rsidP="003A68A2">
            <w:pPr>
              <w:spacing w:before="120"/>
              <w:jc w:val="center"/>
            </w:pPr>
            <w:r>
              <w:rPr>
                <w:shd w:val="solid" w:color="FFFFFF" w:fill="auto"/>
              </w:rPr>
              <w:t> </w:t>
            </w:r>
          </w:p>
        </w:tc>
      </w:tr>
      <w:tr w:rsidR="00C45CD8" w14:paraId="0C36ABB4"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E606B" w14:textId="77777777" w:rsidR="00C45CD8" w:rsidRDefault="00C45CD8" w:rsidP="003A68A2">
            <w:pPr>
              <w:spacing w:before="120"/>
              <w:jc w:val="center"/>
            </w:pPr>
            <w:r>
              <w:rPr>
                <w:b/>
                <w:bCs/>
                <w:i/>
                <w:iCs/>
                <w:shd w:val="solid" w:color="FFFFFF" w:fill="auto"/>
              </w:rPr>
              <w:t>3.2.1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5CF85" w14:textId="77777777" w:rsidR="00C45CD8" w:rsidRDefault="00C45CD8" w:rsidP="003A68A2">
            <w:pPr>
              <w:spacing w:before="120"/>
            </w:pPr>
            <w:r>
              <w:rPr>
                <w:b/>
                <w:bCs/>
                <w:i/>
                <w:iCs/>
                <w:shd w:val="solid" w:color="FFFFFF" w:fill="auto"/>
              </w:rPr>
              <w:t>Lĩnh vực...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71BAD"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D8727" w14:textId="77777777" w:rsidR="00C45CD8" w:rsidRDefault="00C45CD8" w:rsidP="003A68A2">
            <w:pPr>
              <w:spacing w:before="120"/>
              <w:jc w:val="center"/>
            </w:pPr>
            <w:r>
              <w:rPr>
                <w:shd w:val="solid" w:color="FFFFFF" w:fill="auto"/>
              </w:rPr>
              <w:t> </w:t>
            </w:r>
          </w:p>
        </w:tc>
      </w:tr>
      <w:tr w:rsidR="00C45CD8" w14:paraId="03EC0879"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5C546" w14:textId="77777777" w:rsidR="00C45CD8" w:rsidRDefault="00C45CD8" w:rsidP="003A68A2">
            <w:pPr>
              <w:spacing w:before="120"/>
              <w:jc w:val="center"/>
            </w:pPr>
            <w:r>
              <w:rPr>
                <w:shd w:val="solid" w:color="FFFFFF" w:fill="auto"/>
              </w:rPr>
              <w:t>3.2.1.1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DE0B3" w14:textId="77777777" w:rsidR="00C45CD8" w:rsidRDefault="00C45CD8" w:rsidP="003A68A2">
            <w:pPr>
              <w:spacing w:before="120"/>
            </w:pPr>
            <w:r>
              <w:rPr>
                <w:shd w:val="solid" w:color="FFFFFF" w:fill="auto"/>
              </w:rPr>
              <w:t>Ngành...</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21DCD"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E1517" w14:textId="77777777" w:rsidR="00C45CD8" w:rsidRDefault="00C45CD8" w:rsidP="003A68A2">
            <w:pPr>
              <w:spacing w:before="120"/>
              <w:jc w:val="center"/>
            </w:pPr>
            <w:r>
              <w:rPr>
                <w:shd w:val="solid" w:color="FFFFFF" w:fill="auto"/>
              </w:rPr>
              <w:t> </w:t>
            </w:r>
          </w:p>
        </w:tc>
      </w:tr>
      <w:tr w:rsidR="00C45CD8" w14:paraId="22FB3D9C"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DB9D7" w14:textId="77777777" w:rsidR="00C45CD8" w:rsidRDefault="00C45CD8" w:rsidP="003A68A2">
            <w:pPr>
              <w:spacing w:before="120"/>
              <w:jc w:val="center"/>
            </w:pPr>
            <w:r>
              <w:rPr>
                <w:b/>
                <w:bCs/>
                <w:shd w:val="solid" w:color="FFFFFF" w:fill="auto"/>
              </w:rPr>
              <w:t>3.3</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F2334" w14:textId="77777777" w:rsidR="00C45CD8" w:rsidRDefault="00C45CD8" w:rsidP="003A68A2">
            <w:pPr>
              <w:spacing w:before="120"/>
            </w:pPr>
            <w:r>
              <w:rPr>
                <w:b/>
                <w:bCs/>
                <w:shd w:val="solid" w:color="FFFFFF" w:fill="auto"/>
              </w:rPr>
              <w:t>Đối tượng từ cao đẳng lên đại học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66147"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E9D0A" w14:textId="77777777" w:rsidR="00C45CD8" w:rsidRDefault="00C45CD8" w:rsidP="003A68A2">
            <w:pPr>
              <w:spacing w:before="120"/>
              <w:jc w:val="center"/>
            </w:pPr>
            <w:r>
              <w:rPr>
                <w:shd w:val="solid" w:color="FFFFFF" w:fill="auto"/>
              </w:rPr>
              <w:t> </w:t>
            </w:r>
          </w:p>
        </w:tc>
      </w:tr>
      <w:tr w:rsidR="00C45CD8" w14:paraId="5F1C650E"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74D42" w14:textId="77777777" w:rsidR="00C45CD8" w:rsidRDefault="00C45CD8" w:rsidP="003A68A2">
            <w:pPr>
              <w:spacing w:before="120"/>
              <w:jc w:val="center"/>
            </w:pPr>
            <w:r>
              <w:rPr>
                <w:b/>
                <w:bCs/>
                <w:i/>
                <w:iCs/>
                <w:shd w:val="solid" w:color="FFFFFF" w:fill="auto"/>
              </w:rPr>
              <w:t>3.3.1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BB0AC" w14:textId="77777777" w:rsidR="00C45CD8" w:rsidRDefault="00C45CD8" w:rsidP="003A68A2">
            <w:pPr>
              <w:spacing w:before="120"/>
            </w:pPr>
            <w:r>
              <w:rPr>
                <w:b/>
                <w:bCs/>
                <w:i/>
                <w:iCs/>
                <w:shd w:val="solid" w:color="FFFFFF" w:fill="auto"/>
              </w:rPr>
              <w:t>Lĩnh vực...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58C33"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078EF" w14:textId="77777777" w:rsidR="00C45CD8" w:rsidRDefault="00C45CD8" w:rsidP="003A68A2">
            <w:pPr>
              <w:spacing w:before="120"/>
              <w:jc w:val="center"/>
            </w:pPr>
            <w:r>
              <w:rPr>
                <w:shd w:val="solid" w:color="FFFFFF" w:fill="auto"/>
              </w:rPr>
              <w:t> </w:t>
            </w:r>
          </w:p>
        </w:tc>
      </w:tr>
      <w:tr w:rsidR="00C45CD8" w14:paraId="01A22930"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DAA38" w14:textId="77777777" w:rsidR="00C45CD8" w:rsidRDefault="00C45CD8" w:rsidP="003A68A2">
            <w:pPr>
              <w:spacing w:before="120"/>
              <w:jc w:val="center"/>
            </w:pPr>
            <w:r>
              <w:rPr>
                <w:shd w:val="solid" w:color="FFFFFF" w:fill="auto"/>
              </w:rPr>
              <w:t>3.3.1.1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801E8" w14:textId="77777777" w:rsidR="00C45CD8" w:rsidRDefault="00C45CD8" w:rsidP="003A68A2">
            <w:pPr>
              <w:spacing w:before="120"/>
            </w:pPr>
            <w:r>
              <w:rPr>
                <w:shd w:val="solid" w:color="FFFFFF" w:fill="auto"/>
              </w:rPr>
              <w:t>Ngành....</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DF9C5"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3E843" w14:textId="77777777" w:rsidR="00C45CD8" w:rsidRDefault="00C45CD8" w:rsidP="003A68A2">
            <w:pPr>
              <w:spacing w:before="120"/>
              <w:jc w:val="center"/>
            </w:pPr>
            <w:r>
              <w:rPr>
                <w:shd w:val="solid" w:color="FFFFFF" w:fill="auto"/>
              </w:rPr>
              <w:t> </w:t>
            </w:r>
          </w:p>
        </w:tc>
      </w:tr>
      <w:tr w:rsidR="00C45CD8" w14:paraId="4652587A"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2B78E" w14:textId="77777777" w:rsidR="00C45CD8" w:rsidRDefault="00C45CD8" w:rsidP="003A68A2">
            <w:pPr>
              <w:spacing w:before="120"/>
              <w:jc w:val="center"/>
            </w:pPr>
            <w:r>
              <w:rPr>
                <w:b/>
                <w:bCs/>
                <w:shd w:val="solid" w:color="FFFFFF" w:fill="auto"/>
              </w:rPr>
              <w:t>3.4</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8A75D" w14:textId="77777777" w:rsidR="00C45CD8" w:rsidRDefault="00C45CD8" w:rsidP="003A68A2">
            <w:pPr>
              <w:spacing w:before="120"/>
            </w:pPr>
            <w:r>
              <w:rPr>
                <w:b/>
                <w:bCs/>
                <w:shd w:val="solid" w:color="FFFFFF" w:fill="auto"/>
              </w:rPr>
              <w:t>Đào tạo đối với người đã tốt nghiệp trình độ đại học trở lên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98BDB"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707C9" w14:textId="77777777" w:rsidR="00C45CD8" w:rsidRDefault="00C45CD8" w:rsidP="003A68A2">
            <w:pPr>
              <w:spacing w:before="120"/>
              <w:jc w:val="center"/>
            </w:pPr>
            <w:r>
              <w:rPr>
                <w:shd w:val="solid" w:color="FFFFFF" w:fill="auto"/>
              </w:rPr>
              <w:t> </w:t>
            </w:r>
          </w:p>
        </w:tc>
      </w:tr>
      <w:tr w:rsidR="00C45CD8" w14:paraId="4CD444D9"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90B79" w14:textId="77777777" w:rsidR="00C45CD8" w:rsidRDefault="00C45CD8" w:rsidP="003A68A2">
            <w:pPr>
              <w:spacing w:before="120"/>
              <w:jc w:val="center"/>
            </w:pPr>
            <w:r>
              <w:rPr>
                <w:b/>
                <w:bCs/>
                <w:i/>
                <w:iCs/>
                <w:shd w:val="solid" w:color="FFFFFF" w:fill="auto"/>
              </w:rPr>
              <w:t>3.4.1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A01EA" w14:textId="77777777" w:rsidR="00C45CD8" w:rsidRDefault="00C45CD8" w:rsidP="003A68A2">
            <w:pPr>
              <w:spacing w:before="120"/>
            </w:pPr>
            <w:r>
              <w:rPr>
                <w:b/>
                <w:bCs/>
                <w:i/>
                <w:iCs/>
                <w:shd w:val="solid" w:color="FFFFFF" w:fill="auto"/>
              </w:rPr>
              <w:t>Lĩnh vực...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8497F"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85EA9" w14:textId="77777777" w:rsidR="00C45CD8" w:rsidRDefault="00C45CD8" w:rsidP="003A68A2">
            <w:pPr>
              <w:spacing w:before="120"/>
              <w:jc w:val="center"/>
            </w:pPr>
            <w:r>
              <w:rPr>
                <w:shd w:val="solid" w:color="FFFFFF" w:fill="auto"/>
              </w:rPr>
              <w:t> </w:t>
            </w:r>
          </w:p>
        </w:tc>
      </w:tr>
      <w:tr w:rsidR="00C45CD8" w14:paraId="6D22E583"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20F4E" w14:textId="77777777" w:rsidR="00C45CD8" w:rsidRDefault="00C45CD8" w:rsidP="003A68A2">
            <w:pPr>
              <w:spacing w:before="120"/>
              <w:jc w:val="center"/>
            </w:pPr>
            <w:r>
              <w:rPr>
                <w:shd w:val="solid" w:color="FFFFFF" w:fill="auto"/>
              </w:rPr>
              <w:t>3.4.1.1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1C7F9" w14:textId="77777777" w:rsidR="00C45CD8" w:rsidRDefault="00C45CD8" w:rsidP="003A68A2">
            <w:pPr>
              <w:spacing w:before="120"/>
            </w:pPr>
            <w:r>
              <w:rPr>
                <w:shd w:val="solid" w:color="FFFFFF" w:fill="auto"/>
              </w:rPr>
              <w:t>Ngành....</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194D8"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7DFD5" w14:textId="77777777" w:rsidR="00C45CD8" w:rsidRDefault="00C45CD8" w:rsidP="003A68A2">
            <w:pPr>
              <w:spacing w:before="120"/>
              <w:jc w:val="center"/>
            </w:pPr>
            <w:r>
              <w:rPr>
                <w:shd w:val="solid" w:color="FFFFFF" w:fill="auto"/>
              </w:rPr>
              <w:t> </w:t>
            </w:r>
          </w:p>
        </w:tc>
      </w:tr>
      <w:tr w:rsidR="00C45CD8" w14:paraId="52AD0A19"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BCB99" w14:textId="77777777" w:rsidR="00C45CD8" w:rsidRDefault="00C45CD8" w:rsidP="003A68A2">
            <w:pPr>
              <w:spacing w:before="120"/>
              <w:jc w:val="center"/>
            </w:pPr>
            <w:r>
              <w:rPr>
                <w:b/>
                <w:bCs/>
                <w:shd w:val="solid" w:color="FFFFFF" w:fill="auto"/>
              </w:rPr>
              <w:t>4</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E93E9" w14:textId="77777777" w:rsidR="00C45CD8" w:rsidRDefault="00C45CD8" w:rsidP="003A68A2">
            <w:pPr>
              <w:spacing w:before="120"/>
            </w:pPr>
            <w:r>
              <w:rPr>
                <w:b/>
                <w:bCs/>
                <w:shd w:val="solid" w:color="FFFFFF" w:fill="auto"/>
              </w:rPr>
              <w:t>Đại học vừa làm vừa học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D17B4"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327DD" w14:textId="77777777" w:rsidR="00C45CD8" w:rsidRDefault="00C45CD8" w:rsidP="003A68A2">
            <w:pPr>
              <w:spacing w:before="120"/>
              <w:jc w:val="center"/>
            </w:pPr>
            <w:r>
              <w:rPr>
                <w:shd w:val="solid" w:color="FFFFFF" w:fill="auto"/>
              </w:rPr>
              <w:t> </w:t>
            </w:r>
          </w:p>
        </w:tc>
      </w:tr>
      <w:tr w:rsidR="00C45CD8" w14:paraId="17C5AEE2"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93F7E" w14:textId="77777777" w:rsidR="00C45CD8" w:rsidRDefault="00C45CD8" w:rsidP="003A68A2">
            <w:pPr>
              <w:spacing w:before="120"/>
              <w:jc w:val="center"/>
            </w:pPr>
            <w:r>
              <w:rPr>
                <w:b/>
                <w:bCs/>
                <w:shd w:val="solid" w:color="FFFFFF" w:fill="auto"/>
              </w:rPr>
              <w:t>4.1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59985" w14:textId="77777777" w:rsidR="00C45CD8" w:rsidRDefault="00C45CD8" w:rsidP="003A68A2">
            <w:pPr>
              <w:spacing w:before="120"/>
            </w:pPr>
            <w:r>
              <w:rPr>
                <w:b/>
                <w:bCs/>
                <w:shd w:val="solid" w:color="FFFFFF" w:fill="auto"/>
              </w:rPr>
              <w:t>Vừa làm vừa học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F4780"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6DE95" w14:textId="77777777" w:rsidR="00C45CD8" w:rsidRDefault="00C45CD8" w:rsidP="003A68A2">
            <w:pPr>
              <w:spacing w:before="120"/>
              <w:jc w:val="center"/>
            </w:pPr>
            <w:r>
              <w:rPr>
                <w:shd w:val="solid" w:color="FFFFFF" w:fill="auto"/>
              </w:rPr>
              <w:t> </w:t>
            </w:r>
          </w:p>
        </w:tc>
      </w:tr>
      <w:tr w:rsidR="00C45CD8" w14:paraId="33FFF2E9"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2C2C9" w14:textId="77777777" w:rsidR="00C45CD8" w:rsidRDefault="00C45CD8" w:rsidP="003A68A2">
            <w:pPr>
              <w:spacing w:before="120"/>
              <w:jc w:val="center"/>
            </w:pPr>
            <w:r>
              <w:rPr>
                <w:b/>
                <w:bCs/>
                <w:i/>
                <w:iCs/>
                <w:shd w:val="solid" w:color="FFFFFF" w:fill="auto"/>
              </w:rPr>
              <w:t>4.1.1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752B7" w14:textId="77777777" w:rsidR="00C45CD8" w:rsidRDefault="00C45CD8" w:rsidP="003A68A2">
            <w:pPr>
              <w:spacing w:before="120"/>
            </w:pPr>
            <w:r>
              <w:rPr>
                <w:b/>
                <w:bCs/>
                <w:i/>
                <w:iCs/>
                <w:shd w:val="solid" w:color="FFFFFF" w:fill="auto"/>
              </w:rPr>
              <w:t>Lĩnh vực...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D0B13"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EB484" w14:textId="77777777" w:rsidR="00C45CD8" w:rsidRDefault="00C45CD8" w:rsidP="003A68A2">
            <w:pPr>
              <w:spacing w:before="120"/>
              <w:jc w:val="center"/>
            </w:pPr>
            <w:r>
              <w:rPr>
                <w:shd w:val="solid" w:color="FFFFFF" w:fill="auto"/>
              </w:rPr>
              <w:t> </w:t>
            </w:r>
          </w:p>
        </w:tc>
      </w:tr>
      <w:tr w:rsidR="00C45CD8" w14:paraId="2A38F368"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6AF01" w14:textId="77777777" w:rsidR="00C45CD8" w:rsidRDefault="00C45CD8" w:rsidP="003A68A2">
            <w:pPr>
              <w:spacing w:before="120"/>
              <w:jc w:val="center"/>
            </w:pPr>
            <w:r>
              <w:rPr>
                <w:shd w:val="solid" w:color="FFFFFF" w:fill="auto"/>
              </w:rPr>
              <w:t>4..1.1.1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4BBD0" w14:textId="77777777" w:rsidR="00C45CD8" w:rsidRDefault="00C45CD8" w:rsidP="003A68A2">
            <w:pPr>
              <w:spacing w:before="120"/>
            </w:pPr>
            <w:r>
              <w:rPr>
                <w:shd w:val="solid" w:color="FFFFFF" w:fill="auto"/>
              </w:rPr>
              <w:t>Ngành...</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5FD8A"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C9550" w14:textId="77777777" w:rsidR="00C45CD8" w:rsidRDefault="00C45CD8" w:rsidP="003A68A2">
            <w:pPr>
              <w:spacing w:before="120"/>
              <w:jc w:val="center"/>
            </w:pPr>
            <w:r>
              <w:rPr>
                <w:shd w:val="solid" w:color="FFFFFF" w:fill="auto"/>
              </w:rPr>
              <w:t> </w:t>
            </w:r>
          </w:p>
        </w:tc>
      </w:tr>
      <w:tr w:rsidR="00C45CD8" w14:paraId="78316B78"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EB259" w14:textId="77777777" w:rsidR="00C45CD8" w:rsidRDefault="00C45CD8" w:rsidP="003A68A2">
            <w:pPr>
              <w:spacing w:before="120"/>
              <w:jc w:val="center"/>
            </w:pPr>
            <w:r>
              <w:rPr>
                <w:b/>
                <w:bCs/>
                <w:shd w:val="solid" w:color="FFFFFF" w:fill="auto"/>
              </w:rPr>
              <w:t>4.2</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CEACF" w14:textId="77777777" w:rsidR="00C45CD8" w:rsidRDefault="00C45CD8" w:rsidP="003A68A2">
            <w:pPr>
              <w:spacing w:before="120"/>
            </w:pPr>
            <w:r>
              <w:rPr>
                <w:b/>
                <w:bCs/>
                <w:shd w:val="solid" w:color="FFFFFF" w:fill="auto"/>
              </w:rPr>
              <w:t>Đối tượng từ trung cấp lên đại học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8BEF3"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22927" w14:textId="77777777" w:rsidR="00C45CD8" w:rsidRDefault="00C45CD8" w:rsidP="003A68A2">
            <w:pPr>
              <w:spacing w:before="120"/>
              <w:jc w:val="center"/>
            </w:pPr>
            <w:r>
              <w:rPr>
                <w:shd w:val="solid" w:color="FFFFFF" w:fill="auto"/>
              </w:rPr>
              <w:t> </w:t>
            </w:r>
          </w:p>
        </w:tc>
      </w:tr>
      <w:tr w:rsidR="00C45CD8" w14:paraId="66BCB17D"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4E48A" w14:textId="77777777" w:rsidR="00C45CD8" w:rsidRDefault="00C45CD8" w:rsidP="003A68A2">
            <w:pPr>
              <w:spacing w:before="120"/>
              <w:jc w:val="center"/>
            </w:pPr>
            <w:r>
              <w:rPr>
                <w:b/>
                <w:bCs/>
                <w:i/>
                <w:iCs/>
                <w:shd w:val="solid" w:color="FFFFFF" w:fill="auto"/>
              </w:rPr>
              <w:t>4.2.1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0450B" w14:textId="77777777" w:rsidR="00C45CD8" w:rsidRDefault="00C45CD8" w:rsidP="003A68A2">
            <w:pPr>
              <w:spacing w:before="120"/>
            </w:pPr>
            <w:r>
              <w:rPr>
                <w:b/>
                <w:bCs/>
                <w:i/>
                <w:iCs/>
                <w:shd w:val="solid" w:color="FFFFFF" w:fill="auto"/>
              </w:rPr>
              <w:t>Lĩnh vực...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598B3"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005D6" w14:textId="77777777" w:rsidR="00C45CD8" w:rsidRDefault="00C45CD8" w:rsidP="003A68A2">
            <w:pPr>
              <w:spacing w:before="120"/>
              <w:jc w:val="center"/>
            </w:pPr>
            <w:r>
              <w:rPr>
                <w:shd w:val="solid" w:color="FFFFFF" w:fill="auto"/>
              </w:rPr>
              <w:t> </w:t>
            </w:r>
          </w:p>
        </w:tc>
      </w:tr>
      <w:tr w:rsidR="00C45CD8" w14:paraId="2A01B2AF"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204F0" w14:textId="77777777" w:rsidR="00C45CD8" w:rsidRDefault="00C45CD8" w:rsidP="003A68A2">
            <w:pPr>
              <w:spacing w:before="120"/>
              <w:jc w:val="center"/>
            </w:pPr>
            <w:r>
              <w:rPr>
                <w:shd w:val="solid" w:color="FFFFFF" w:fill="auto"/>
              </w:rPr>
              <w:t>4.2.1.1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4670C" w14:textId="77777777" w:rsidR="00C45CD8" w:rsidRDefault="00C45CD8" w:rsidP="003A68A2">
            <w:pPr>
              <w:spacing w:before="120"/>
            </w:pPr>
            <w:r>
              <w:rPr>
                <w:shd w:val="solid" w:color="FFFFFF" w:fill="auto"/>
              </w:rPr>
              <w:t>Ngành....</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1F493"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09499" w14:textId="77777777" w:rsidR="00C45CD8" w:rsidRDefault="00C45CD8" w:rsidP="003A68A2">
            <w:pPr>
              <w:spacing w:before="120"/>
              <w:jc w:val="center"/>
            </w:pPr>
            <w:r>
              <w:rPr>
                <w:shd w:val="solid" w:color="FFFFFF" w:fill="auto"/>
              </w:rPr>
              <w:t> </w:t>
            </w:r>
          </w:p>
        </w:tc>
      </w:tr>
      <w:tr w:rsidR="00C45CD8" w14:paraId="4A872255"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0BC37" w14:textId="77777777" w:rsidR="00C45CD8" w:rsidRDefault="00C45CD8" w:rsidP="003A68A2">
            <w:pPr>
              <w:spacing w:before="120"/>
              <w:jc w:val="center"/>
            </w:pPr>
            <w:r>
              <w:rPr>
                <w:b/>
                <w:bCs/>
                <w:shd w:val="solid" w:color="FFFFFF" w:fill="auto"/>
              </w:rPr>
              <w:t>4.3</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15F40" w14:textId="77777777" w:rsidR="00C45CD8" w:rsidRDefault="00C45CD8" w:rsidP="003A68A2">
            <w:pPr>
              <w:spacing w:before="120"/>
            </w:pPr>
            <w:r>
              <w:rPr>
                <w:b/>
                <w:bCs/>
                <w:shd w:val="solid" w:color="FFFFFF" w:fill="auto"/>
              </w:rPr>
              <w:t>Đối tượng từ cao đẳng lên đại học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FE8DB"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4BB6D" w14:textId="77777777" w:rsidR="00C45CD8" w:rsidRDefault="00C45CD8" w:rsidP="003A68A2">
            <w:pPr>
              <w:spacing w:before="120"/>
              <w:jc w:val="center"/>
            </w:pPr>
            <w:r>
              <w:rPr>
                <w:shd w:val="solid" w:color="FFFFFF" w:fill="auto"/>
              </w:rPr>
              <w:t> </w:t>
            </w:r>
          </w:p>
        </w:tc>
      </w:tr>
      <w:tr w:rsidR="00C45CD8" w14:paraId="6BB2F9D3"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CF9A3" w14:textId="77777777" w:rsidR="00C45CD8" w:rsidRDefault="00C45CD8" w:rsidP="003A68A2">
            <w:pPr>
              <w:spacing w:before="120"/>
              <w:jc w:val="center"/>
            </w:pPr>
            <w:r>
              <w:rPr>
                <w:b/>
                <w:bCs/>
                <w:i/>
                <w:iCs/>
                <w:shd w:val="solid" w:color="FFFFFF" w:fill="auto"/>
              </w:rPr>
              <w:t>4.3.1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1A520" w14:textId="77777777" w:rsidR="00C45CD8" w:rsidRDefault="00C45CD8" w:rsidP="003A68A2">
            <w:pPr>
              <w:spacing w:before="120"/>
            </w:pPr>
            <w:r>
              <w:rPr>
                <w:b/>
                <w:bCs/>
                <w:i/>
                <w:iCs/>
                <w:shd w:val="solid" w:color="FFFFFF" w:fill="auto"/>
              </w:rPr>
              <w:t>Lĩnh vực...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89E55"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EF753" w14:textId="77777777" w:rsidR="00C45CD8" w:rsidRDefault="00C45CD8" w:rsidP="003A68A2">
            <w:pPr>
              <w:spacing w:before="120"/>
              <w:jc w:val="center"/>
            </w:pPr>
            <w:r>
              <w:rPr>
                <w:shd w:val="solid" w:color="FFFFFF" w:fill="auto"/>
              </w:rPr>
              <w:t> </w:t>
            </w:r>
          </w:p>
        </w:tc>
      </w:tr>
      <w:tr w:rsidR="00C45CD8" w14:paraId="4C2D7B4C"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70937" w14:textId="77777777" w:rsidR="00C45CD8" w:rsidRDefault="00C45CD8" w:rsidP="003A68A2">
            <w:pPr>
              <w:spacing w:before="120"/>
              <w:jc w:val="center"/>
            </w:pPr>
            <w:r>
              <w:rPr>
                <w:i/>
                <w:iCs/>
                <w:shd w:val="solid" w:color="FFFFFF" w:fill="auto"/>
              </w:rPr>
              <w:t>4.3.1.1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95CAC" w14:textId="77777777" w:rsidR="00C45CD8" w:rsidRDefault="00C45CD8" w:rsidP="003A68A2">
            <w:pPr>
              <w:spacing w:before="120"/>
            </w:pPr>
            <w:r>
              <w:rPr>
                <w:i/>
                <w:iCs/>
                <w:shd w:val="solid" w:color="FFFFFF" w:fill="auto"/>
              </w:rPr>
              <w:t>Ngành...</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4F638"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6A3FA" w14:textId="77777777" w:rsidR="00C45CD8" w:rsidRDefault="00C45CD8" w:rsidP="003A68A2">
            <w:pPr>
              <w:spacing w:before="120"/>
              <w:jc w:val="center"/>
            </w:pPr>
            <w:r>
              <w:rPr>
                <w:shd w:val="solid" w:color="FFFFFF" w:fill="auto"/>
              </w:rPr>
              <w:t> </w:t>
            </w:r>
          </w:p>
        </w:tc>
      </w:tr>
      <w:tr w:rsidR="00C45CD8" w14:paraId="471788E6"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FE569" w14:textId="77777777" w:rsidR="00C45CD8" w:rsidRDefault="00C45CD8" w:rsidP="003A68A2">
            <w:pPr>
              <w:spacing w:before="120"/>
              <w:jc w:val="center"/>
            </w:pPr>
            <w:r>
              <w:rPr>
                <w:b/>
                <w:bCs/>
                <w:shd w:val="solid" w:color="FFFFFF" w:fill="auto"/>
              </w:rPr>
              <w:t>4.4</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0959B" w14:textId="77777777" w:rsidR="00C45CD8" w:rsidRDefault="00C45CD8" w:rsidP="003A68A2">
            <w:pPr>
              <w:spacing w:before="120"/>
            </w:pPr>
            <w:r>
              <w:rPr>
                <w:b/>
                <w:bCs/>
                <w:shd w:val="solid" w:color="FFFFFF" w:fill="auto"/>
              </w:rPr>
              <w:t>Đào tạo đối với người đã tốt nghiệp trình độ đại học trở lên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83873"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A3EC8" w14:textId="77777777" w:rsidR="00C45CD8" w:rsidRDefault="00C45CD8" w:rsidP="003A68A2">
            <w:pPr>
              <w:spacing w:before="120"/>
              <w:jc w:val="center"/>
            </w:pPr>
            <w:r>
              <w:rPr>
                <w:shd w:val="solid" w:color="FFFFFF" w:fill="auto"/>
              </w:rPr>
              <w:t> </w:t>
            </w:r>
          </w:p>
        </w:tc>
      </w:tr>
      <w:tr w:rsidR="00C45CD8" w14:paraId="4A443644"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BC9E0" w14:textId="77777777" w:rsidR="00C45CD8" w:rsidRDefault="00C45CD8" w:rsidP="003A68A2">
            <w:pPr>
              <w:spacing w:before="120"/>
              <w:jc w:val="center"/>
            </w:pPr>
            <w:r>
              <w:rPr>
                <w:b/>
                <w:bCs/>
                <w:i/>
                <w:iCs/>
                <w:shd w:val="solid" w:color="FFFFFF" w:fill="auto"/>
              </w:rPr>
              <w:t>4.2.1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C8CEA" w14:textId="77777777" w:rsidR="00C45CD8" w:rsidRDefault="00C45CD8" w:rsidP="003A68A2">
            <w:pPr>
              <w:spacing w:before="120"/>
            </w:pPr>
            <w:r>
              <w:rPr>
                <w:b/>
                <w:bCs/>
                <w:i/>
                <w:iCs/>
                <w:shd w:val="solid" w:color="FFFFFF" w:fill="auto"/>
              </w:rPr>
              <w:t>Lĩnh vực...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6AE45"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86EEB" w14:textId="77777777" w:rsidR="00C45CD8" w:rsidRDefault="00C45CD8" w:rsidP="003A68A2">
            <w:pPr>
              <w:spacing w:before="120"/>
              <w:jc w:val="center"/>
            </w:pPr>
            <w:r>
              <w:rPr>
                <w:shd w:val="solid" w:color="FFFFFF" w:fill="auto"/>
              </w:rPr>
              <w:t> </w:t>
            </w:r>
          </w:p>
        </w:tc>
      </w:tr>
      <w:tr w:rsidR="00C45CD8" w14:paraId="51D3429C"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2A326" w14:textId="77777777" w:rsidR="00C45CD8" w:rsidRDefault="00C45CD8" w:rsidP="003A68A2">
            <w:pPr>
              <w:spacing w:before="120"/>
              <w:jc w:val="center"/>
            </w:pPr>
            <w:r>
              <w:rPr>
                <w:shd w:val="solid" w:color="FFFFFF" w:fill="auto"/>
              </w:rPr>
              <w:t>4.2.1.1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9B77B" w14:textId="77777777" w:rsidR="00C45CD8" w:rsidRDefault="00C45CD8" w:rsidP="003A68A2">
            <w:pPr>
              <w:spacing w:before="120"/>
            </w:pPr>
            <w:r>
              <w:rPr>
                <w:shd w:val="solid" w:color="FFFFFF" w:fill="auto"/>
              </w:rPr>
              <w:t>Ngành....</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0B8E1"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18FB6" w14:textId="77777777" w:rsidR="00C45CD8" w:rsidRDefault="00C45CD8" w:rsidP="003A68A2">
            <w:pPr>
              <w:spacing w:before="120"/>
              <w:jc w:val="center"/>
            </w:pPr>
            <w:r>
              <w:rPr>
                <w:shd w:val="solid" w:color="FFFFFF" w:fill="auto"/>
              </w:rPr>
              <w:t> </w:t>
            </w:r>
          </w:p>
        </w:tc>
      </w:tr>
      <w:tr w:rsidR="00C45CD8" w14:paraId="1BE57DB0"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F4080" w14:textId="77777777" w:rsidR="00C45CD8" w:rsidRDefault="00C45CD8" w:rsidP="003A68A2">
            <w:pPr>
              <w:spacing w:before="120"/>
              <w:jc w:val="center"/>
            </w:pPr>
            <w:r>
              <w:rPr>
                <w:b/>
                <w:bCs/>
                <w:shd w:val="solid" w:color="FFFFFF" w:fill="auto"/>
              </w:rPr>
              <w:t>5</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A4292" w14:textId="77777777" w:rsidR="00C45CD8" w:rsidRDefault="00C45CD8" w:rsidP="003A68A2">
            <w:pPr>
              <w:spacing w:before="120"/>
            </w:pPr>
            <w:r>
              <w:rPr>
                <w:b/>
                <w:bCs/>
                <w:shd w:val="solid" w:color="FFFFFF" w:fill="auto"/>
              </w:rPr>
              <w:t>Từ xa</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8AD3D"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ABA9A" w14:textId="77777777" w:rsidR="00C45CD8" w:rsidRDefault="00C45CD8" w:rsidP="003A68A2">
            <w:pPr>
              <w:spacing w:before="120"/>
              <w:jc w:val="center"/>
            </w:pPr>
            <w:r>
              <w:rPr>
                <w:shd w:val="solid" w:color="FFFFFF" w:fill="auto"/>
              </w:rPr>
              <w:t> </w:t>
            </w:r>
          </w:p>
        </w:tc>
      </w:tr>
      <w:tr w:rsidR="00C45CD8" w14:paraId="33198CB5"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39750" w14:textId="77777777" w:rsidR="00C45CD8" w:rsidRDefault="00C45CD8" w:rsidP="003A68A2">
            <w:pPr>
              <w:spacing w:before="120"/>
              <w:jc w:val="center"/>
            </w:pPr>
            <w:r>
              <w:rPr>
                <w:b/>
                <w:bCs/>
                <w:i/>
                <w:iCs/>
                <w:shd w:val="solid" w:color="FFFFFF" w:fill="auto"/>
              </w:rPr>
              <w:t>5.1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0B1C0" w14:textId="77777777" w:rsidR="00C45CD8" w:rsidRDefault="00C45CD8" w:rsidP="003A68A2">
            <w:pPr>
              <w:spacing w:before="120"/>
            </w:pPr>
            <w:r>
              <w:rPr>
                <w:b/>
                <w:bCs/>
                <w:i/>
                <w:iCs/>
                <w:shd w:val="solid" w:color="FFFFFF" w:fill="auto"/>
              </w:rPr>
              <w:t>Lĩnh vực...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FFCDA"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3F277" w14:textId="77777777" w:rsidR="00C45CD8" w:rsidRDefault="00C45CD8" w:rsidP="003A68A2">
            <w:pPr>
              <w:spacing w:before="120"/>
              <w:jc w:val="center"/>
            </w:pPr>
            <w:r>
              <w:rPr>
                <w:shd w:val="solid" w:color="FFFFFF" w:fill="auto"/>
              </w:rPr>
              <w:t> </w:t>
            </w:r>
          </w:p>
        </w:tc>
      </w:tr>
      <w:tr w:rsidR="00C45CD8" w14:paraId="6ACAC31B"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7CE8C" w14:textId="77777777" w:rsidR="00C45CD8" w:rsidRDefault="00C45CD8" w:rsidP="003A68A2">
            <w:pPr>
              <w:spacing w:before="120"/>
              <w:jc w:val="center"/>
            </w:pPr>
            <w:r>
              <w:rPr>
                <w:shd w:val="solid" w:color="FFFFFF" w:fill="auto"/>
              </w:rPr>
              <w:t>5.1.1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BC60C" w14:textId="77777777" w:rsidR="00C45CD8" w:rsidRDefault="00C45CD8" w:rsidP="003A68A2">
            <w:pPr>
              <w:spacing w:before="120"/>
            </w:pPr>
            <w:r>
              <w:rPr>
                <w:shd w:val="solid" w:color="FFFFFF" w:fill="auto"/>
              </w:rPr>
              <w:t>Ngành...</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9977F"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5B482" w14:textId="77777777" w:rsidR="00C45CD8" w:rsidRDefault="00C45CD8" w:rsidP="003A68A2">
            <w:pPr>
              <w:spacing w:before="120"/>
              <w:jc w:val="center"/>
            </w:pPr>
            <w:r>
              <w:rPr>
                <w:shd w:val="solid" w:color="FFFFFF" w:fill="auto"/>
              </w:rPr>
              <w:t> </w:t>
            </w:r>
          </w:p>
        </w:tc>
      </w:tr>
      <w:tr w:rsidR="00C45CD8" w14:paraId="095014F9"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BC184" w14:textId="77777777" w:rsidR="00C45CD8" w:rsidRDefault="00C45CD8" w:rsidP="003A68A2">
            <w:pPr>
              <w:spacing w:before="120"/>
              <w:jc w:val="center"/>
            </w:pPr>
            <w:r>
              <w:rPr>
                <w:b/>
                <w:bCs/>
                <w:shd w:val="solid" w:color="FFFFFF" w:fill="auto"/>
              </w:rPr>
              <w:lastRenderedPageBreak/>
              <w:t>C</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BD591" w14:textId="77777777" w:rsidR="00C45CD8" w:rsidRDefault="00C45CD8" w:rsidP="003A68A2">
            <w:pPr>
              <w:spacing w:before="120"/>
            </w:pPr>
            <w:r>
              <w:rPr>
                <w:b/>
                <w:bCs/>
                <w:shd w:val="solid" w:color="FFFFFF" w:fill="auto"/>
              </w:rPr>
              <w:t>CAO ĐẲNG NGÀNH GIÁO DỤC MẦM NON</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D1C2D"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ED7F8" w14:textId="77777777" w:rsidR="00C45CD8" w:rsidRDefault="00C45CD8" w:rsidP="003A68A2">
            <w:pPr>
              <w:spacing w:before="120"/>
              <w:jc w:val="center"/>
            </w:pPr>
            <w:r>
              <w:rPr>
                <w:shd w:val="solid" w:color="FFFFFF" w:fill="auto"/>
              </w:rPr>
              <w:t> </w:t>
            </w:r>
          </w:p>
        </w:tc>
      </w:tr>
      <w:tr w:rsidR="00C45CD8" w14:paraId="6B9159B5"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139B2" w14:textId="77777777" w:rsidR="00C45CD8" w:rsidRDefault="00C45CD8" w:rsidP="003A68A2">
            <w:pPr>
              <w:spacing w:before="120"/>
              <w:jc w:val="center"/>
            </w:pPr>
            <w:r>
              <w:rPr>
                <w:b/>
                <w:bCs/>
                <w:shd w:val="solid" w:color="FFFFFF" w:fill="auto"/>
              </w:rPr>
              <w:t>6</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F4611" w14:textId="77777777" w:rsidR="00C45CD8" w:rsidRDefault="00C45CD8" w:rsidP="003A68A2">
            <w:pPr>
              <w:spacing w:before="120"/>
            </w:pPr>
            <w:r>
              <w:rPr>
                <w:b/>
                <w:bCs/>
                <w:shd w:val="solid" w:color="FFFFFF" w:fill="auto"/>
              </w:rPr>
              <w:t>Cao đẳng chính quy</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FE34E"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FD4BE" w14:textId="77777777" w:rsidR="00C45CD8" w:rsidRDefault="00C45CD8" w:rsidP="003A68A2">
            <w:pPr>
              <w:spacing w:before="120"/>
              <w:jc w:val="center"/>
            </w:pPr>
            <w:r>
              <w:rPr>
                <w:shd w:val="solid" w:color="FFFFFF" w:fill="auto"/>
              </w:rPr>
              <w:t> </w:t>
            </w:r>
          </w:p>
        </w:tc>
      </w:tr>
      <w:tr w:rsidR="00C45CD8" w14:paraId="15179A20"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B690B" w14:textId="77777777" w:rsidR="00C45CD8" w:rsidRDefault="00C45CD8" w:rsidP="003A68A2">
            <w:pPr>
              <w:spacing w:before="120"/>
              <w:jc w:val="center"/>
            </w:pPr>
            <w:r>
              <w:rPr>
                <w:b/>
                <w:bCs/>
                <w:i/>
                <w:iCs/>
                <w:shd w:val="solid" w:color="FFFFFF" w:fill="auto"/>
              </w:rPr>
              <w:t>6.1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9A13E" w14:textId="77777777" w:rsidR="00C45CD8" w:rsidRDefault="00C45CD8" w:rsidP="003A68A2">
            <w:pPr>
              <w:spacing w:before="120"/>
            </w:pPr>
            <w:r>
              <w:rPr>
                <w:b/>
                <w:bCs/>
                <w:i/>
                <w:iCs/>
                <w:shd w:val="solid" w:color="FFFFFF" w:fill="auto"/>
              </w:rPr>
              <w:t>Chính quy</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B7D9F"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F1C25" w14:textId="77777777" w:rsidR="00C45CD8" w:rsidRDefault="00C45CD8" w:rsidP="003A68A2">
            <w:pPr>
              <w:spacing w:before="120"/>
              <w:jc w:val="center"/>
            </w:pPr>
            <w:r>
              <w:rPr>
                <w:shd w:val="solid" w:color="FFFFFF" w:fill="auto"/>
              </w:rPr>
              <w:t> </w:t>
            </w:r>
          </w:p>
        </w:tc>
      </w:tr>
      <w:tr w:rsidR="00C45CD8" w14:paraId="18F6EB5D"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07991" w14:textId="77777777" w:rsidR="00C45CD8" w:rsidRDefault="00C45CD8" w:rsidP="003A68A2">
            <w:pPr>
              <w:spacing w:before="120"/>
              <w:jc w:val="center"/>
            </w:pPr>
            <w:r>
              <w:rPr>
                <w:b/>
                <w:bCs/>
                <w:i/>
                <w:iCs/>
                <w:shd w:val="solid" w:color="FFFFFF" w:fill="auto"/>
              </w:rPr>
              <w:t>6.2</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49580" w14:textId="77777777" w:rsidR="00C45CD8" w:rsidRDefault="00C45CD8" w:rsidP="003A68A2">
            <w:pPr>
              <w:spacing w:before="120"/>
            </w:pPr>
            <w:r>
              <w:rPr>
                <w:b/>
                <w:bCs/>
                <w:shd w:val="solid" w:color="FFFFFF" w:fill="auto"/>
              </w:rPr>
              <w:t xml:space="preserve">Đối tượng </w:t>
            </w:r>
            <w:r>
              <w:rPr>
                <w:b/>
                <w:bCs/>
                <w:i/>
                <w:iCs/>
                <w:shd w:val="solid" w:color="FFFFFF" w:fill="auto"/>
              </w:rPr>
              <w:t>từ trung cấp lên cao đẳng</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849EF"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9282B" w14:textId="77777777" w:rsidR="00C45CD8" w:rsidRDefault="00C45CD8" w:rsidP="003A68A2">
            <w:pPr>
              <w:spacing w:before="120"/>
              <w:jc w:val="center"/>
            </w:pPr>
            <w:r>
              <w:rPr>
                <w:shd w:val="solid" w:color="FFFFFF" w:fill="auto"/>
              </w:rPr>
              <w:t> </w:t>
            </w:r>
          </w:p>
        </w:tc>
      </w:tr>
      <w:tr w:rsidR="00C45CD8" w14:paraId="320B6F24"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01E6F" w14:textId="77777777" w:rsidR="00C45CD8" w:rsidRDefault="00C45CD8" w:rsidP="003A68A2">
            <w:pPr>
              <w:spacing w:before="120"/>
              <w:jc w:val="center"/>
            </w:pPr>
            <w:r>
              <w:rPr>
                <w:b/>
                <w:bCs/>
                <w:i/>
                <w:iCs/>
                <w:shd w:val="solid" w:color="FFFFFF" w:fill="auto"/>
              </w:rPr>
              <w:t>6.3</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C6563" w14:textId="77777777" w:rsidR="00C45CD8" w:rsidRDefault="00C45CD8" w:rsidP="003A68A2">
            <w:pPr>
              <w:spacing w:before="120"/>
            </w:pPr>
            <w:r>
              <w:rPr>
                <w:b/>
                <w:bCs/>
                <w:i/>
                <w:iCs/>
                <w:shd w:val="solid" w:color="FFFFFF" w:fill="auto"/>
              </w:rPr>
              <w:t>Đào tạo đối với người đã tốt nghiệp trình độ cao đẳng</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A515E"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06B26" w14:textId="77777777" w:rsidR="00C45CD8" w:rsidRDefault="00C45CD8" w:rsidP="003A68A2">
            <w:pPr>
              <w:spacing w:before="120"/>
              <w:jc w:val="center"/>
            </w:pPr>
            <w:r>
              <w:rPr>
                <w:shd w:val="solid" w:color="FFFFFF" w:fill="auto"/>
              </w:rPr>
              <w:t> </w:t>
            </w:r>
          </w:p>
        </w:tc>
      </w:tr>
      <w:tr w:rsidR="00C45CD8" w14:paraId="5BA2F409"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385DA" w14:textId="77777777" w:rsidR="00C45CD8" w:rsidRDefault="00C45CD8" w:rsidP="003A68A2">
            <w:pPr>
              <w:spacing w:before="120"/>
              <w:jc w:val="center"/>
            </w:pPr>
            <w:r>
              <w:rPr>
                <w:b/>
                <w:bCs/>
                <w:shd w:val="solid" w:color="FFFFFF" w:fill="auto"/>
              </w:rPr>
              <w:t>7</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2EADE" w14:textId="77777777" w:rsidR="00C45CD8" w:rsidRDefault="00C45CD8" w:rsidP="003A68A2">
            <w:pPr>
              <w:spacing w:before="120"/>
            </w:pPr>
            <w:r>
              <w:rPr>
                <w:b/>
                <w:bCs/>
                <w:shd w:val="solid" w:color="FFFFFF" w:fill="auto"/>
              </w:rPr>
              <w:t>Cao đẳng vừa làm vừa học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90511"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41C6A" w14:textId="77777777" w:rsidR="00C45CD8" w:rsidRDefault="00C45CD8" w:rsidP="003A68A2">
            <w:pPr>
              <w:spacing w:before="120"/>
              <w:jc w:val="center"/>
            </w:pPr>
            <w:r>
              <w:rPr>
                <w:shd w:val="solid" w:color="FFFFFF" w:fill="auto"/>
              </w:rPr>
              <w:t> </w:t>
            </w:r>
          </w:p>
        </w:tc>
      </w:tr>
      <w:tr w:rsidR="00C45CD8" w14:paraId="799D30CD"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8DBD5" w14:textId="77777777" w:rsidR="00C45CD8" w:rsidRDefault="00C45CD8" w:rsidP="003A68A2">
            <w:pPr>
              <w:spacing w:before="120"/>
              <w:jc w:val="center"/>
            </w:pPr>
            <w:r>
              <w:rPr>
                <w:b/>
                <w:bCs/>
                <w:shd w:val="solid" w:color="FFFFFF" w:fill="auto"/>
              </w:rPr>
              <w:t>7.1</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636B2" w14:textId="77777777" w:rsidR="00C45CD8" w:rsidRDefault="00C45CD8" w:rsidP="003A68A2">
            <w:pPr>
              <w:spacing w:before="120"/>
            </w:pPr>
            <w:r>
              <w:rPr>
                <w:b/>
                <w:bCs/>
                <w:shd w:val="solid" w:color="FFFFFF" w:fill="auto"/>
              </w:rPr>
              <w:t>Vừa làm vừa học</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D2CF9"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30BED" w14:textId="77777777" w:rsidR="00C45CD8" w:rsidRDefault="00C45CD8" w:rsidP="003A68A2">
            <w:pPr>
              <w:spacing w:before="120"/>
              <w:jc w:val="center"/>
            </w:pPr>
            <w:r>
              <w:rPr>
                <w:shd w:val="solid" w:color="FFFFFF" w:fill="auto"/>
              </w:rPr>
              <w:t> </w:t>
            </w:r>
          </w:p>
        </w:tc>
      </w:tr>
      <w:tr w:rsidR="00C45CD8" w14:paraId="0F6F9F81"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62109" w14:textId="77777777" w:rsidR="00C45CD8" w:rsidRDefault="00C45CD8" w:rsidP="003A68A2">
            <w:pPr>
              <w:spacing w:before="120"/>
              <w:jc w:val="center"/>
            </w:pPr>
            <w:r>
              <w:rPr>
                <w:b/>
                <w:bCs/>
                <w:i/>
                <w:iCs/>
                <w:shd w:val="solid" w:color="FFFFFF" w:fill="auto"/>
              </w:rPr>
              <w:t>7.2</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E13C9" w14:textId="77777777" w:rsidR="00C45CD8" w:rsidRDefault="00C45CD8" w:rsidP="003A68A2">
            <w:pPr>
              <w:spacing w:before="120"/>
            </w:pPr>
            <w:r>
              <w:rPr>
                <w:b/>
                <w:bCs/>
                <w:i/>
                <w:iCs/>
                <w:shd w:val="solid" w:color="FFFFFF" w:fill="auto"/>
              </w:rPr>
              <w:t>Đối</w:t>
            </w:r>
            <w:r>
              <w:rPr>
                <w:b/>
                <w:bCs/>
                <w:shd w:val="solid" w:color="FFFFFF" w:fill="auto"/>
              </w:rPr>
              <w:t xml:space="preserve"> </w:t>
            </w:r>
            <w:r>
              <w:rPr>
                <w:b/>
                <w:bCs/>
                <w:i/>
                <w:iCs/>
                <w:shd w:val="solid" w:color="FFFFFF" w:fill="auto"/>
              </w:rPr>
              <w:t>tượng từ trung cấp lên cao đẳng</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9E4BA"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8A42F" w14:textId="77777777" w:rsidR="00C45CD8" w:rsidRDefault="00C45CD8" w:rsidP="003A68A2">
            <w:pPr>
              <w:spacing w:before="120"/>
              <w:jc w:val="center"/>
            </w:pPr>
            <w:r>
              <w:rPr>
                <w:shd w:val="solid" w:color="FFFFFF" w:fill="auto"/>
              </w:rPr>
              <w:t> </w:t>
            </w:r>
          </w:p>
        </w:tc>
      </w:tr>
      <w:tr w:rsidR="00C45CD8" w14:paraId="50610531"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6D83A" w14:textId="77777777" w:rsidR="00C45CD8" w:rsidRDefault="00C45CD8" w:rsidP="003A68A2">
            <w:pPr>
              <w:spacing w:before="120"/>
              <w:jc w:val="center"/>
            </w:pPr>
            <w:r>
              <w:rPr>
                <w:b/>
                <w:bCs/>
                <w:i/>
                <w:iCs/>
                <w:shd w:val="solid" w:color="FFFFFF" w:fill="auto"/>
              </w:rPr>
              <w:t>7.3</w:t>
            </w:r>
          </w:p>
        </w:tc>
        <w:tc>
          <w:tcPr>
            <w:tcW w:w="2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20408" w14:textId="77777777" w:rsidR="00C45CD8" w:rsidRDefault="00C45CD8" w:rsidP="003A68A2">
            <w:pPr>
              <w:spacing w:before="120"/>
            </w:pPr>
            <w:r>
              <w:rPr>
                <w:b/>
                <w:bCs/>
                <w:i/>
                <w:iCs/>
                <w:shd w:val="solid" w:color="FFFFFF" w:fill="auto"/>
              </w:rPr>
              <w:t>Đào tạo đối với người đã tốt nghiệp trình độ cao đẳng</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19460" w14:textId="77777777" w:rsidR="00C45CD8" w:rsidRDefault="00C45CD8" w:rsidP="003A68A2">
            <w:pPr>
              <w:spacing w:before="120"/>
              <w:jc w:val="center"/>
            </w:pPr>
            <w:r>
              <w:rPr>
                <w:shd w:val="solid" w:color="FFFFFF" w:fill="auto"/>
              </w:rPr>
              <w:t> </w:t>
            </w:r>
          </w:p>
        </w:tc>
        <w:tc>
          <w:tcPr>
            <w:tcW w:w="6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60F2C" w14:textId="77777777" w:rsidR="00C45CD8" w:rsidRDefault="00C45CD8" w:rsidP="003A68A2">
            <w:pPr>
              <w:spacing w:before="120"/>
              <w:jc w:val="center"/>
            </w:pPr>
            <w:r>
              <w:rPr>
                <w:shd w:val="solid" w:color="FFFFFF" w:fill="auto"/>
              </w:rPr>
              <w:t> </w:t>
            </w:r>
          </w:p>
        </w:tc>
      </w:tr>
    </w:tbl>
    <w:p w14:paraId="35110C88" w14:textId="77777777" w:rsidR="00C45CD8" w:rsidRDefault="00C45CD8" w:rsidP="00C45CD8">
      <w:pPr>
        <w:spacing w:before="120" w:after="280" w:afterAutospacing="1"/>
      </w:pPr>
      <w:r>
        <w:rPr>
          <w:b/>
          <w:bCs/>
          <w:shd w:val="solid" w:color="FFFFFF" w:fill="auto"/>
        </w:rPr>
        <w:t>2. Cơ sở vật chất phục vụ đào tạo và nghiên cứu:</w:t>
      </w:r>
    </w:p>
    <w:p w14:paraId="6A1A8E2D" w14:textId="77777777" w:rsidR="00C45CD8" w:rsidRDefault="00C45CD8" w:rsidP="00C45CD8">
      <w:pPr>
        <w:spacing w:before="120" w:after="280" w:afterAutospacing="1"/>
      </w:pPr>
      <w:r>
        <w:rPr>
          <w:shd w:val="solid" w:color="FFFFFF" w:fill="auto"/>
        </w:rPr>
        <w:t>2.1. Thống kê số lượng, diện tích đất, diện tích sàn xây dựng, ký túc xá</w:t>
      </w:r>
    </w:p>
    <w:p w14:paraId="17CD4D36" w14:textId="77777777" w:rsidR="00C45CD8" w:rsidRDefault="00C45CD8" w:rsidP="00C45CD8">
      <w:pPr>
        <w:spacing w:before="120" w:after="280" w:afterAutospacing="1"/>
      </w:pPr>
      <w:r>
        <w:rPr>
          <w:shd w:val="solid" w:color="FFFFFF" w:fill="auto"/>
        </w:rPr>
        <w:t>- Tổng diện tích đất của trường (ha):</w:t>
      </w:r>
    </w:p>
    <w:p w14:paraId="3A17C392" w14:textId="77777777" w:rsidR="00C45CD8" w:rsidRDefault="00C45CD8" w:rsidP="00C45CD8">
      <w:pPr>
        <w:spacing w:before="120" w:after="280" w:afterAutospacing="1"/>
      </w:pPr>
      <w:r>
        <w:rPr>
          <w:shd w:val="solid" w:color="FFFFFF" w:fill="auto"/>
        </w:rPr>
        <w:t>- Số chỗ ở ký túc xá sinh viên (nếu có):</w:t>
      </w:r>
    </w:p>
    <w:p w14:paraId="3CB67F4C" w14:textId="77777777" w:rsidR="00C45CD8" w:rsidRDefault="00C45CD8" w:rsidP="00C45CD8">
      <w:pPr>
        <w:spacing w:before="120" w:after="280" w:afterAutospacing="1"/>
      </w:pPr>
      <w:r>
        <w:rPr>
          <w:shd w:val="solid" w:color="FFFFFF" w:fill="auto"/>
        </w:rPr>
        <w:t>- Diện tích sàn xây dựng trực tiếp phục vụ đào tạo thuộc sở hữu của trường tính trên một sinh viên chính quy: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4"/>
        <w:gridCol w:w="5836"/>
        <w:gridCol w:w="934"/>
        <w:gridCol w:w="1687"/>
      </w:tblGrid>
      <w:tr w:rsidR="00C45CD8" w14:paraId="4A5F6D82" w14:textId="77777777" w:rsidTr="003A68A2">
        <w:trPr>
          <w:trHeight w:val="20"/>
        </w:trPr>
        <w:tc>
          <w:tcPr>
            <w:tcW w:w="3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E567C" w14:textId="77777777" w:rsidR="00C45CD8" w:rsidRDefault="00C45CD8" w:rsidP="003A68A2">
            <w:pPr>
              <w:spacing w:before="120"/>
              <w:jc w:val="center"/>
            </w:pPr>
            <w:r>
              <w:rPr>
                <w:b/>
                <w:bCs/>
                <w:shd w:val="solid" w:color="FFFFFF" w:fill="auto"/>
              </w:rPr>
              <w:t>TT</w:t>
            </w:r>
          </w:p>
        </w:tc>
        <w:tc>
          <w:tcPr>
            <w:tcW w:w="3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89EA7" w14:textId="77777777" w:rsidR="00C45CD8" w:rsidRDefault="00C45CD8" w:rsidP="003A68A2">
            <w:pPr>
              <w:spacing w:before="120"/>
              <w:jc w:val="center"/>
            </w:pPr>
            <w:r>
              <w:rPr>
                <w:b/>
                <w:bCs/>
                <w:shd w:val="solid" w:color="FFFFFF" w:fill="auto"/>
              </w:rPr>
              <w:t>Loại phòng</w:t>
            </w:r>
          </w:p>
        </w:tc>
        <w:tc>
          <w:tcPr>
            <w:tcW w:w="5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B2AB6" w14:textId="77777777" w:rsidR="00C45CD8" w:rsidRDefault="00C45CD8" w:rsidP="003A68A2">
            <w:pPr>
              <w:spacing w:before="120"/>
              <w:jc w:val="center"/>
            </w:pPr>
            <w:r>
              <w:rPr>
                <w:b/>
                <w:bCs/>
                <w:shd w:val="solid" w:color="FFFFFF" w:fill="auto"/>
              </w:rPr>
              <w:t>Số lượng</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24AE0" w14:textId="77777777" w:rsidR="00C45CD8" w:rsidRDefault="00C45CD8" w:rsidP="003A68A2">
            <w:pPr>
              <w:spacing w:before="120"/>
              <w:jc w:val="center"/>
            </w:pPr>
            <w:r>
              <w:rPr>
                <w:b/>
                <w:bCs/>
                <w:shd w:val="solid" w:color="FFFFFF" w:fill="auto"/>
              </w:rPr>
              <w:t>Diện tích sàn xây dựng</w:t>
            </w:r>
            <w:r>
              <w:rPr>
                <w:shd w:val="solid" w:color="FFFFFF" w:fill="auto"/>
              </w:rPr>
              <w:t xml:space="preserve"> </w:t>
            </w:r>
            <w:r>
              <w:rPr>
                <w:b/>
                <w:bCs/>
                <w:shd w:val="solid" w:color="FFFFFF" w:fill="auto"/>
              </w:rPr>
              <w:t>(m</w:t>
            </w:r>
            <w:r>
              <w:rPr>
                <w:b/>
                <w:bCs/>
                <w:shd w:val="solid" w:color="FFFFFF" w:fill="auto"/>
                <w:vertAlign w:val="superscript"/>
              </w:rPr>
              <w:t>2</w:t>
            </w:r>
            <w:r>
              <w:rPr>
                <w:b/>
                <w:bCs/>
                <w:shd w:val="solid" w:color="FFFFFF" w:fill="auto"/>
              </w:rPr>
              <w:t>)</w:t>
            </w:r>
          </w:p>
        </w:tc>
      </w:tr>
      <w:tr w:rsidR="00C45CD8" w14:paraId="181C0836"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8F110" w14:textId="77777777" w:rsidR="00C45CD8" w:rsidRDefault="00C45CD8" w:rsidP="003A68A2">
            <w:pPr>
              <w:spacing w:before="120"/>
              <w:jc w:val="center"/>
            </w:pPr>
            <w:r>
              <w:rPr>
                <w:shd w:val="solid" w:color="FFFFFF" w:fill="auto"/>
              </w:rPr>
              <w:t>1</w:t>
            </w:r>
          </w:p>
        </w:tc>
        <w:tc>
          <w:tcPr>
            <w:tcW w:w="3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4CEAC" w14:textId="77777777" w:rsidR="00C45CD8" w:rsidRDefault="00C45CD8" w:rsidP="003A68A2">
            <w:pPr>
              <w:spacing w:before="120"/>
            </w:pPr>
            <w:r>
              <w:rPr>
                <w:shd w:val="solid" w:color="FFFFFF" w:fill="auto"/>
              </w:rPr>
              <w:t>Hội trường, giảng đường, phòng học các loại, phòng đa năng, phòng làm việc của giáo sư, phó giáo sư, giảng viên của cơ sở đào tạo</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990D9" w14:textId="77777777" w:rsidR="00C45CD8" w:rsidRDefault="00C45CD8" w:rsidP="003A68A2">
            <w:pPr>
              <w:spacing w:before="120"/>
              <w:jc w:val="center"/>
            </w:pPr>
            <w:r>
              <w:rPr>
                <w:shd w:val="solid" w:color="FFFFFF" w:fill="auto"/>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6B21E" w14:textId="77777777" w:rsidR="00C45CD8" w:rsidRDefault="00C45CD8" w:rsidP="003A68A2">
            <w:pPr>
              <w:spacing w:before="120"/>
              <w:jc w:val="center"/>
            </w:pPr>
            <w:r>
              <w:rPr>
                <w:shd w:val="solid" w:color="FFFFFF" w:fill="auto"/>
              </w:rPr>
              <w:t> </w:t>
            </w:r>
          </w:p>
        </w:tc>
      </w:tr>
      <w:tr w:rsidR="00C45CD8" w14:paraId="3FEC5E26"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3B4E5" w14:textId="77777777" w:rsidR="00C45CD8" w:rsidRDefault="00C45CD8" w:rsidP="003A68A2">
            <w:pPr>
              <w:spacing w:before="120"/>
              <w:jc w:val="center"/>
            </w:pPr>
            <w:r>
              <w:rPr>
                <w:shd w:val="solid" w:color="FFFFFF" w:fill="auto"/>
              </w:rPr>
              <w:t>1.1.</w:t>
            </w:r>
          </w:p>
        </w:tc>
        <w:tc>
          <w:tcPr>
            <w:tcW w:w="3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F6E4A" w14:textId="77777777" w:rsidR="00C45CD8" w:rsidRDefault="00C45CD8" w:rsidP="003A68A2">
            <w:pPr>
              <w:spacing w:before="120"/>
            </w:pPr>
            <w:r>
              <w:rPr>
                <w:shd w:val="solid" w:color="FFFFFF" w:fill="auto"/>
              </w:rPr>
              <w:t>Hội trường, phòng học lớn trên 200 chỗ</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6D018" w14:textId="77777777" w:rsidR="00C45CD8" w:rsidRDefault="00C45CD8" w:rsidP="003A68A2">
            <w:pPr>
              <w:spacing w:before="120"/>
              <w:jc w:val="center"/>
            </w:pPr>
            <w:r>
              <w:rPr>
                <w:shd w:val="solid" w:color="FFFFFF" w:fill="auto"/>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9FFEF" w14:textId="77777777" w:rsidR="00C45CD8" w:rsidRDefault="00C45CD8" w:rsidP="003A68A2">
            <w:pPr>
              <w:spacing w:before="120"/>
              <w:jc w:val="center"/>
            </w:pPr>
            <w:r>
              <w:rPr>
                <w:shd w:val="solid" w:color="FFFFFF" w:fill="auto"/>
              </w:rPr>
              <w:t> </w:t>
            </w:r>
          </w:p>
        </w:tc>
      </w:tr>
      <w:tr w:rsidR="00C45CD8" w14:paraId="3F9632CF"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4A7FA" w14:textId="77777777" w:rsidR="00C45CD8" w:rsidRDefault="00C45CD8" w:rsidP="003A68A2">
            <w:pPr>
              <w:spacing w:before="120"/>
              <w:jc w:val="center"/>
            </w:pPr>
            <w:r>
              <w:rPr>
                <w:shd w:val="solid" w:color="FFFFFF" w:fill="auto"/>
              </w:rPr>
              <w:t>1.2.</w:t>
            </w:r>
          </w:p>
        </w:tc>
        <w:tc>
          <w:tcPr>
            <w:tcW w:w="3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D094D" w14:textId="77777777" w:rsidR="00C45CD8" w:rsidRDefault="00C45CD8" w:rsidP="003A68A2">
            <w:pPr>
              <w:spacing w:before="120"/>
            </w:pPr>
            <w:r>
              <w:rPr>
                <w:shd w:val="solid" w:color="FFFFFF" w:fill="auto"/>
              </w:rPr>
              <w:t>Phòng học từ 100 - 200 chỗ</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A7C88" w14:textId="77777777" w:rsidR="00C45CD8" w:rsidRDefault="00C45CD8" w:rsidP="003A68A2">
            <w:pPr>
              <w:spacing w:before="120"/>
              <w:jc w:val="center"/>
            </w:pPr>
            <w:r>
              <w:rPr>
                <w:shd w:val="solid" w:color="FFFFFF" w:fill="auto"/>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831AB" w14:textId="77777777" w:rsidR="00C45CD8" w:rsidRDefault="00C45CD8" w:rsidP="003A68A2">
            <w:pPr>
              <w:spacing w:before="120"/>
              <w:jc w:val="center"/>
            </w:pPr>
            <w:r>
              <w:rPr>
                <w:shd w:val="solid" w:color="FFFFFF" w:fill="auto"/>
              </w:rPr>
              <w:t> </w:t>
            </w:r>
          </w:p>
        </w:tc>
      </w:tr>
      <w:tr w:rsidR="00C45CD8" w14:paraId="2A61766B"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7F6D6" w14:textId="77777777" w:rsidR="00C45CD8" w:rsidRDefault="00C45CD8" w:rsidP="003A68A2">
            <w:pPr>
              <w:spacing w:before="120"/>
              <w:jc w:val="center"/>
            </w:pPr>
            <w:r>
              <w:rPr>
                <w:shd w:val="solid" w:color="FFFFFF" w:fill="auto"/>
              </w:rPr>
              <w:t>1.3.</w:t>
            </w:r>
          </w:p>
        </w:tc>
        <w:tc>
          <w:tcPr>
            <w:tcW w:w="3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515BC" w14:textId="77777777" w:rsidR="00C45CD8" w:rsidRDefault="00C45CD8" w:rsidP="003A68A2">
            <w:pPr>
              <w:spacing w:before="120"/>
            </w:pPr>
            <w:r>
              <w:rPr>
                <w:shd w:val="solid" w:color="FFFFFF" w:fill="auto"/>
              </w:rPr>
              <w:t>Phòng học từ 50 - 100 chỗ</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F844C" w14:textId="77777777" w:rsidR="00C45CD8" w:rsidRDefault="00C45CD8" w:rsidP="003A68A2">
            <w:pPr>
              <w:spacing w:before="120"/>
              <w:jc w:val="center"/>
            </w:pPr>
            <w:r>
              <w:rPr>
                <w:shd w:val="solid" w:color="FFFFFF" w:fill="auto"/>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325E3" w14:textId="77777777" w:rsidR="00C45CD8" w:rsidRDefault="00C45CD8" w:rsidP="003A68A2">
            <w:pPr>
              <w:spacing w:before="120"/>
              <w:jc w:val="center"/>
            </w:pPr>
            <w:r>
              <w:rPr>
                <w:shd w:val="solid" w:color="FFFFFF" w:fill="auto"/>
              </w:rPr>
              <w:t> </w:t>
            </w:r>
          </w:p>
        </w:tc>
      </w:tr>
      <w:tr w:rsidR="00C45CD8" w14:paraId="537E8ACE"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8B17F" w14:textId="77777777" w:rsidR="00C45CD8" w:rsidRDefault="00C45CD8" w:rsidP="003A68A2">
            <w:pPr>
              <w:spacing w:before="120"/>
              <w:jc w:val="center"/>
            </w:pPr>
            <w:r>
              <w:rPr>
                <w:shd w:val="solid" w:color="FFFFFF" w:fill="auto"/>
              </w:rPr>
              <w:t>1.4.</w:t>
            </w:r>
          </w:p>
        </w:tc>
        <w:tc>
          <w:tcPr>
            <w:tcW w:w="3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E520C" w14:textId="77777777" w:rsidR="00C45CD8" w:rsidRDefault="00C45CD8" w:rsidP="003A68A2">
            <w:pPr>
              <w:spacing w:before="120"/>
            </w:pPr>
            <w:r>
              <w:rPr>
                <w:shd w:val="solid" w:color="FFFFFF" w:fill="auto"/>
              </w:rPr>
              <w:t>Số phòng học dưới 50 chỗ</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E420A" w14:textId="77777777" w:rsidR="00C45CD8" w:rsidRDefault="00C45CD8" w:rsidP="003A68A2">
            <w:pPr>
              <w:spacing w:before="120"/>
              <w:jc w:val="center"/>
            </w:pPr>
            <w:r>
              <w:rPr>
                <w:shd w:val="solid" w:color="FFFFFF" w:fill="auto"/>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875DD" w14:textId="77777777" w:rsidR="00C45CD8" w:rsidRDefault="00C45CD8" w:rsidP="003A68A2">
            <w:pPr>
              <w:spacing w:before="120"/>
              <w:jc w:val="center"/>
            </w:pPr>
            <w:r>
              <w:rPr>
                <w:shd w:val="solid" w:color="FFFFFF" w:fill="auto"/>
              </w:rPr>
              <w:t> </w:t>
            </w:r>
          </w:p>
        </w:tc>
      </w:tr>
      <w:tr w:rsidR="00C45CD8" w14:paraId="3C6B458D"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FF3C7" w14:textId="77777777" w:rsidR="00C45CD8" w:rsidRDefault="00C45CD8" w:rsidP="003A68A2">
            <w:pPr>
              <w:spacing w:before="120"/>
              <w:jc w:val="center"/>
            </w:pPr>
            <w:r>
              <w:rPr>
                <w:shd w:val="solid" w:color="FFFFFF" w:fill="auto"/>
              </w:rPr>
              <w:t>1.5</w:t>
            </w:r>
          </w:p>
        </w:tc>
        <w:tc>
          <w:tcPr>
            <w:tcW w:w="3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7E531" w14:textId="77777777" w:rsidR="00C45CD8" w:rsidRDefault="00C45CD8" w:rsidP="003A68A2">
            <w:pPr>
              <w:spacing w:before="120"/>
            </w:pPr>
            <w:r>
              <w:rPr>
                <w:shd w:val="solid" w:color="FFFFFF" w:fill="auto"/>
              </w:rPr>
              <w:t>Số phòng học đa phương tiện</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08914" w14:textId="77777777" w:rsidR="00C45CD8" w:rsidRDefault="00C45CD8" w:rsidP="003A68A2">
            <w:pPr>
              <w:spacing w:before="120"/>
              <w:jc w:val="center"/>
            </w:pPr>
            <w:r>
              <w:rPr>
                <w:shd w:val="solid" w:color="FFFFFF" w:fill="auto"/>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79CE7" w14:textId="77777777" w:rsidR="00C45CD8" w:rsidRDefault="00C45CD8" w:rsidP="003A68A2">
            <w:pPr>
              <w:spacing w:before="120"/>
              <w:jc w:val="center"/>
            </w:pPr>
            <w:r>
              <w:rPr>
                <w:shd w:val="solid" w:color="FFFFFF" w:fill="auto"/>
              </w:rPr>
              <w:t> </w:t>
            </w:r>
          </w:p>
        </w:tc>
      </w:tr>
      <w:tr w:rsidR="00C45CD8" w14:paraId="00A0E916"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800F8" w14:textId="77777777" w:rsidR="00C45CD8" w:rsidRDefault="00C45CD8" w:rsidP="003A68A2">
            <w:pPr>
              <w:spacing w:before="120"/>
              <w:jc w:val="center"/>
            </w:pPr>
            <w:r>
              <w:rPr>
                <w:shd w:val="solid" w:color="FFFFFF" w:fill="auto"/>
              </w:rPr>
              <w:lastRenderedPageBreak/>
              <w:t>1.6</w:t>
            </w:r>
          </w:p>
        </w:tc>
        <w:tc>
          <w:tcPr>
            <w:tcW w:w="3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A26A1" w14:textId="77777777" w:rsidR="00C45CD8" w:rsidRDefault="00C45CD8" w:rsidP="003A68A2">
            <w:pPr>
              <w:spacing w:before="120"/>
            </w:pPr>
            <w:r>
              <w:rPr>
                <w:shd w:val="solid" w:color="FFFFFF" w:fill="auto"/>
              </w:rPr>
              <w:t>Phòng làm việc của giáo sư, phó giáo sư, giảng viên của cơ sở đào tạo</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89DC4" w14:textId="77777777" w:rsidR="00C45CD8" w:rsidRDefault="00C45CD8" w:rsidP="003A68A2">
            <w:pPr>
              <w:spacing w:before="120"/>
              <w:jc w:val="center"/>
            </w:pPr>
            <w:r>
              <w:rPr>
                <w:shd w:val="solid" w:color="FFFFFF" w:fill="auto"/>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959A5" w14:textId="77777777" w:rsidR="00C45CD8" w:rsidRDefault="00C45CD8" w:rsidP="003A68A2">
            <w:pPr>
              <w:spacing w:before="120"/>
              <w:jc w:val="center"/>
            </w:pPr>
            <w:r>
              <w:rPr>
                <w:shd w:val="solid" w:color="FFFFFF" w:fill="auto"/>
              </w:rPr>
              <w:t> </w:t>
            </w:r>
          </w:p>
        </w:tc>
      </w:tr>
      <w:tr w:rsidR="00C45CD8" w14:paraId="26E78AEE"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A91D0" w14:textId="77777777" w:rsidR="00C45CD8" w:rsidRDefault="00C45CD8" w:rsidP="003A68A2">
            <w:pPr>
              <w:spacing w:before="120"/>
              <w:jc w:val="center"/>
            </w:pPr>
            <w:r>
              <w:rPr>
                <w:shd w:val="solid" w:color="FFFFFF" w:fill="auto"/>
              </w:rPr>
              <w:t>2.</w:t>
            </w:r>
          </w:p>
        </w:tc>
        <w:tc>
          <w:tcPr>
            <w:tcW w:w="3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8A177" w14:textId="77777777" w:rsidR="00C45CD8" w:rsidRDefault="00C45CD8" w:rsidP="003A68A2">
            <w:pPr>
              <w:spacing w:before="120"/>
            </w:pPr>
            <w:r>
              <w:rPr>
                <w:shd w:val="solid" w:color="FFFFFF" w:fill="auto"/>
              </w:rPr>
              <w:t>Thư viện, trung tâm học liệu</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753C8" w14:textId="77777777" w:rsidR="00C45CD8" w:rsidRDefault="00C45CD8" w:rsidP="003A68A2">
            <w:pPr>
              <w:spacing w:before="120"/>
              <w:jc w:val="center"/>
            </w:pPr>
            <w:r>
              <w:rPr>
                <w:shd w:val="solid" w:color="FFFFFF" w:fill="auto"/>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5FBBE" w14:textId="77777777" w:rsidR="00C45CD8" w:rsidRDefault="00C45CD8" w:rsidP="003A68A2">
            <w:pPr>
              <w:spacing w:before="120"/>
              <w:jc w:val="center"/>
            </w:pPr>
            <w:r>
              <w:rPr>
                <w:shd w:val="solid" w:color="FFFFFF" w:fill="auto"/>
              </w:rPr>
              <w:t> </w:t>
            </w:r>
          </w:p>
        </w:tc>
      </w:tr>
      <w:tr w:rsidR="00C45CD8" w14:paraId="7E991A47"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99D50" w14:textId="77777777" w:rsidR="00C45CD8" w:rsidRDefault="00C45CD8" w:rsidP="003A68A2">
            <w:pPr>
              <w:spacing w:before="120"/>
              <w:jc w:val="center"/>
            </w:pPr>
            <w:r>
              <w:rPr>
                <w:shd w:val="solid" w:color="FFFFFF" w:fill="auto"/>
              </w:rPr>
              <w:t>3.</w:t>
            </w:r>
          </w:p>
        </w:tc>
        <w:tc>
          <w:tcPr>
            <w:tcW w:w="3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4B92A" w14:textId="77777777" w:rsidR="00C45CD8" w:rsidRDefault="00C45CD8" w:rsidP="003A68A2">
            <w:pPr>
              <w:spacing w:before="120"/>
            </w:pPr>
            <w:r>
              <w:rPr>
                <w:shd w:val="solid" w:color="FFFFFF" w:fill="auto"/>
              </w:rPr>
              <w:t>Trung tâm nghiên cứu, phòng thí nghiệm, thực nghiệm, cơ sở thực hành, thực tập, luyện tập</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05573" w14:textId="77777777" w:rsidR="00C45CD8" w:rsidRDefault="00C45CD8" w:rsidP="003A68A2">
            <w:pPr>
              <w:spacing w:before="120"/>
              <w:jc w:val="center"/>
            </w:pPr>
            <w:r>
              <w:rPr>
                <w:shd w:val="solid" w:color="FFFFFF" w:fill="auto"/>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B0AC7" w14:textId="77777777" w:rsidR="00C45CD8" w:rsidRDefault="00C45CD8" w:rsidP="003A68A2">
            <w:pPr>
              <w:spacing w:before="120"/>
              <w:jc w:val="center"/>
            </w:pPr>
            <w:r>
              <w:rPr>
                <w:shd w:val="solid" w:color="FFFFFF" w:fill="auto"/>
              </w:rPr>
              <w:t> </w:t>
            </w:r>
          </w:p>
        </w:tc>
      </w:tr>
      <w:tr w:rsidR="00C45CD8" w14:paraId="35F207A1"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21984" w14:textId="77777777" w:rsidR="00C45CD8" w:rsidRDefault="00C45CD8" w:rsidP="003A68A2">
            <w:pPr>
              <w:spacing w:before="120"/>
              <w:jc w:val="center"/>
            </w:pPr>
            <w:r>
              <w:rPr>
                <w:shd w:val="solid" w:color="FFFFFF" w:fill="auto"/>
              </w:rPr>
              <w:t> </w:t>
            </w:r>
          </w:p>
        </w:tc>
        <w:tc>
          <w:tcPr>
            <w:tcW w:w="3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9C361" w14:textId="77777777" w:rsidR="00C45CD8" w:rsidRDefault="00C45CD8" w:rsidP="003A68A2">
            <w:pPr>
              <w:spacing w:before="120"/>
            </w:pPr>
            <w:r>
              <w:rPr>
                <w:shd w:val="solid" w:color="FFFFFF" w:fill="auto"/>
              </w:rPr>
              <w:t>Tổng</w:t>
            </w:r>
          </w:p>
        </w:tc>
        <w:tc>
          <w:tcPr>
            <w:tcW w:w="5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945B1" w14:textId="77777777" w:rsidR="00C45CD8" w:rsidRDefault="00C45CD8" w:rsidP="003A68A2">
            <w:pPr>
              <w:spacing w:before="120"/>
              <w:jc w:val="center"/>
            </w:pPr>
            <w:r>
              <w:rPr>
                <w:shd w:val="solid" w:color="FFFFFF" w:fill="auto"/>
              </w:rPr>
              <w:t> </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36EE5" w14:textId="77777777" w:rsidR="00C45CD8" w:rsidRDefault="00C45CD8" w:rsidP="003A68A2">
            <w:pPr>
              <w:spacing w:before="120"/>
              <w:jc w:val="center"/>
            </w:pPr>
            <w:r>
              <w:rPr>
                <w:shd w:val="solid" w:color="FFFFFF" w:fill="auto"/>
              </w:rPr>
              <w:t> </w:t>
            </w:r>
          </w:p>
        </w:tc>
      </w:tr>
    </w:tbl>
    <w:p w14:paraId="211B8D6C" w14:textId="77777777" w:rsidR="00C45CD8" w:rsidRDefault="00C45CD8" w:rsidP="00C45CD8">
      <w:pPr>
        <w:spacing w:before="120" w:after="280" w:afterAutospacing="1"/>
      </w:pPr>
      <w:r>
        <w:rPr>
          <w:shd w:val="solid" w:color="FFFFFF" w:fill="auto"/>
        </w:rPr>
        <w:t>2.2 Các thông tin khác</w:t>
      </w:r>
    </w:p>
    <w:p w14:paraId="390D2B39" w14:textId="77777777" w:rsidR="00C45CD8" w:rsidRDefault="00C45CD8" w:rsidP="00C45CD8">
      <w:pPr>
        <w:spacing w:before="120" w:after="280" w:afterAutospacing="1"/>
      </w:pPr>
      <w:r>
        <w:rPr>
          <w:shd w:val="solid" w:color="FFFFFF" w:fill="auto"/>
        </w:rPr>
        <w:t>3. Danh sách giảng viên</w:t>
      </w:r>
    </w:p>
    <w:p w14:paraId="493FEC05" w14:textId="77777777" w:rsidR="00C45CD8" w:rsidRDefault="00C45CD8" w:rsidP="00C45CD8">
      <w:pPr>
        <w:spacing w:before="120" w:after="280" w:afterAutospacing="1"/>
      </w:pPr>
      <w:r>
        <w:rPr>
          <w:shd w:val="solid" w:color="FFFFFF" w:fill="auto"/>
        </w:rPr>
        <w:t>3.1 Danh sách giảng viên toàn thời gian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5"/>
        <w:gridCol w:w="1861"/>
        <w:gridCol w:w="1121"/>
        <w:gridCol w:w="1122"/>
        <w:gridCol w:w="1124"/>
        <w:gridCol w:w="1"/>
        <w:gridCol w:w="1737"/>
        <w:gridCol w:w="1620"/>
      </w:tblGrid>
      <w:tr w:rsidR="00C45CD8" w14:paraId="500542F4" w14:textId="77777777" w:rsidTr="003A68A2">
        <w:trPr>
          <w:trHeight w:val="20"/>
        </w:trPr>
        <w:tc>
          <w:tcPr>
            <w:tcW w:w="25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E4C24" w14:textId="77777777" w:rsidR="00C45CD8" w:rsidRDefault="00C45CD8" w:rsidP="003A68A2">
            <w:pPr>
              <w:spacing w:before="120"/>
              <w:jc w:val="center"/>
            </w:pPr>
            <w:r>
              <w:rPr>
                <w:b/>
                <w:bCs/>
                <w:shd w:val="solid" w:color="FFFFFF" w:fill="auto"/>
              </w:rPr>
              <w:t>Stt</w:t>
            </w:r>
          </w:p>
        </w:tc>
        <w:tc>
          <w:tcPr>
            <w:tcW w:w="10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BD021" w14:textId="77777777" w:rsidR="00C45CD8" w:rsidRDefault="00C45CD8" w:rsidP="003A68A2">
            <w:pPr>
              <w:spacing w:before="120"/>
              <w:jc w:val="center"/>
            </w:pPr>
            <w:r>
              <w:rPr>
                <w:b/>
                <w:bCs/>
                <w:shd w:val="solid" w:color="FFFFFF" w:fill="auto"/>
              </w:rPr>
              <w:t>Họ và tên</w:t>
            </w:r>
          </w:p>
        </w:tc>
        <w:tc>
          <w:tcPr>
            <w:tcW w:w="6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C4DAB" w14:textId="77777777" w:rsidR="00C45CD8" w:rsidRDefault="00C45CD8" w:rsidP="003A68A2">
            <w:pPr>
              <w:spacing w:before="120"/>
              <w:jc w:val="center"/>
            </w:pPr>
            <w:r>
              <w:rPr>
                <w:b/>
                <w:bCs/>
                <w:shd w:val="solid" w:color="FFFFFF" w:fill="auto"/>
              </w:rPr>
              <w:t>Chức danh khoa học</w:t>
            </w:r>
          </w:p>
        </w:tc>
        <w:tc>
          <w:tcPr>
            <w:tcW w:w="6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C5E21" w14:textId="77777777" w:rsidR="00C45CD8" w:rsidRDefault="00C45CD8" w:rsidP="003A68A2">
            <w:pPr>
              <w:spacing w:before="120"/>
              <w:jc w:val="center"/>
            </w:pPr>
            <w:r>
              <w:rPr>
                <w:b/>
                <w:bCs/>
                <w:shd w:val="solid" w:color="FFFFFF" w:fill="auto"/>
              </w:rPr>
              <w:t>Trình độ chuyên môn</w:t>
            </w:r>
          </w:p>
        </w:tc>
        <w:tc>
          <w:tcPr>
            <w:tcW w:w="62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3FCFE" w14:textId="77777777" w:rsidR="00C45CD8" w:rsidRDefault="00C45CD8" w:rsidP="003A68A2">
            <w:pPr>
              <w:spacing w:before="120"/>
              <w:jc w:val="center"/>
            </w:pPr>
            <w:r>
              <w:rPr>
                <w:b/>
                <w:bCs/>
                <w:shd w:val="solid" w:color="FFFFFF" w:fill="auto"/>
              </w:rPr>
              <w:t>Chuyên môn đào tạo</w:t>
            </w:r>
          </w:p>
        </w:tc>
        <w:tc>
          <w:tcPr>
            <w:tcW w:w="185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D706B" w14:textId="77777777" w:rsidR="00C45CD8" w:rsidRDefault="00C45CD8" w:rsidP="003A68A2">
            <w:pPr>
              <w:spacing w:before="120"/>
              <w:jc w:val="center"/>
            </w:pPr>
            <w:r>
              <w:rPr>
                <w:b/>
                <w:bCs/>
                <w:shd w:val="solid" w:color="FFFFFF" w:fill="auto"/>
              </w:rPr>
              <w:t>Ngành tham gia giảng dạy</w:t>
            </w:r>
          </w:p>
        </w:tc>
        <w:tc>
          <w:tcPr>
            <w:tcW w:w="1855"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E9209" w14:textId="77777777" w:rsidR="00C45CD8" w:rsidRDefault="00C45CD8" w:rsidP="003A68A2">
            <w:pPr>
              <w:spacing w:before="120"/>
              <w:jc w:val="center"/>
            </w:pPr>
            <w:r>
              <w:rPr>
                <w:b/>
                <w:bCs/>
                <w:shd w:val="solid" w:color="FFFFFF" w:fill="auto"/>
              </w:rPr>
              <w:t>Ngành tham gia giảng dạy</w:t>
            </w:r>
          </w:p>
        </w:tc>
      </w:tr>
      <w:tr w:rsidR="00C45CD8" w14:paraId="04561A2D"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4E662C1" w14:textId="77777777" w:rsidR="00C45CD8" w:rsidRDefault="00C45CD8"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5677754" w14:textId="77777777" w:rsidR="00C45CD8" w:rsidRDefault="00C45CD8"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59BD0A" w14:textId="77777777" w:rsidR="00C45CD8" w:rsidRDefault="00C45CD8"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6B5F535" w14:textId="77777777" w:rsidR="00C45CD8" w:rsidRDefault="00C45CD8"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D8CE484" w14:textId="77777777" w:rsidR="00C45CD8" w:rsidRDefault="00C45CD8" w:rsidP="003A68A2">
            <w:pPr>
              <w:spacing w:before="120"/>
              <w:jc w:val="center"/>
            </w:pPr>
          </w:p>
        </w:tc>
        <w:tc>
          <w:tcPr>
            <w:tcW w:w="9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79C3B" w14:textId="77777777" w:rsidR="00C45CD8" w:rsidRDefault="00C45CD8" w:rsidP="003A68A2">
            <w:pPr>
              <w:spacing w:before="120"/>
              <w:jc w:val="center"/>
            </w:pPr>
            <w:r>
              <w:rPr>
                <w:b/>
                <w:bCs/>
                <w:shd w:val="solid" w:color="FFFFFF" w:fill="auto"/>
              </w:rPr>
              <w:t>Tên ngành cao đẳng</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15C12" w14:textId="77777777" w:rsidR="00C45CD8" w:rsidRDefault="00C45CD8" w:rsidP="003A68A2">
            <w:pPr>
              <w:spacing w:before="120"/>
              <w:jc w:val="center"/>
            </w:pPr>
            <w:r>
              <w:rPr>
                <w:b/>
                <w:bCs/>
                <w:shd w:val="solid" w:color="FFFFFF" w:fill="auto"/>
              </w:rPr>
              <w:t>Tên ngành đại học</w:t>
            </w:r>
          </w:p>
        </w:tc>
      </w:tr>
      <w:tr w:rsidR="00C45CD8" w14:paraId="5CFB87E8"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6D8BB" w14:textId="77777777" w:rsidR="00C45CD8" w:rsidRDefault="00C45CD8" w:rsidP="003A68A2">
            <w:pPr>
              <w:spacing w:before="120"/>
              <w:jc w:val="center"/>
            </w:pPr>
            <w:r>
              <w:rPr>
                <w:shd w:val="solid" w:color="FFFFFF" w:fill="auto"/>
              </w:rPr>
              <w:t>1.</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57A77" w14:textId="77777777" w:rsidR="00C45CD8" w:rsidRDefault="00C45CD8" w:rsidP="003A68A2">
            <w:pPr>
              <w:spacing w:before="120"/>
            </w:pPr>
            <w:r>
              <w:rPr>
                <w:shd w:val="solid" w:color="FFFFFF" w:fill="auto"/>
              </w:rPr>
              <w:t>Trần Văn A</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7FCE1" w14:textId="77777777" w:rsidR="00C45CD8" w:rsidRDefault="00C45CD8" w:rsidP="003A68A2">
            <w:pPr>
              <w:spacing w:before="120"/>
              <w:jc w:val="center"/>
            </w:pPr>
            <w:r>
              <w:rPr>
                <w:shd w:val="solid" w:color="FFFFFF" w:fill="auto"/>
              </w:rPr>
              <w:t>GS</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CE874" w14:textId="77777777" w:rsidR="00C45CD8" w:rsidRDefault="00C45CD8" w:rsidP="003A68A2">
            <w:pPr>
              <w:spacing w:before="120"/>
              <w:jc w:val="center"/>
            </w:pPr>
            <w:r>
              <w:rPr>
                <w:shd w:val="solid" w:color="FFFFFF" w:fill="auto"/>
              </w:rPr>
              <w:t>TS</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E8421" w14:textId="77777777" w:rsidR="00C45CD8" w:rsidRDefault="00C45CD8" w:rsidP="003A68A2">
            <w:pPr>
              <w:spacing w:before="120"/>
              <w:jc w:val="center"/>
            </w:pPr>
            <w:r>
              <w:rPr>
                <w:shd w:val="solid" w:color="FFFFFF" w:fill="auto"/>
              </w:rPr>
              <w:t>Ngôn ngữ Anh</w:t>
            </w:r>
          </w:p>
        </w:tc>
        <w:tc>
          <w:tcPr>
            <w:tcW w:w="9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FC599" w14:textId="77777777" w:rsidR="00C45CD8" w:rsidRDefault="00C45CD8" w:rsidP="003A68A2">
            <w:pPr>
              <w:spacing w:before="120"/>
            </w:pPr>
            <w:r>
              <w:rPr>
                <w:shd w:val="solid" w:color="FFFFFF" w:fill="auto"/>
              </w:rPr>
              <w:t>Giáo dục Mầm non</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C4FBB" w14:textId="77777777" w:rsidR="00C45CD8" w:rsidRDefault="00C45CD8" w:rsidP="003A68A2">
            <w:pPr>
              <w:spacing w:before="120"/>
            </w:pPr>
            <w:r>
              <w:rPr>
                <w:shd w:val="solid" w:color="FFFFFF" w:fill="auto"/>
              </w:rPr>
              <w:t>Ngôn ngữ Anh</w:t>
            </w:r>
          </w:p>
        </w:tc>
      </w:tr>
      <w:tr w:rsidR="00C45CD8" w14:paraId="66F1D1A1"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9BA5B" w14:textId="77777777" w:rsidR="00C45CD8" w:rsidRDefault="00C45CD8" w:rsidP="003A68A2">
            <w:pPr>
              <w:spacing w:before="120"/>
              <w:jc w:val="center"/>
            </w:pPr>
            <w:r>
              <w:rPr>
                <w:shd w:val="solid" w:color="FFFFFF" w:fill="auto"/>
              </w:rPr>
              <w:t>2.</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EFE2F" w14:textId="77777777" w:rsidR="00C45CD8" w:rsidRDefault="00C45CD8" w:rsidP="003A68A2">
            <w:pPr>
              <w:spacing w:before="120"/>
            </w:pPr>
            <w:r>
              <w:rPr>
                <w:shd w:val="solid" w:color="FFFFFF" w:fill="auto"/>
              </w:rPr>
              <w:t>Nguyễn Thị B</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A5C12" w14:textId="77777777" w:rsidR="00C45CD8" w:rsidRDefault="00C45CD8" w:rsidP="003A68A2">
            <w:pPr>
              <w:spacing w:before="120"/>
              <w:jc w:val="center"/>
            </w:pPr>
            <w:r>
              <w:rPr>
                <w:shd w:val="solid" w:color="FFFFFF" w:fill="auto"/>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ACFEB" w14:textId="77777777" w:rsidR="00C45CD8" w:rsidRDefault="00C45CD8" w:rsidP="003A68A2">
            <w:pPr>
              <w:spacing w:before="120"/>
              <w:jc w:val="center"/>
            </w:pPr>
            <w:r>
              <w:rPr>
                <w:shd w:val="solid" w:color="FFFFFF" w:fill="auto"/>
              </w:rPr>
              <w:t>ThS</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738BF" w14:textId="77777777" w:rsidR="00C45CD8" w:rsidRDefault="00C45CD8" w:rsidP="003A68A2">
            <w:pPr>
              <w:spacing w:before="120"/>
              <w:jc w:val="center"/>
            </w:pPr>
            <w:r>
              <w:rPr>
                <w:shd w:val="solid" w:color="FFFFFF" w:fill="auto"/>
              </w:rPr>
              <w:t>Tin học</w:t>
            </w:r>
          </w:p>
        </w:tc>
        <w:tc>
          <w:tcPr>
            <w:tcW w:w="9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8D113" w14:textId="77777777" w:rsidR="00C45CD8" w:rsidRDefault="00C45CD8" w:rsidP="003A68A2">
            <w:pPr>
              <w:spacing w:before="120"/>
              <w:jc w:val="center"/>
            </w:pPr>
            <w:r>
              <w:rPr>
                <w:shd w:val="solid" w:color="FFFFFF" w:fill="auto"/>
              </w:rPr>
              <w:t> </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9B000" w14:textId="77777777" w:rsidR="00C45CD8" w:rsidRDefault="00C45CD8" w:rsidP="003A68A2">
            <w:pPr>
              <w:spacing w:before="120"/>
              <w:jc w:val="center"/>
            </w:pPr>
            <w:r>
              <w:rPr>
                <w:shd w:val="solid" w:color="FFFFFF" w:fill="auto"/>
              </w:rPr>
              <w:t> </w:t>
            </w:r>
          </w:p>
        </w:tc>
      </w:tr>
      <w:tr w:rsidR="00C45CD8" w14:paraId="25742B44"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40153" w14:textId="77777777" w:rsidR="00C45CD8" w:rsidRDefault="00C45CD8" w:rsidP="003A68A2">
            <w:pPr>
              <w:spacing w:before="120"/>
              <w:jc w:val="center"/>
            </w:pPr>
            <w:r>
              <w:rPr>
                <w:shd w:val="solid" w:color="FFFFFF" w:fill="auto"/>
              </w:rPr>
              <w:t>3.</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3C650" w14:textId="77777777" w:rsidR="00C45CD8" w:rsidRDefault="00C45CD8" w:rsidP="003A68A2">
            <w:pPr>
              <w:spacing w:before="120"/>
            </w:pPr>
            <w:r>
              <w:rPr>
                <w:shd w:val="solid" w:color="FFFFFF" w:fill="auto"/>
              </w:rPr>
              <w:t>...</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BB9E4" w14:textId="77777777" w:rsidR="00C45CD8" w:rsidRDefault="00C45CD8" w:rsidP="003A68A2">
            <w:pPr>
              <w:spacing w:before="120"/>
              <w:jc w:val="center"/>
            </w:pPr>
            <w:r>
              <w:rPr>
                <w:shd w:val="solid" w:color="FFFFFF" w:fill="auto"/>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71699" w14:textId="77777777" w:rsidR="00C45CD8" w:rsidRDefault="00C45CD8" w:rsidP="003A68A2">
            <w:pPr>
              <w:spacing w:before="120"/>
              <w:jc w:val="center"/>
            </w:pPr>
            <w:r>
              <w:rPr>
                <w:shd w:val="solid" w:color="FFFFFF" w:fill="auto"/>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AE351" w14:textId="77777777" w:rsidR="00C45CD8" w:rsidRDefault="00C45CD8" w:rsidP="003A68A2">
            <w:pPr>
              <w:spacing w:before="120"/>
              <w:jc w:val="center"/>
            </w:pPr>
            <w:r>
              <w:rPr>
                <w:shd w:val="solid" w:color="FFFFFF" w:fill="auto"/>
              </w:rPr>
              <w:t> </w:t>
            </w:r>
          </w:p>
        </w:tc>
        <w:tc>
          <w:tcPr>
            <w:tcW w:w="9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F7E74" w14:textId="77777777" w:rsidR="00C45CD8" w:rsidRDefault="00C45CD8" w:rsidP="003A68A2">
            <w:pPr>
              <w:spacing w:before="120"/>
              <w:jc w:val="center"/>
            </w:pPr>
            <w:r>
              <w:rPr>
                <w:shd w:val="solid" w:color="FFFFFF" w:fill="auto"/>
              </w:rPr>
              <w:t> </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314DD" w14:textId="77777777" w:rsidR="00C45CD8" w:rsidRDefault="00C45CD8" w:rsidP="003A68A2">
            <w:pPr>
              <w:spacing w:before="120"/>
              <w:jc w:val="center"/>
            </w:pPr>
            <w:r>
              <w:rPr>
                <w:shd w:val="solid" w:color="FFFFFF" w:fill="auto"/>
              </w:rPr>
              <w:t> </w:t>
            </w:r>
          </w:p>
        </w:tc>
      </w:tr>
      <w:tr w:rsidR="00C45CD8" w14:paraId="6C599C09"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CA664" w14:textId="77777777" w:rsidR="00C45CD8" w:rsidRDefault="00C45CD8" w:rsidP="003A68A2">
            <w:pPr>
              <w:spacing w:before="120"/>
              <w:jc w:val="center"/>
            </w:pPr>
            <w:r>
              <w:rPr>
                <w:shd w:val="solid" w:color="FFFFFF" w:fill="auto"/>
              </w:rPr>
              <w:t> </w:t>
            </w:r>
          </w:p>
        </w:tc>
        <w:tc>
          <w:tcPr>
            <w:tcW w:w="10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8509A" w14:textId="77777777" w:rsidR="00C45CD8" w:rsidRDefault="00C45CD8" w:rsidP="003A68A2">
            <w:pPr>
              <w:spacing w:before="120"/>
            </w:pPr>
            <w:r>
              <w:rPr>
                <w:b/>
                <w:bCs/>
                <w:shd w:val="solid" w:color="FFFFFF" w:fill="auto"/>
              </w:rPr>
              <w:t>Tổng số giảng viên toàn trường</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8EA9B" w14:textId="77777777" w:rsidR="00C45CD8" w:rsidRDefault="00C45CD8" w:rsidP="003A68A2">
            <w:pPr>
              <w:spacing w:before="120"/>
              <w:jc w:val="center"/>
            </w:pPr>
            <w:r>
              <w:rPr>
                <w:shd w:val="solid" w:color="FFFFFF" w:fill="auto"/>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CFACD" w14:textId="77777777" w:rsidR="00C45CD8" w:rsidRDefault="00C45CD8" w:rsidP="003A68A2">
            <w:pPr>
              <w:spacing w:before="120"/>
              <w:jc w:val="center"/>
            </w:pPr>
            <w:r>
              <w:rPr>
                <w:shd w:val="solid" w:color="FFFFFF" w:fill="auto"/>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E50AE" w14:textId="77777777" w:rsidR="00C45CD8" w:rsidRDefault="00C45CD8" w:rsidP="003A68A2">
            <w:pPr>
              <w:spacing w:before="120"/>
              <w:jc w:val="center"/>
            </w:pPr>
            <w:r>
              <w:rPr>
                <w:shd w:val="solid" w:color="FFFFFF" w:fill="auto"/>
              </w:rPr>
              <w:t> </w:t>
            </w:r>
          </w:p>
        </w:tc>
        <w:tc>
          <w:tcPr>
            <w:tcW w:w="9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A049E" w14:textId="77777777" w:rsidR="00C45CD8" w:rsidRDefault="00C45CD8" w:rsidP="003A68A2">
            <w:pPr>
              <w:spacing w:before="120"/>
              <w:jc w:val="center"/>
            </w:pPr>
            <w:r>
              <w:rPr>
                <w:shd w:val="solid" w:color="FFFFFF" w:fill="auto"/>
              </w:rPr>
              <w:t> </w:t>
            </w:r>
          </w:p>
        </w:tc>
        <w:tc>
          <w:tcPr>
            <w:tcW w:w="8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00056" w14:textId="77777777" w:rsidR="00C45CD8" w:rsidRDefault="00C45CD8" w:rsidP="003A68A2">
            <w:pPr>
              <w:spacing w:before="120"/>
              <w:jc w:val="center"/>
            </w:pPr>
            <w:r>
              <w:rPr>
                <w:shd w:val="solid" w:color="FFFFFF" w:fill="auto"/>
              </w:rPr>
              <w:t> </w:t>
            </w:r>
          </w:p>
        </w:tc>
      </w:tr>
    </w:tbl>
    <w:p w14:paraId="44C3F956" w14:textId="77777777" w:rsidR="00C45CD8" w:rsidRDefault="00C45CD8" w:rsidP="00C45CD8">
      <w:pPr>
        <w:spacing w:before="120" w:after="280" w:afterAutospacing="1"/>
      </w:pPr>
      <w:r>
        <w:rPr>
          <w:shd w:val="solid" w:color="FFFFFF" w:fill="auto"/>
        </w:rPr>
        <w:t>3.2. Danh sách giảng viên thỉnh giảng tham gia giảng dạy và tính chỉ tiêu tuyển sinh trình độ đại học, trình độ cao đẳng ngành Giáo dục Mầm non.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
        <w:gridCol w:w="1498"/>
        <w:gridCol w:w="934"/>
        <w:gridCol w:w="1021"/>
        <w:gridCol w:w="876"/>
        <w:gridCol w:w="954"/>
        <w:gridCol w:w="1"/>
        <w:gridCol w:w="1716"/>
        <w:gridCol w:w="1597"/>
      </w:tblGrid>
      <w:tr w:rsidR="00C45CD8" w14:paraId="735807AC" w14:textId="77777777" w:rsidTr="003A68A2">
        <w:trPr>
          <w:trHeight w:val="20"/>
        </w:trPr>
        <w:tc>
          <w:tcPr>
            <w:tcW w:w="25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13096" w14:textId="77777777" w:rsidR="00C45CD8" w:rsidRDefault="00C45CD8" w:rsidP="003A68A2">
            <w:pPr>
              <w:spacing w:before="120"/>
              <w:jc w:val="center"/>
            </w:pPr>
            <w:r>
              <w:rPr>
                <w:b/>
                <w:bCs/>
                <w:shd w:val="solid" w:color="FFFFFF" w:fill="auto"/>
              </w:rPr>
              <w:t>Stt</w:t>
            </w:r>
          </w:p>
        </w:tc>
        <w:tc>
          <w:tcPr>
            <w:tcW w:w="8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1A3E3" w14:textId="77777777" w:rsidR="00C45CD8" w:rsidRDefault="00C45CD8" w:rsidP="003A68A2">
            <w:pPr>
              <w:spacing w:before="120"/>
              <w:jc w:val="center"/>
            </w:pPr>
            <w:r>
              <w:rPr>
                <w:b/>
                <w:bCs/>
                <w:shd w:val="solid" w:color="FFFFFF" w:fill="auto"/>
              </w:rPr>
              <w:t>Họ và tên</w:t>
            </w:r>
          </w:p>
        </w:tc>
        <w:tc>
          <w:tcPr>
            <w:tcW w:w="5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91A8D" w14:textId="77777777" w:rsidR="00C45CD8" w:rsidRDefault="00C45CD8" w:rsidP="003A68A2">
            <w:pPr>
              <w:spacing w:before="120"/>
              <w:jc w:val="center"/>
            </w:pPr>
            <w:r>
              <w:rPr>
                <w:b/>
                <w:bCs/>
                <w:shd w:val="solid" w:color="FFFFFF" w:fill="auto"/>
              </w:rPr>
              <w:t>Cơ quan công tác</w:t>
            </w:r>
          </w:p>
        </w:tc>
        <w:tc>
          <w:tcPr>
            <w:tcW w:w="5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C59F5" w14:textId="77777777" w:rsidR="00C45CD8" w:rsidRDefault="00C45CD8" w:rsidP="003A68A2">
            <w:pPr>
              <w:spacing w:before="120"/>
              <w:jc w:val="center"/>
            </w:pPr>
            <w:r>
              <w:rPr>
                <w:b/>
                <w:bCs/>
                <w:shd w:val="solid" w:color="FFFFFF" w:fill="auto"/>
              </w:rPr>
              <w:t>Chức danh khoa học</w:t>
            </w:r>
          </w:p>
        </w:tc>
        <w:tc>
          <w:tcPr>
            <w:tcW w:w="4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3D177" w14:textId="77777777" w:rsidR="00C45CD8" w:rsidRDefault="00C45CD8" w:rsidP="003A68A2">
            <w:pPr>
              <w:spacing w:before="120"/>
              <w:jc w:val="center"/>
            </w:pPr>
            <w:r>
              <w:rPr>
                <w:b/>
                <w:bCs/>
                <w:shd w:val="solid" w:color="FFFFFF" w:fill="auto"/>
              </w:rPr>
              <w:t>Trình độ chuyên môn</w:t>
            </w:r>
          </w:p>
        </w:tc>
        <w:tc>
          <w:tcPr>
            <w:tcW w:w="5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78451" w14:textId="77777777" w:rsidR="00C45CD8" w:rsidRDefault="00C45CD8" w:rsidP="003A68A2">
            <w:pPr>
              <w:spacing w:before="120"/>
              <w:jc w:val="center"/>
            </w:pPr>
            <w:r>
              <w:rPr>
                <w:b/>
                <w:bCs/>
                <w:shd w:val="solid" w:color="FFFFFF" w:fill="auto"/>
              </w:rPr>
              <w:t>Chuyên môn đào tạo</w:t>
            </w:r>
          </w:p>
        </w:tc>
        <w:tc>
          <w:tcPr>
            <w:tcW w:w="183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BF935" w14:textId="77777777" w:rsidR="00C45CD8" w:rsidRDefault="00C45CD8" w:rsidP="003A68A2">
            <w:pPr>
              <w:spacing w:before="120"/>
              <w:jc w:val="center"/>
            </w:pPr>
            <w:r>
              <w:rPr>
                <w:b/>
                <w:bCs/>
                <w:shd w:val="solid" w:color="FFFFFF" w:fill="auto"/>
              </w:rPr>
              <w:t>Ngành tham gia giảng dạy</w:t>
            </w:r>
          </w:p>
        </w:tc>
        <w:tc>
          <w:tcPr>
            <w:tcW w:w="1836"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441AB" w14:textId="77777777" w:rsidR="00C45CD8" w:rsidRDefault="00C45CD8" w:rsidP="003A68A2">
            <w:pPr>
              <w:spacing w:before="120"/>
              <w:jc w:val="center"/>
            </w:pPr>
            <w:r>
              <w:rPr>
                <w:b/>
                <w:bCs/>
                <w:shd w:val="solid" w:color="FFFFFF" w:fill="auto"/>
              </w:rPr>
              <w:t>Ngành tham gia giảng dạy</w:t>
            </w:r>
          </w:p>
        </w:tc>
      </w:tr>
      <w:tr w:rsidR="00C45CD8" w14:paraId="5C9A8978"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32B476D" w14:textId="77777777" w:rsidR="00C45CD8" w:rsidRDefault="00C45CD8"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E5FD079" w14:textId="77777777" w:rsidR="00C45CD8" w:rsidRDefault="00C45CD8"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CDB4C8" w14:textId="77777777" w:rsidR="00C45CD8" w:rsidRDefault="00C45CD8"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A9D3C31" w14:textId="77777777" w:rsidR="00C45CD8" w:rsidRDefault="00C45CD8"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D1AEDFB" w14:textId="77777777" w:rsidR="00C45CD8" w:rsidRDefault="00C45CD8" w:rsidP="003A68A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D288947" w14:textId="77777777" w:rsidR="00C45CD8" w:rsidRDefault="00C45CD8" w:rsidP="003A68A2">
            <w:pPr>
              <w:spacing w:before="120"/>
              <w:jc w:val="center"/>
            </w:pPr>
          </w:p>
        </w:tc>
        <w:tc>
          <w:tcPr>
            <w:tcW w:w="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7537E" w14:textId="77777777" w:rsidR="00C45CD8" w:rsidRDefault="00C45CD8" w:rsidP="003A68A2">
            <w:pPr>
              <w:spacing w:before="120"/>
              <w:jc w:val="center"/>
            </w:pPr>
            <w:r>
              <w:rPr>
                <w:b/>
                <w:bCs/>
                <w:shd w:val="solid" w:color="FFFFFF" w:fill="auto"/>
              </w:rPr>
              <w:t>Tên ngành cao đẳng</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AD56D" w14:textId="77777777" w:rsidR="00C45CD8" w:rsidRDefault="00C45CD8" w:rsidP="003A68A2">
            <w:pPr>
              <w:spacing w:before="120"/>
              <w:jc w:val="center"/>
            </w:pPr>
            <w:r>
              <w:rPr>
                <w:b/>
                <w:bCs/>
                <w:shd w:val="solid" w:color="FFFFFF" w:fill="auto"/>
              </w:rPr>
              <w:t>Tên ngành đại học</w:t>
            </w:r>
          </w:p>
        </w:tc>
      </w:tr>
      <w:tr w:rsidR="00C45CD8" w14:paraId="2A91C1E4"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89663" w14:textId="77777777" w:rsidR="00C45CD8" w:rsidRDefault="00C45CD8" w:rsidP="003A68A2">
            <w:pPr>
              <w:spacing w:before="120"/>
              <w:jc w:val="center"/>
            </w:pPr>
            <w:r>
              <w:rPr>
                <w:shd w:val="solid" w:color="FFFFFF" w:fill="auto"/>
              </w:rPr>
              <w:t>1.</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E2CFC" w14:textId="77777777" w:rsidR="00C45CD8" w:rsidRDefault="00C45CD8" w:rsidP="003A68A2">
            <w:pPr>
              <w:spacing w:before="120"/>
            </w:pPr>
            <w:r>
              <w:rPr>
                <w:shd w:val="solid" w:color="FFFFFF" w:fill="auto"/>
              </w:rPr>
              <w:t>Trần Văn A</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06AED" w14:textId="77777777" w:rsidR="00C45CD8" w:rsidRDefault="00C45CD8" w:rsidP="003A68A2">
            <w:pPr>
              <w:spacing w:before="120"/>
              <w:jc w:val="center"/>
            </w:pPr>
            <w:r>
              <w:rPr>
                <w:shd w:val="solid" w:color="FFFFFF" w:fill="auto"/>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30CD2" w14:textId="77777777" w:rsidR="00C45CD8" w:rsidRDefault="00C45CD8" w:rsidP="003A68A2">
            <w:pPr>
              <w:spacing w:before="120"/>
              <w:jc w:val="center"/>
            </w:pPr>
            <w:r>
              <w:rPr>
                <w:shd w:val="solid" w:color="FFFFFF" w:fill="auto"/>
              </w:rPr>
              <w:t>GS</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F9E8A" w14:textId="77777777" w:rsidR="00C45CD8" w:rsidRDefault="00C45CD8" w:rsidP="003A68A2">
            <w:pPr>
              <w:spacing w:before="120"/>
              <w:jc w:val="center"/>
            </w:pPr>
            <w:r>
              <w:rPr>
                <w:shd w:val="solid" w:color="FFFFFF" w:fill="auto"/>
              </w:rPr>
              <w:t>TS</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2148F" w14:textId="77777777" w:rsidR="00C45CD8" w:rsidRDefault="00C45CD8" w:rsidP="003A68A2">
            <w:pPr>
              <w:spacing w:before="120"/>
              <w:jc w:val="center"/>
            </w:pPr>
            <w:r>
              <w:rPr>
                <w:shd w:val="solid" w:color="FFFFFF" w:fill="auto"/>
              </w:rPr>
              <w:t>Ngôn ngữ Anh</w:t>
            </w:r>
          </w:p>
        </w:tc>
        <w:tc>
          <w:tcPr>
            <w:tcW w:w="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B9886" w14:textId="77777777" w:rsidR="00C45CD8" w:rsidRDefault="00C45CD8" w:rsidP="003A68A2">
            <w:pPr>
              <w:spacing w:before="120"/>
            </w:pPr>
            <w:r>
              <w:rPr>
                <w:shd w:val="solid" w:color="FFFFFF" w:fill="auto"/>
              </w:rPr>
              <w:t>Giáo dục Mầm non</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74013" w14:textId="77777777" w:rsidR="00C45CD8" w:rsidRDefault="00C45CD8" w:rsidP="003A68A2">
            <w:pPr>
              <w:spacing w:before="120"/>
            </w:pPr>
            <w:r>
              <w:rPr>
                <w:shd w:val="solid" w:color="FFFFFF" w:fill="auto"/>
              </w:rPr>
              <w:t>Ngôn ngữ Anh</w:t>
            </w:r>
          </w:p>
        </w:tc>
      </w:tr>
      <w:tr w:rsidR="00C45CD8" w14:paraId="165FE57D"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80904" w14:textId="77777777" w:rsidR="00C45CD8" w:rsidRDefault="00C45CD8" w:rsidP="003A68A2">
            <w:pPr>
              <w:spacing w:before="120"/>
              <w:jc w:val="center"/>
            </w:pPr>
            <w:r>
              <w:rPr>
                <w:shd w:val="solid" w:color="FFFFFF" w:fill="auto"/>
              </w:rPr>
              <w:t>2.</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EB957" w14:textId="77777777" w:rsidR="00C45CD8" w:rsidRDefault="00C45CD8" w:rsidP="003A68A2">
            <w:pPr>
              <w:spacing w:before="120"/>
            </w:pPr>
            <w:r>
              <w:rPr>
                <w:shd w:val="solid" w:color="FFFFFF" w:fill="auto"/>
              </w:rPr>
              <w:t>Nguyễn Thị B</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9251B" w14:textId="77777777" w:rsidR="00C45CD8" w:rsidRDefault="00C45CD8" w:rsidP="003A68A2">
            <w:pPr>
              <w:spacing w:before="120"/>
              <w:jc w:val="center"/>
            </w:pPr>
            <w:r>
              <w:rPr>
                <w:shd w:val="solid" w:color="FFFFFF" w:fill="auto"/>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1693B" w14:textId="77777777" w:rsidR="00C45CD8" w:rsidRDefault="00C45CD8" w:rsidP="003A68A2">
            <w:pPr>
              <w:spacing w:before="120"/>
              <w:jc w:val="center"/>
            </w:pPr>
            <w:r>
              <w:rPr>
                <w:shd w:val="solid" w:color="FFFFFF" w:fill="auto"/>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ECFE7" w14:textId="77777777" w:rsidR="00C45CD8" w:rsidRDefault="00C45CD8" w:rsidP="003A68A2">
            <w:pPr>
              <w:spacing w:before="120"/>
              <w:jc w:val="center"/>
            </w:pPr>
            <w:r>
              <w:rPr>
                <w:shd w:val="solid" w:color="FFFFFF" w:fill="auto"/>
              </w:rPr>
              <w:t>ThS</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AB817" w14:textId="77777777" w:rsidR="00C45CD8" w:rsidRDefault="00C45CD8" w:rsidP="003A68A2">
            <w:pPr>
              <w:spacing w:before="120"/>
              <w:jc w:val="center"/>
            </w:pPr>
            <w:r>
              <w:rPr>
                <w:shd w:val="solid" w:color="FFFFFF" w:fill="auto"/>
              </w:rPr>
              <w:t>Tin học</w:t>
            </w:r>
          </w:p>
        </w:tc>
        <w:tc>
          <w:tcPr>
            <w:tcW w:w="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54F22" w14:textId="77777777" w:rsidR="00C45CD8" w:rsidRDefault="00C45CD8" w:rsidP="003A68A2">
            <w:pPr>
              <w:spacing w:before="120"/>
              <w:jc w:val="center"/>
            </w:pPr>
            <w:r>
              <w:rPr>
                <w:shd w:val="solid" w:color="FFFFFF" w:fill="auto"/>
              </w:rPr>
              <w:t> </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979BC" w14:textId="77777777" w:rsidR="00C45CD8" w:rsidRDefault="00C45CD8" w:rsidP="003A68A2">
            <w:pPr>
              <w:spacing w:before="120"/>
              <w:jc w:val="center"/>
            </w:pPr>
            <w:r>
              <w:rPr>
                <w:shd w:val="solid" w:color="FFFFFF" w:fill="auto"/>
              </w:rPr>
              <w:t> </w:t>
            </w:r>
          </w:p>
        </w:tc>
      </w:tr>
      <w:tr w:rsidR="00C45CD8" w14:paraId="3F343B76"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39BC3" w14:textId="77777777" w:rsidR="00C45CD8" w:rsidRDefault="00C45CD8" w:rsidP="003A68A2">
            <w:pPr>
              <w:spacing w:before="120"/>
              <w:jc w:val="center"/>
            </w:pPr>
            <w:r>
              <w:rPr>
                <w:shd w:val="solid" w:color="FFFFFF" w:fill="auto"/>
              </w:rPr>
              <w:t>3.</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B8040" w14:textId="77777777" w:rsidR="00C45CD8" w:rsidRDefault="00C45CD8" w:rsidP="003A68A2">
            <w:pPr>
              <w:spacing w:before="120"/>
            </w:pPr>
            <w:r>
              <w:rPr>
                <w:shd w:val="solid" w:color="FFFFFF" w:fill="auto"/>
              </w:rPr>
              <w: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3ED31" w14:textId="77777777" w:rsidR="00C45CD8" w:rsidRDefault="00C45CD8" w:rsidP="003A68A2">
            <w:pPr>
              <w:spacing w:before="120"/>
              <w:jc w:val="center"/>
            </w:pPr>
            <w:r>
              <w:rPr>
                <w:shd w:val="solid" w:color="FFFFFF" w:fill="auto"/>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F57C1" w14:textId="77777777" w:rsidR="00C45CD8" w:rsidRDefault="00C45CD8" w:rsidP="003A68A2">
            <w:pPr>
              <w:spacing w:before="120"/>
              <w:jc w:val="center"/>
            </w:pPr>
            <w:r>
              <w:rPr>
                <w:shd w:val="solid" w:color="FFFFFF" w:fill="auto"/>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6509E" w14:textId="77777777" w:rsidR="00C45CD8" w:rsidRDefault="00C45CD8" w:rsidP="003A68A2">
            <w:pPr>
              <w:spacing w:before="120"/>
              <w:jc w:val="center"/>
            </w:pPr>
            <w:r>
              <w:rPr>
                <w:shd w:val="solid" w:color="FFFFFF" w:fill="auto"/>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F9E82" w14:textId="77777777" w:rsidR="00C45CD8" w:rsidRDefault="00C45CD8" w:rsidP="003A68A2">
            <w:pPr>
              <w:spacing w:before="120"/>
              <w:jc w:val="center"/>
            </w:pPr>
            <w:r>
              <w:rPr>
                <w:shd w:val="solid" w:color="FFFFFF" w:fill="auto"/>
              </w:rPr>
              <w:t> </w:t>
            </w:r>
          </w:p>
        </w:tc>
        <w:tc>
          <w:tcPr>
            <w:tcW w:w="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0A449" w14:textId="77777777" w:rsidR="00C45CD8" w:rsidRDefault="00C45CD8" w:rsidP="003A68A2">
            <w:pPr>
              <w:spacing w:before="120"/>
              <w:jc w:val="center"/>
            </w:pPr>
            <w:r>
              <w:rPr>
                <w:shd w:val="solid" w:color="FFFFFF" w:fill="auto"/>
              </w:rPr>
              <w:t> </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B7429" w14:textId="77777777" w:rsidR="00C45CD8" w:rsidRDefault="00C45CD8" w:rsidP="003A68A2">
            <w:pPr>
              <w:spacing w:before="120"/>
              <w:jc w:val="center"/>
            </w:pPr>
            <w:r>
              <w:rPr>
                <w:shd w:val="solid" w:color="FFFFFF" w:fill="auto"/>
              </w:rPr>
              <w:t> </w:t>
            </w:r>
          </w:p>
        </w:tc>
      </w:tr>
      <w:tr w:rsidR="00C45CD8" w14:paraId="263D56BB" w14:textId="77777777" w:rsidTr="003A68A2">
        <w:tblPrEx>
          <w:tblBorders>
            <w:top w:val="none" w:sz="0" w:space="0" w:color="auto"/>
            <w:bottom w:val="none" w:sz="0" w:space="0" w:color="auto"/>
            <w:insideH w:val="none" w:sz="0" w:space="0" w:color="auto"/>
            <w:insideV w:val="none" w:sz="0" w:space="0" w:color="auto"/>
          </w:tblBorders>
        </w:tblPrEx>
        <w:trPr>
          <w:trHeight w:val="20"/>
        </w:trPr>
        <w:tc>
          <w:tcPr>
            <w:tcW w:w="2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9ED4A" w14:textId="77777777" w:rsidR="00C45CD8" w:rsidRDefault="00C45CD8" w:rsidP="003A68A2">
            <w:pPr>
              <w:spacing w:before="120"/>
              <w:jc w:val="center"/>
            </w:pPr>
            <w:r>
              <w:rPr>
                <w:shd w:val="solid" w:color="FFFFFF" w:fill="auto"/>
              </w:rPr>
              <w:lastRenderedPageBreak/>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11E67" w14:textId="77777777" w:rsidR="00C45CD8" w:rsidRDefault="00C45CD8" w:rsidP="003A68A2">
            <w:pPr>
              <w:spacing w:before="120"/>
            </w:pPr>
            <w:r>
              <w:rPr>
                <w:b/>
                <w:bCs/>
                <w:shd w:val="solid" w:color="FFFFFF" w:fill="auto"/>
              </w:rPr>
              <w:t>Tổng số giảng viên toàn trường</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82C2E" w14:textId="77777777" w:rsidR="00C45CD8" w:rsidRDefault="00C45CD8" w:rsidP="003A68A2">
            <w:pPr>
              <w:spacing w:before="120"/>
              <w:jc w:val="center"/>
            </w:pPr>
            <w:r>
              <w:rPr>
                <w:shd w:val="solid" w:color="FFFFFF" w:fill="auto"/>
              </w:rPr>
              <w:t> </w:t>
            </w:r>
          </w:p>
        </w:tc>
        <w:tc>
          <w:tcPr>
            <w:tcW w:w="5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3EDF4" w14:textId="77777777" w:rsidR="00C45CD8" w:rsidRDefault="00C45CD8" w:rsidP="003A68A2">
            <w:pPr>
              <w:spacing w:before="120"/>
              <w:jc w:val="center"/>
            </w:pPr>
            <w:r>
              <w:rPr>
                <w:shd w:val="solid" w:color="FFFFFF" w:fill="auto"/>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C6C40" w14:textId="77777777" w:rsidR="00C45CD8" w:rsidRDefault="00C45CD8" w:rsidP="003A68A2">
            <w:pPr>
              <w:spacing w:before="120"/>
              <w:jc w:val="center"/>
            </w:pPr>
            <w:r>
              <w:rPr>
                <w:shd w:val="solid" w:color="FFFFFF" w:fill="auto"/>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1BF72" w14:textId="77777777" w:rsidR="00C45CD8" w:rsidRDefault="00C45CD8" w:rsidP="003A68A2">
            <w:pPr>
              <w:spacing w:before="120"/>
              <w:jc w:val="center"/>
            </w:pPr>
            <w:r>
              <w:rPr>
                <w:shd w:val="solid" w:color="FFFFFF" w:fill="auto"/>
              </w:rPr>
              <w:t> </w:t>
            </w:r>
          </w:p>
        </w:tc>
        <w:tc>
          <w:tcPr>
            <w:tcW w:w="95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A5D58" w14:textId="77777777" w:rsidR="00C45CD8" w:rsidRDefault="00C45CD8" w:rsidP="003A68A2">
            <w:pPr>
              <w:spacing w:before="120"/>
              <w:jc w:val="center"/>
            </w:pPr>
            <w:r>
              <w:rPr>
                <w:shd w:val="solid" w:color="FFFFFF" w:fill="auto"/>
              </w:rPr>
              <w:t> </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BC624" w14:textId="77777777" w:rsidR="00C45CD8" w:rsidRDefault="00C45CD8" w:rsidP="003A68A2">
            <w:pPr>
              <w:spacing w:before="120"/>
              <w:jc w:val="center"/>
            </w:pPr>
            <w:r>
              <w:rPr>
                <w:shd w:val="solid" w:color="FFFFFF" w:fill="auto"/>
              </w:rPr>
              <w:t> </w:t>
            </w:r>
          </w:p>
        </w:tc>
      </w:tr>
    </w:tbl>
    <w:p w14:paraId="1A34FCF5" w14:textId="77777777" w:rsidR="00C45CD8" w:rsidRDefault="00C45CD8" w:rsidP="00C45CD8">
      <w:pPr>
        <w:spacing w:before="120" w:after="280" w:afterAutospacing="1"/>
      </w:pPr>
      <w:r>
        <w:rPr>
          <w:shd w:val="solid" w:color="FFFFFF" w:fill="auto"/>
        </w:rPr>
        <w:t> </w:t>
      </w:r>
    </w:p>
    <w:p w14:paraId="7DD8FF3E" w14:textId="77777777" w:rsidR="00C45CD8" w:rsidRDefault="00C45CD8" w:rsidP="00C45CD8">
      <w:pPr>
        <w:spacing w:after="280" w:afterAutospacing="1"/>
      </w:pPr>
    </w:p>
    <w:p w14:paraId="08C4EF3A" w14:textId="77777777" w:rsidR="00C45CD8" w:rsidRDefault="0093607B" w:rsidP="00C45CD8">
      <w:pPr>
        <w:rPr>
          <w:sz w:val="24"/>
        </w:rPr>
      </w:pPr>
      <w:r>
        <w:rPr>
          <w:noProof/>
        </w:rPr>
        <w:pict w14:anchorId="3449DE2E">
          <v:rect id="_x0000_i1025" alt="" style="width:149.75pt;height:.05pt;mso-width-percent:0;mso-height-percent:0;mso-width-percent:0;mso-height-percent:0" o:hrpct="320" o:hrstd="t" o:hr="t" fillcolor="gray" stroked="f"/>
        </w:pict>
      </w:r>
    </w:p>
    <w:p w14:paraId="061A47BC" w14:textId="77777777" w:rsidR="00C45CD8" w:rsidRDefault="00C45CD8" w:rsidP="00C45CD8">
      <w:pPr>
        <w:spacing w:before="120" w:after="280" w:afterAutospacing="1"/>
      </w:pPr>
      <w:hyperlink w:anchor="_ftnref1" w:history="1">
        <w:r>
          <w:rPr>
            <w:color w:val="0000FF"/>
            <w:u w:val="single"/>
          </w:rPr>
          <w:t>1</w:t>
        </w:r>
      </w:hyperlink>
      <w:r>
        <w:t xml:space="preserve"> </w:t>
      </w:r>
      <w:r>
        <w:rPr>
          <w:shd w:val="solid" w:color="FFFFFF" w:fill="auto"/>
        </w:rPr>
        <w:t>Thực hiện từ năm 2023</w:t>
      </w:r>
    </w:p>
    <w:p w14:paraId="393EAB99" w14:textId="77777777" w:rsidR="00C45CD8" w:rsidRDefault="00C45CD8" w:rsidP="00C45CD8">
      <w:pPr>
        <w:spacing w:before="120" w:after="280" w:afterAutospacing="1"/>
      </w:pPr>
      <w:hyperlink w:anchor="_ftnref2" w:history="1">
        <w:r>
          <w:rPr>
            <w:color w:val="0000FF"/>
            <w:u w:val="single"/>
          </w:rPr>
          <w:t>2</w:t>
        </w:r>
      </w:hyperlink>
      <w:r>
        <w:t xml:space="preserve"> </w:t>
      </w:r>
      <w:r>
        <w:rPr>
          <w:shd w:val="solid" w:color="FFFFFF" w:fill="auto"/>
        </w:rPr>
        <w:t>Tổ hợp xét tuyển được hiểu là: tổ hợp môn xét tuyển kết quả điểm thi THPT, kết quả học tập cấp THPT hoặc các thông tin khác do trường tự khai báo</w:t>
      </w:r>
    </w:p>
    <w:p w14:paraId="6FF7EEF2" w14:textId="118C82C0" w:rsidR="006263BE" w:rsidRPr="00C45CD8" w:rsidRDefault="006263BE" w:rsidP="00C45CD8"/>
    <w:sectPr w:rsidR="006263BE" w:rsidRPr="00C45CD8" w:rsidSect="00EF16BB">
      <w:headerReference w:type="even" r:id="rId7"/>
      <w:headerReference w:type="default" r:id="rId8"/>
      <w:footerReference w:type="even" r:id="rId9"/>
      <w:footerReference w:type="default" r:id="rId1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D8B34" w14:textId="77777777" w:rsidR="0093607B" w:rsidRDefault="0093607B">
      <w:r>
        <w:separator/>
      </w:r>
    </w:p>
  </w:endnote>
  <w:endnote w:type="continuationSeparator" w:id="0">
    <w:p w14:paraId="36B18434" w14:textId="77777777" w:rsidR="0093607B" w:rsidRDefault="0093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762AA" w14:textId="77777777" w:rsidR="0093607B" w:rsidRDefault="0093607B">
      <w:r>
        <w:separator/>
      </w:r>
    </w:p>
  </w:footnote>
  <w:footnote w:type="continuationSeparator" w:id="0">
    <w:p w14:paraId="7E691339" w14:textId="77777777" w:rsidR="0093607B" w:rsidRDefault="00936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93607B"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0E5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175F"/>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4CEC"/>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261A"/>
    <w:rsid w:val="002C3A01"/>
    <w:rsid w:val="002C4B18"/>
    <w:rsid w:val="002C5B8F"/>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965ED"/>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676D5"/>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36BF"/>
    <w:rsid w:val="004B41E9"/>
    <w:rsid w:val="004B4408"/>
    <w:rsid w:val="004B6B71"/>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33B"/>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86B5D"/>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5F2F"/>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386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07B"/>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1523"/>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03196"/>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3E2C"/>
    <w:rsid w:val="00AE4E46"/>
    <w:rsid w:val="00AE5940"/>
    <w:rsid w:val="00AE5F1E"/>
    <w:rsid w:val="00AE7437"/>
    <w:rsid w:val="00AF1540"/>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5CD8"/>
    <w:rsid w:val="00C464C2"/>
    <w:rsid w:val="00C54A4B"/>
    <w:rsid w:val="00C56592"/>
    <w:rsid w:val="00C60318"/>
    <w:rsid w:val="00C62B9C"/>
    <w:rsid w:val="00C6396E"/>
    <w:rsid w:val="00C64C13"/>
    <w:rsid w:val="00C714EF"/>
    <w:rsid w:val="00C808A0"/>
    <w:rsid w:val="00C84C4E"/>
    <w:rsid w:val="00C877F3"/>
    <w:rsid w:val="00C9561A"/>
    <w:rsid w:val="00C971A7"/>
    <w:rsid w:val="00CA1627"/>
    <w:rsid w:val="00CA201A"/>
    <w:rsid w:val="00CA64AE"/>
    <w:rsid w:val="00CB406F"/>
    <w:rsid w:val="00CB4DF0"/>
    <w:rsid w:val="00CB7E25"/>
    <w:rsid w:val="00CC31A8"/>
    <w:rsid w:val="00CD0575"/>
    <w:rsid w:val="00CD2211"/>
    <w:rsid w:val="00CD5FBB"/>
    <w:rsid w:val="00CE059F"/>
    <w:rsid w:val="00CE31F9"/>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2F71"/>
    <w:rsid w:val="00DE40A4"/>
    <w:rsid w:val="00DE53B5"/>
    <w:rsid w:val="00DE5FE8"/>
    <w:rsid w:val="00DE666E"/>
    <w:rsid w:val="00DF7B3F"/>
    <w:rsid w:val="00E009C5"/>
    <w:rsid w:val="00E01414"/>
    <w:rsid w:val="00E04BB6"/>
    <w:rsid w:val="00E05A3E"/>
    <w:rsid w:val="00E06302"/>
    <w:rsid w:val="00E06A76"/>
    <w:rsid w:val="00E102CC"/>
    <w:rsid w:val="00E12A78"/>
    <w:rsid w:val="00E13C19"/>
    <w:rsid w:val="00E1430F"/>
    <w:rsid w:val="00E147A1"/>
    <w:rsid w:val="00E16AD2"/>
    <w:rsid w:val="00E217EF"/>
    <w:rsid w:val="00E21D48"/>
    <w:rsid w:val="00E22EF9"/>
    <w:rsid w:val="00E26531"/>
    <w:rsid w:val="00E26BC6"/>
    <w:rsid w:val="00E336EC"/>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0A47"/>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578736">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768290">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6911013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58693518">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5775205">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1904">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417440">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6232352">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TotalTime>
  <Pages>42</Pages>
  <Words>10474</Words>
  <Characters>59704</Characters>
  <Application>Microsoft Office Word</Application>
  <DocSecurity>0</DocSecurity>
  <Lines>497</Lines>
  <Paragraphs>140</Paragraphs>
  <ScaleCrop>false</ScaleCrop>
  <Company/>
  <LinksUpToDate>false</LinksUpToDate>
  <CharactersWithSpaces>70038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469</cp:revision>
  <dcterms:created xsi:type="dcterms:W3CDTF">2024-12-02T03:13:00Z</dcterms:created>
  <dcterms:modified xsi:type="dcterms:W3CDTF">2025-02-05T07:26:00Z</dcterms:modified>
</cp:coreProperties>
</file>