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DF17D6" w:rsidRPr="00DF17D6" w14:paraId="0366E41B" w14:textId="77777777" w:rsidTr="00DF17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9564E" w14:textId="77777777" w:rsidR="00DF17D6" w:rsidRPr="00DF17D6" w:rsidRDefault="00DF17D6" w:rsidP="00DF17D6">
            <w:pPr>
              <w:spacing w:before="100" w:beforeAutospacing="1" w:after="90" w:line="345" w:lineRule="atLeast"/>
              <w:ind w:firstLine="0"/>
              <w:jc w:val="center"/>
              <w:rPr>
                <w:rFonts w:ascii="Arial" w:eastAsia="Times New Roman" w:hAnsi="Arial" w:cs="Arial"/>
                <w:color w:val="000000"/>
                <w:sz w:val="21"/>
                <w:szCs w:val="21"/>
              </w:rPr>
            </w:pPr>
            <w:r w:rsidRPr="00DF17D6">
              <w:rPr>
                <w:rFonts w:ascii="Arial" w:eastAsia="Times New Roman" w:hAnsi="Arial" w:cs="Arial"/>
                <w:b/>
                <w:bCs/>
                <w:color w:val="000000"/>
                <w:sz w:val="21"/>
                <w:szCs w:val="21"/>
              </w:rPr>
              <w:t>BỘ TÀI CHÍNH</w:t>
            </w:r>
            <w:r w:rsidRPr="00DF17D6">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0D3B7" w14:textId="77777777" w:rsidR="00DF17D6" w:rsidRPr="00DF17D6" w:rsidRDefault="00DF17D6" w:rsidP="00DF17D6">
            <w:pPr>
              <w:spacing w:before="100" w:beforeAutospacing="1" w:after="90" w:line="345" w:lineRule="atLeast"/>
              <w:ind w:firstLine="0"/>
              <w:jc w:val="center"/>
              <w:rPr>
                <w:rFonts w:ascii="Arial" w:eastAsia="Times New Roman" w:hAnsi="Arial" w:cs="Arial"/>
                <w:color w:val="000000"/>
                <w:sz w:val="21"/>
                <w:szCs w:val="21"/>
              </w:rPr>
            </w:pPr>
            <w:r w:rsidRPr="00DF17D6">
              <w:rPr>
                <w:rFonts w:ascii="Arial" w:eastAsia="Times New Roman" w:hAnsi="Arial" w:cs="Arial"/>
                <w:b/>
                <w:bCs/>
                <w:color w:val="000000"/>
                <w:sz w:val="21"/>
                <w:szCs w:val="21"/>
              </w:rPr>
              <w:t>CỘNG HÒA XÃ HỘI CHỦ NGHĨA VIỆT NAM</w:t>
            </w:r>
            <w:r w:rsidRPr="00DF17D6">
              <w:rPr>
                <w:rFonts w:ascii="Arial" w:eastAsia="Times New Roman" w:hAnsi="Arial" w:cs="Arial"/>
                <w:b/>
                <w:bCs/>
                <w:color w:val="000000"/>
                <w:sz w:val="21"/>
                <w:szCs w:val="21"/>
              </w:rPr>
              <w:br/>
              <w:t>Độc lập - Tự do - Hạnh phúc</w:t>
            </w:r>
            <w:r w:rsidRPr="00DF17D6">
              <w:rPr>
                <w:rFonts w:ascii="Arial" w:eastAsia="Times New Roman" w:hAnsi="Arial" w:cs="Arial"/>
                <w:b/>
                <w:bCs/>
                <w:color w:val="000000"/>
                <w:sz w:val="21"/>
                <w:szCs w:val="21"/>
              </w:rPr>
              <w:br/>
              <w:t>---------------</w:t>
            </w:r>
          </w:p>
        </w:tc>
      </w:tr>
      <w:tr w:rsidR="00DF17D6" w:rsidRPr="00DF17D6" w14:paraId="2D836543" w14:textId="77777777" w:rsidTr="00DF17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9A45F" w14:textId="77777777" w:rsidR="00DF17D6" w:rsidRPr="00DF17D6" w:rsidRDefault="00DF17D6" w:rsidP="00DF17D6">
            <w:pPr>
              <w:spacing w:before="100" w:beforeAutospacing="1" w:after="90" w:line="345" w:lineRule="atLeast"/>
              <w:ind w:firstLine="0"/>
              <w:jc w:val="center"/>
              <w:rPr>
                <w:rFonts w:ascii="Arial" w:eastAsia="Times New Roman" w:hAnsi="Arial" w:cs="Arial"/>
                <w:color w:val="000000"/>
                <w:sz w:val="21"/>
                <w:szCs w:val="21"/>
              </w:rPr>
            </w:pPr>
            <w:r w:rsidRPr="00DF17D6">
              <w:rPr>
                <w:rFonts w:ascii="Arial" w:eastAsia="Times New Roman" w:hAnsi="Arial" w:cs="Arial"/>
                <w:color w:val="000000"/>
                <w:sz w:val="21"/>
                <w:szCs w:val="21"/>
              </w:rPr>
              <w:t>Số: 110/2011/TT-BTC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38BB5" w14:textId="77777777" w:rsidR="00DF17D6" w:rsidRPr="00DF17D6" w:rsidRDefault="00DF17D6" w:rsidP="00DF17D6">
            <w:pPr>
              <w:spacing w:before="100" w:beforeAutospacing="1" w:after="90" w:line="345" w:lineRule="atLeast"/>
              <w:ind w:firstLine="0"/>
              <w:jc w:val="right"/>
              <w:rPr>
                <w:rFonts w:ascii="Arial" w:eastAsia="Times New Roman" w:hAnsi="Arial" w:cs="Arial"/>
                <w:color w:val="000000"/>
                <w:sz w:val="21"/>
                <w:szCs w:val="21"/>
              </w:rPr>
            </w:pPr>
            <w:r w:rsidRPr="00DF17D6">
              <w:rPr>
                <w:rFonts w:ascii="Arial" w:eastAsia="Times New Roman" w:hAnsi="Arial" w:cs="Arial"/>
                <w:i/>
                <w:iCs/>
                <w:color w:val="000000"/>
                <w:sz w:val="21"/>
                <w:szCs w:val="21"/>
              </w:rPr>
              <w:t>Hà Nội, ngày 01 tháng 08 năm 2011</w:t>
            </w:r>
          </w:p>
        </w:tc>
      </w:tr>
    </w:tbl>
    <w:p w14:paraId="24D09242" w14:textId="77777777" w:rsidR="00DF17D6" w:rsidRPr="00DF17D6" w:rsidRDefault="00DF17D6" w:rsidP="00DF17D6">
      <w:pPr>
        <w:spacing w:before="100" w:beforeAutospacing="1" w:after="90" w:line="345" w:lineRule="atLeast"/>
        <w:ind w:firstLine="0"/>
        <w:jc w:val="center"/>
        <w:rPr>
          <w:rFonts w:ascii="Arial" w:eastAsia="Times New Roman" w:hAnsi="Arial" w:cs="Arial"/>
          <w:color w:val="000000"/>
          <w:sz w:val="21"/>
          <w:szCs w:val="21"/>
        </w:rPr>
      </w:pPr>
      <w:r w:rsidRPr="00DF17D6">
        <w:rPr>
          <w:rFonts w:ascii="Arial" w:eastAsia="Times New Roman" w:hAnsi="Arial" w:cs="Arial"/>
          <w:b/>
          <w:bCs/>
          <w:color w:val="000000"/>
          <w:sz w:val="21"/>
          <w:szCs w:val="21"/>
        </w:rPr>
        <w:t>THÔNG TƯ</w:t>
      </w:r>
    </w:p>
    <w:p w14:paraId="7087BC6D" w14:textId="77777777" w:rsidR="00DF17D6" w:rsidRPr="00DF17D6" w:rsidRDefault="00DF17D6" w:rsidP="00DF17D6">
      <w:pPr>
        <w:spacing w:before="100" w:beforeAutospacing="1" w:after="90" w:line="345" w:lineRule="atLeast"/>
        <w:ind w:firstLine="0"/>
        <w:jc w:val="center"/>
        <w:rPr>
          <w:rFonts w:ascii="Arial" w:eastAsia="Times New Roman" w:hAnsi="Arial" w:cs="Arial"/>
          <w:color w:val="000000"/>
          <w:sz w:val="21"/>
          <w:szCs w:val="21"/>
        </w:rPr>
      </w:pPr>
      <w:r w:rsidRPr="00DF17D6">
        <w:rPr>
          <w:rFonts w:ascii="Arial" w:eastAsia="Times New Roman" w:hAnsi="Arial" w:cs="Arial"/>
          <w:color w:val="000000"/>
          <w:sz w:val="21"/>
          <w:szCs w:val="21"/>
        </w:rPr>
        <w:t>HƯỚNG DẪN SỬA ĐỔI, BỔ SUNG THÔNG TƯ SỐ 22 TC/KBNN NGÀY 19/3/1993 CỦA BỘ TÀI CHÍNH HƯỚNG DẪN THI HÀNH QUYẾT ĐỊNH SỐ 17/TTG NGÀY 21/10/1992 CỦA THỦ TƯỚNG CHÍNH PHỦ VỀ VIỆC TRẢ LẠI VÀNG BẠC, TƯ TRANG TẠM GIỮ CHO MỘT SỐ ĐỐI TƯỢNG ĐÃ XỬ LÝ</w:t>
      </w:r>
    </w:p>
    <w:p w14:paraId="22548242"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i/>
          <w:iCs/>
          <w:color w:val="000000"/>
          <w:sz w:val="21"/>
          <w:szCs w:val="21"/>
        </w:rPr>
        <w:t>Căn cứ Nghị định số 118/2008/NĐ-CP ngày 27/11/2008 của Chính phủ quy định chức năng, nhiệm vụ, quyền hạn và cơ cấu tổ chức của Bộ Tài chính;</w:t>
      </w:r>
    </w:p>
    <w:p w14:paraId="1F15DDBE"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i/>
          <w:iCs/>
          <w:color w:val="000000"/>
          <w:sz w:val="21"/>
          <w:szCs w:val="21"/>
        </w:rPr>
        <w:t>Căn cứ Quyết định số 17/TTg ngày 21/10/1992 của Thủ tướng Chính phủ về việc trả lại vàng bạc, tư trang tạm giữ cho một số đối tượng đã xử lý;</w:t>
      </w:r>
    </w:p>
    <w:p w14:paraId="24E88B9B"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i/>
          <w:iCs/>
          <w:color w:val="000000"/>
          <w:sz w:val="21"/>
          <w:szCs w:val="21"/>
        </w:rPr>
        <w:t>Thực hiện Công văn số 1453/VPCP-KHTH ngày 02/12/2010 của Văn phòng Chính phủ về việc trả lại vàng bạc, tư trang tạm giữ theo Quyết định số 17/TTg ngày 21/10/1992; Bộ Tài chính hướng dẫn bổ sung Thông tư số 22 TC/KBNN ngày 19/3/1993 của Bộ Tài chính như sau:</w:t>
      </w:r>
    </w:p>
    <w:p w14:paraId="08407B06"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b/>
          <w:bCs/>
          <w:color w:val="000000"/>
          <w:sz w:val="21"/>
          <w:szCs w:val="21"/>
        </w:rPr>
        <w:t>Điều 1. Bổ sung điểm 1.3 vào mục 1 như sau:</w:t>
      </w:r>
    </w:p>
    <w:p w14:paraId="2CBC541F"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b/>
          <w:bCs/>
          <w:color w:val="000000"/>
          <w:sz w:val="21"/>
          <w:szCs w:val="21"/>
        </w:rPr>
        <w:t>1.3.</w:t>
      </w:r>
      <w:r w:rsidRPr="00DF17D6">
        <w:rPr>
          <w:rFonts w:ascii="Arial" w:eastAsia="Times New Roman" w:hAnsi="Arial" w:cs="Arial"/>
          <w:color w:val="000000"/>
          <w:sz w:val="21"/>
          <w:szCs w:val="21"/>
        </w:rPr>
        <w:t> Những nguyên chủ là người Việt Nam hiện đang sinh sống ở nước ngoài và người nước ngoài (có đơn xin lại tài sản) thuộc đối tượng được xem xét trả lại vàng bạc, tư trang tạm giữ quy định tại điểm 2 Thông tư này nhưng trước đây chưa có quyết định xử lý của cấp có thẩm quyền.</w:t>
      </w:r>
    </w:p>
    <w:p w14:paraId="4FF3F2EA"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b/>
          <w:bCs/>
          <w:color w:val="000000"/>
          <w:sz w:val="21"/>
          <w:szCs w:val="21"/>
        </w:rPr>
        <w:t>Điều 2. Bổ sung điểm 4.4 vào mục 4  như sau:</w:t>
      </w:r>
    </w:p>
    <w:p w14:paraId="5CBAEA0D"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b/>
          <w:bCs/>
          <w:color w:val="000000"/>
          <w:sz w:val="21"/>
          <w:szCs w:val="21"/>
        </w:rPr>
        <w:t>4.4. Nguyên tắc xem xét ra quyết định xử lý cho các nguyên chủ quy định tại điểm 1.3 mục 1 nêu trên như sau:</w:t>
      </w:r>
    </w:p>
    <w:p w14:paraId="09B1D5E9"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color w:val="000000"/>
          <w:sz w:val="21"/>
          <w:szCs w:val="21"/>
        </w:rPr>
        <w:t>- Nếu nguyên chủ trước đây đã được Hội đồng xử lý vàng bạc tỉnh, thành phố trước đây xem xét, xử lý thì Hội đồng Kiểm kê - bàn giao vàng bạc, ngoại tệ Nhà nước tỉnh, thành phố (được thành lập theo Quyết định số 340/CT ngày 22/9/1992 của Chủ tịch Hội đồng Bộ trưởng - nay là Thủ tướng Chính phủ) căn cứ vào kết luận tại biên bản của Hội đồng xử lý vàng bạc trước đây, trình Ủy ban nhân dân tỉnh, thành phố ra quyết định xử lý vàng bạc tư trang tạm giữ đã thu giữ của nguyên chủ. Không đặt vấn đề xem xét lại các kết luận về mức độ xử lý trước đây của Hội đồng xử lý vàng bạc đối với nguyên chủ.</w:t>
      </w:r>
    </w:p>
    <w:p w14:paraId="0667EF50"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color w:val="000000"/>
          <w:sz w:val="21"/>
          <w:szCs w:val="21"/>
        </w:rPr>
        <w:t xml:space="preserve">- Nếu nguyên chủ trước đây chưa được Hội đồng xử lý vàng bạc xem xét xử lý thì Hội đồng Kiểm kê - bàn giao vàng bạc, ngoại tệ Nhà nước tỉnh, thành phố căn cứ vào chính sách cải tạo của Nhà </w:t>
      </w:r>
      <w:r w:rsidRPr="00DF17D6">
        <w:rPr>
          <w:rFonts w:ascii="Arial" w:eastAsia="Times New Roman" w:hAnsi="Arial" w:cs="Arial"/>
          <w:color w:val="000000"/>
          <w:sz w:val="21"/>
          <w:szCs w:val="21"/>
        </w:rPr>
        <w:lastRenderedPageBreak/>
        <w:t>nước thời kỳ 1975-1983 theo Quyết định số 252/CP ngày 12/9/1977 của Hội đồng Chính phủ “về chính sách cải tạo Xã hội Chủ nghĩa đối với tư nhân làm nghề kinh doanh buôn bán, gia công chế biến kim khí quý, đá quý, ngọc trai ở các tỉnh, thành phố phía nam” xem xét trình Ủy ban nhân dân tỉnh, thành phố ra quyết định xử lý số vàng bạc đã thu giữ của nguyên chủ.</w:t>
      </w:r>
    </w:p>
    <w:p w14:paraId="5C549538"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b/>
          <w:bCs/>
          <w:color w:val="000000"/>
          <w:sz w:val="21"/>
          <w:szCs w:val="21"/>
        </w:rPr>
        <w:t>Điều 3. Tổ chức thực hiện</w:t>
      </w:r>
    </w:p>
    <w:p w14:paraId="33ED7849"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color w:val="000000"/>
          <w:sz w:val="21"/>
          <w:szCs w:val="21"/>
        </w:rPr>
        <w:t>1. Thông tư này có hiệu lực thi hành kể từ ngày 1/10/2011.</w:t>
      </w:r>
    </w:p>
    <w:p w14:paraId="382C546C"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r w:rsidRPr="00DF17D6">
        <w:rPr>
          <w:rFonts w:ascii="Arial" w:eastAsia="Times New Roman" w:hAnsi="Arial" w:cs="Arial"/>
          <w:color w:val="000000"/>
          <w:sz w:val="21"/>
          <w:szCs w:val="21"/>
        </w:rPr>
        <w:t>2. Trong quá trình triển khai thực hiện nếu có khó khăn vướng mắc đề nghị Ủy ban nhân dân các tỉnh, thành phố phản ánh kịp thời về Bộ Tài chính để có biện pháp xử lý giải quyết.</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DF17D6" w:rsidRPr="00DF17D6" w14:paraId="20C7252D" w14:textId="77777777" w:rsidTr="00DF17D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F8D27" w14:textId="77777777" w:rsidR="00DF17D6" w:rsidRPr="00DF17D6" w:rsidRDefault="00DF17D6" w:rsidP="00DF17D6">
            <w:pPr>
              <w:spacing w:before="100" w:beforeAutospacing="1" w:after="90" w:line="345" w:lineRule="atLeast"/>
              <w:ind w:firstLine="0"/>
              <w:jc w:val="both"/>
              <w:rPr>
                <w:rFonts w:ascii="Arial" w:eastAsia="Times New Roman" w:hAnsi="Arial" w:cs="Arial"/>
                <w:color w:val="000000"/>
                <w:sz w:val="21"/>
                <w:szCs w:val="21"/>
              </w:rPr>
            </w:pPr>
          </w:p>
          <w:p w14:paraId="44C6C372" w14:textId="77777777" w:rsidR="00DF17D6" w:rsidRPr="00DF17D6" w:rsidRDefault="00DF17D6" w:rsidP="00DF17D6">
            <w:pPr>
              <w:spacing w:before="100" w:beforeAutospacing="1" w:after="90" w:line="345" w:lineRule="atLeast"/>
              <w:ind w:firstLine="0"/>
              <w:rPr>
                <w:rFonts w:ascii="Arial" w:eastAsia="Times New Roman" w:hAnsi="Arial" w:cs="Arial"/>
                <w:color w:val="000000"/>
                <w:sz w:val="21"/>
                <w:szCs w:val="21"/>
              </w:rPr>
            </w:pPr>
            <w:r w:rsidRPr="00DF17D6">
              <w:rPr>
                <w:rFonts w:ascii="Arial" w:eastAsia="Times New Roman" w:hAnsi="Arial" w:cs="Arial"/>
                <w:b/>
                <w:bCs/>
                <w:i/>
                <w:iCs/>
                <w:color w:val="000000"/>
                <w:sz w:val="21"/>
                <w:szCs w:val="21"/>
              </w:rPr>
              <w:t>Nơi nhận:</w:t>
            </w:r>
            <w:r w:rsidRPr="00DF17D6">
              <w:rPr>
                <w:rFonts w:ascii="Arial" w:eastAsia="Times New Roman" w:hAnsi="Arial" w:cs="Arial"/>
                <w:color w:val="000000"/>
                <w:sz w:val="21"/>
                <w:szCs w:val="21"/>
              </w:rPr>
              <w:br/>
              <w:t>- Thủ tướng Chính phủ (để báo cáo);</w:t>
            </w:r>
            <w:r w:rsidRPr="00DF17D6">
              <w:rPr>
                <w:rFonts w:ascii="Arial" w:eastAsia="Times New Roman" w:hAnsi="Arial" w:cs="Arial"/>
                <w:color w:val="000000"/>
                <w:sz w:val="21"/>
                <w:szCs w:val="21"/>
              </w:rPr>
              <w:br/>
              <w:t>- Văn phòng Chính phủ;</w:t>
            </w:r>
            <w:r w:rsidRPr="00DF17D6">
              <w:rPr>
                <w:rFonts w:ascii="Arial" w:eastAsia="Times New Roman" w:hAnsi="Arial" w:cs="Arial"/>
                <w:color w:val="000000"/>
                <w:sz w:val="21"/>
                <w:szCs w:val="21"/>
              </w:rPr>
              <w:br/>
              <w:t>- Ngân hàng Nhà nước Việt Nam;</w:t>
            </w:r>
            <w:r w:rsidRPr="00DF17D6">
              <w:rPr>
                <w:rFonts w:ascii="Arial" w:eastAsia="Times New Roman" w:hAnsi="Arial" w:cs="Arial"/>
                <w:color w:val="000000"/>
                <w:sz w:val="21"/>
                <w:szCs w:val="21"/>
              </w:rPr>
              <w:br/>
              <w:t>- Bộ Công an;</w:t>
            </w:r>
            <w:r w:rsidRPr="00DF17D6">
              <w:rPr>
                <w:rFonts w:ascii="Arial" w:eastAsia="Times New Roman" w:hAnsi="Arial" w:cs="Arial"/>
                <w:color w:val="000000"/>
                <w:sz w:val="21"/>
                <w:szCs w:val="21"/>
              </w:rPr>
              <w:br/>
              <w:t>- Thanh tra Chính phủ;</w:t>
            </w:r>
            <w:r w:rsidRPr="00DF17D6">
              <w:rPr>
                <w:rFonts w:ascii="Arial" w:eastAsia="Times New Roman" w:hAnsi="Arial" w:cs="Arial"/>
                <w:color w:val="000000"/>
                <w:sz w:val="21"/>
                <w:szCs w:val="21"/>
              </w:rPr>
              <w:br/>
              <w:t>- UBND các tỉnh, thành phố trực thuộc TW;</w:t>
            </w:r>
            <w:r w:rsidRPr="00DF17D6">
              <w:rPr>
                <w:rFonts w:ascii="Arial" w:eastAsia="Times New Roman" w:hAnsi="Arial" w:cs="Arial"/>
                <w:color w:val="000000"/>
                <w:sz w:val="21"/>
                <w:szCs w:val="21"/>
              </w:rPr>
              <w:br/>
              <w:t>- HĐKKBGVBNT các tỉnh, TP trực thuộc TW;</w:t>
            </w:r>
            <w:r w:rsidRPr="00DF17D6">
              <w:rPr>
                <w:rFonts w:ascii="Arial" w:eastAsia="Times New Roman" w:hAnsi="Arial" w:cs="Arial"/>
                <w:color w:val="000000"/>
                <w:sz w:val="21"/>
                <w:szCs w:val="21"/>
              </w:rPr>
              <w:br/>
              <w:t>- Thanh tra Bộ Tài chính;</w:t>
            </w:r>
            <w:r w:rsidRPr="00DF17D6">
              <w:rPr>
                <w:rFonts w:ascii="Arial" w:eastAsia="Times New Roman" w:hAnsi="Arial" w:cs="Arial"/>
                <w:color w:val="000000"/>
                <w:sz w:val="21"/>
                <w:szCs w:val="21"/>
              </w:rPr>
              <w:br/>
              <w:t>- Sở TC, NHNN, KBNN các tỉnh, TP trực thuộc TW;</w:t>
            </w:r>
            <w:r w:rsidRPr="00DF17D6">
              <w:rPr>
                <w:rFonts w:ascii="Arial" w:eastAsia="Times New Roman" w:hAnsi="Arial" w:cs="Arial"/>
                <w:color w:val="000000"/>
                <w:sz w:val="21"/>
                <w:szCs w:val="21"/>
              </w:rPr>
              <w:br/>
              <w:t>- Lưu: VT, KBNN.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4C1AF" w14:textId="77777777" w:rsidR="00DF17D6" w:rsidRPr="00DF17D6" w:rsidRDefault="00DF17D6" w:rsidP="00DF17D6">
            <w:pPr>
              <w:spacing w:before="100" w:beforeAutospacing="1" w:after="90" w:line="345" w:lineRule="atLeast"/>
              <w:ind w:firstLine="0"/>
              <w:jc w:val="center"/>
              <w:rPr>
                <w:rFonts w:ascii="Arial" w:eastAsia="Times New Roman" w:hAnsi="Arial" w:cs="Arial"/>
                <w:color w:val="000000"/>
                <w:sz w:val="21"/>
                <w:szCs w:val="21"/>
              </w:rPr>
            </w:pPr>
            <w:r w:rsidRPr="00DF17D6">
              <w:rPr>
                <w:rFonts w:ascii="Arial" w:eastAsia="Times New Roman" w:hAnsi="Arial" w:cs="Arial"/>
                <w:b/>
                <w:bCs/>
                <w:color w:val="000000"/>
                <w:sz w:val="21"/>
                <w:szCs w:val="21"/>
              </w:rPr>
              <w:t>KT. BỘ TRƯỞNG</w:t>
            </w:r>
            <w:r w:rsidRPr="00DF17D6">
              <w:rPr>
                <w:rFonts w:ascii="Arial" w:eastAsia="Times New Roman" w:hAnsi="Arial" w:cs="Arial"/>
                <w:b/>
                <w:bCs/>
                <w:color w:val="000000"/>
                <w:sz w:val="21"/>
                <w:szCs w:val="21"/>
              </w:rPr>
              <w:br/>
              <w:t>THỨ TRƯỞNG</w:t>
            </w:r>
            <w:r w:rsidRPr="00DF17D6">
              <w:rPr>
                <w:rFonts w:ascii="Arial" w:eastAsia="Times New Roman" w:hAnsi="Arial" w:cs="Arial"/>
                <w:b/>
                <w:bCs/>
                <w:color w:val="000000"/>
                <w:sz w:val="21"/>
                <w:szCs w:val="21"/>
              </w:rPr>
              <w:br/>
            </w:r>
            <w:r w:rsidRPr="00DF17D6">
              <w:rPr>
                <w:rFonts w:ascii="Arial" w:eastAsia="Times New Roman" w:hAnsi="Arial" w:cs="Arial"/>
                <w:b/>
                <w:bCs/>
                <w:color w:val="000000"/>
                <w:sz w:val="21"/>
                <w:szCs w:val="21"/>
              </w:rPr>
              <w:br/>
            </w:r>
            <w:r w:rsidRPr="00DF17D6">
              <w:rPr>
                <w:rFonts w:ascii="Arial" w:eastAsia="Times New Roman" w:hAnsi="Arial" w:cs="Arial"/>
                <w:b/>
                <w:bCs/>
                <w:color w:val="000000"/>
                <w:sz w:val="21"/>
                <w:szCs w:val="21"/>
              </w:rPr>
              <w:br/>
            </w:r>
            <w:r w:rsidRPr="00DF17D6">
              <w:rPr>
                <w:rFonts w:ascii="Arial" w:eastAsia="Times New Roman" w:hAnsi="Arial" w:cs="Arial"/>
                <w:b/>
                <w:bCs/>
                <w:color w:val="000000"/>
                <w:sz w:val="21"/>
                <w:szCs w:val="21"/>
              </w:rPr>
              <w:br/>
            </w:r>
            <w:r w:rsidRPr="00DF17D6">
              <w:rPr>
                <w:rFonts w:ascii="Arial" w:eastAsia="Times New Roman" w:hAnsi="Arial" w:cs="Arial"/>
                <w:b/>
                <w:bCs/>
                <w:color w:val="000000"/>
                <w:sz w:val="21"/>
                <w:szCs w:val="21"/>
              </w:rPr>
              <w:br/>
              <w:t>Phạm Sỹ Danh</w:t>
            </w:r>
          </w:p>
        </w:tc>
      </w:tr>
    </w:tbl>
    <w:p w14:paraId="766D792D" w14:textId="122CF1E9" w:rsidR="00603FD0" w:rsidRPr="00DF17D6" w:rsidRDefault="00603FD0" w:rsidP="00DF17D6"/>
    <w:sectPr w:rsidR="00603FD0" w:rsidRPr="00DF17D6"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2462D" w14:textId="77777777" w:rsidR="00080095" w:rsidRDefault="00080095" w:rsidP="000B3FE0">
      <w:pPr>
        <w:spacing w:before="0" w:after="0"/>
      </w:pPr>
      <w:r>
        <w:separator/>
      </w:r>
    </w:p>
  </w:endnote>
  <w:endnote w:type="continuationSeparator" w:id="0">
    <w:p w14:paraId="0DDF47E0" w14:textId="77777777" w:rsidR="00080095" w:rsidRDefault="00080095"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4191F" w14:textId="77777777" w:rsidR="00080095" w:rsidRDefault="00080095" w:rsidP="000B3FE0">
      <w:pPr>
        <w:spacing w:before="0" w:after="0"/>
      </w:pPr>
      <w:r>
        <w:separator/>
      </w:r>
    </w:p>
  </w:footnote>
  <w:footnote w:type="continuationSeparator" w:id="0">
    <w:p w14:paraId="0DB6F6B3" w14:textId="77777777" w:rsidR="00080095" w:rsidRDefault="00080095"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B3FE0"/>
    <w:rsid w:val="000B704D"/>
    <w:rsid w:val="000F3ED2"/>
    <w:rsid w:val="00117FE8"/>
    <w:rsid w:val="0013696A"/>
    <w:rsid w:val="00152DB1"/>
    <w:rsid w:val="00162263"/>
    <w:rsid w:val="001658CA"/>
    <w:rsid w:val="001955CD"/>
    <w:rsid w:val="001E24B8"/>
    <w:rsid w:val="001E3A70"/>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C0192"/>
    <w:rsid w:val="005032D6"/>
    <w:rsid w:val="00511659"/>
    <w:rsid w:val="00532973"/>
    <w:rsid w:val="00536EDC"/>
    <w:rsid w:val="00575968"/>
    <w:rsid w:val="00597002"/>
    <w:rsid w:val="005D7185"/>
    <w:rsid w:val="0060305E"/>
    <w:rsid w:val="00603FD0"/>
    <w:rsid w:val="00627089"/>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A61915"/>
    <w:rsid w:val="00A705E0"/>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11F64"/>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69</cp:revision>
  <cp:lastPrinted>2024-11-27T12:14:00Z</cp:lastPrinted>
  <dcterms:created xsi:type="dcterms:W3CDTF">2024-11-27T12:13:00Z</dcterms:created>
  <dcterms:modified xsi:type="dcterms:W3CDTF">2025-02-06T12:16:00Z</dcterms:modified>
</cp:coreProperties>
</file>