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số 04/2013/NĐ-CP hướng dẫn thi hành luật công chứng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chứng viên phải hành nghề chuyên trách - </w:t>
      </w:r>
      <w:r>
        <w:t xml:space="preserve">Đây là nội dung được nhấn mạnh tại Nghị định số 04/2013/NĐ-CP do Chính phủ ban hành ngày 07/01/2013 quy định chi tiết và hướng dẫn thi hành một số điều của Luật công chứng.</w:t>
      </w:r>
      <w:r>
        <w:rPr/>
        <w:br/>
      </w:r>
      <w:r>
        <w:rPr/>
        <w:br/>
      </w:r>
      <w:r>
        <w:t xml:space="preserve">Theo Nghị định này, công chứng viên phải hành nghề chuyên trách, không được đồng thời hành nghề khác, không được kiêm nhiệm các chức danh tư pháp như luật sư, đấu giá viên, trọng tài viên, thừa phát lại hoặc các chức danh tư pháp khác. Tương tự như quy định trước đây, Nghị định này cũng chỉ rõ: luật sư được bổ nhiệm làm công chứng viên để hành nghề công chứng thì khi làm thủ tục đăng ký hoạt động Văn phòng công chứng hoặc ký hợp đồng làm việc với Văn phòng công chứng phải có xác nhận của Ban chủ nhiệm Đoàn luật sư về việc rút tên khỏi danh sách thành viên của Đoàn luật sư và giấy tờ chứng minh đã chấm dứt hành nghề luật sư.</w:t>
      </w:r>
      <w:r>
        <w:rPr/>
        <w:br/>
      </w:r>
      <w:r>
        <w:rPr/>
        <w:br/>
      </w:r>
      <w:r>
        <w:t xml:space="preserve">Bên cạnh đó, Chính phủ yêu cầu các công chứng viên đang hành nghề công chứng phải có nghĩa vụ tham gia lớp bồi dưỡng nghiệp vụ công chứng hàng năm với thời gian tối thiểu là 03 ngày. Nếu công chứng viên không tham gia lớp bồi dưỡng nghiệp vụ này thì tùy theo mức độ vi phạm sẽ bị xử lý kỷ luật, xử lý vi phạm hành chính hoặc các biện pháp xử lý khác…</w:t>
      </w:r>
      <w:r>
        <w:rPr/>
        <w:br/>
      </w:r>
      <w:r>
        <w:rPr/>
        <w:br/>
      </w:r>
      <w:r>
        <w:t xml:space="preserve">Ngoài ra, Nghị định này khuyến khích thành lập các Văn phòng công chứng bằng việc quy định chỉ thành lập Phòng công chứng trong trường hợp không phát triển được Văn phòng công chứng. Những Văn phòng công chứng ở những địa bàn khó khăn sẽ được UNBD cấp tỉnh tạo điều kiện và hỗ trợ cho việc thành lập và phát triển.</w:t>
      </w:r>
      <w:r>
        <w:rPr/>
        <w:br/>
      </w:r>
      <w:r>
        <w:rPr/>
        <w:br/>
      </w:r>
      <w:r>
        <w:t xml:space="preserve">Nghị định này có hiệu lực thi hành kể từ ngày 25/02/2013; thay thế Nghị định số 02/2008/NĐ-CP ngày 04/01/2008; bãi bỏ các quy định về tổ chức và hoạt động công chứng tại Nghị định số 75/2000/NĐ-CP ngày 08/12/2000…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divId w:val="2"/>
        <w:rPr>
          <w:vanish w:val="0"/>
        </w:rPr>
      </w:pP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04/2013/NĐ-CP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07</w:t>
            </w:r>
            <w:r>
              <w:rPr>
                <w:i/>
              </w:rPr>
              <w:t xml:space="preserve"> tháng </w:t>
            </w:r>
            <w:r>
              <w:rPr>
                <w:i/>
              </w:rPr>
              <w:t xml:space="preserve">01</w:t>
            </w:r>
            <w:r>
              <w:rPr>
                <w:i/>
              </w:rPr>
              <w:t xml:space="preserve"> năm </w:t>
            </w:r>
            <w:r>
              <w:rPr>
                <w:i/>
              </w:rPr>
              <w:t xml:space="preserve">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VÀ HƯỚNG DẪN THI HÀNH MỘT SỐ ĐIỀU CỦA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chứng ngày 29 th</w:t>
      </w:r>
      <w:r>
        <w:rPr>
          <w:i/>
        </w:rPr>
        <w:t xml:space="preserve">á</w:t>
      </w:r>
      <w:r>
        <w:rPr>
          <w:i/>
        </w:rPr>
        <w:t xml:space="preserve">ng </w:t>
      </w:r>
      <w:r>
        <w:rPr>
          <w:i/>
        </w:rPr>
        <w:t xml:space="preserve">11</w:t>
      </w:r>
      <w:r>
        <w:rPr>
          <w:i/>
        </w:rPr>
        <w:t xml:space="preserve">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Tư pháp</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ch</w:t>
      </w:r>
      <w:r>
        <w:rPr>
          <w:i/>
        </w:rPr>
        <w:t xml:space="preserve">i </w:t>
      </w:r>
      <w:r>
        <w:rPr>
          <w:i/>
        </w:rPr>
        <w:t xml:space="preserve">tiết và hướng dẫn th</w:t>
      </w:r>
      <w:r>
        <w:rPr>
          <w:i/>
        </w:rPr>
        <w:t xml:space="preserve">i </w:t>
      </w:r>
      <w:r>
        <w:rPr>
          <w:i/>
        </w:rPr>
        <w:t xml:space="preserve">hành một số điều của Luật công chứng</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và hướng dẫn thi hành một số điều của Luật công chứng về công chứng viên, tổ chức và hoạt động công chứng và quản lý nhà nước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Chế độ hành nghề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chứng viên phải hành nghề chuyên trách; không được đồng thời hành nghề khác, không được kiêm nhiệm các chức danh tư pháp như </w:t>
      </w:r>
      <w:hyperlink r:id="rId8" w:history="1">
        <w:r>
          <w:rPr>
            <w:rStyle w:val="Hyperlink"/>
          </w:rPr>
          <w:t xml:space="preserve">luật sư</w:t>
        </w:r>
      </w:hyperlink>
      <w:r>
        <w:t xml:space="preserve">, đấu giá viên, trọng tài viên, thừa phát lại hoặc các chức danh tư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Bồi dưỡng nghiệp vụ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chứng viên đang hành nghề công chứng có nghĩa vụ tham gia lớp bồi dưỡng nghiệp vụ công chứng hàng năm. Thời gian bồi dưỡng tối thiểu là ba ngày. Nội dung bồi dưỡng bao gồm việc cập nhật mới các quy định của pháp luật về công chứng, các quy định pháp luật có liên quan và kỹ năng công chứng các loại hợp đồng,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chứng viên hoàn thành lớp bồi dưỡng thì được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chứng viên đang hành nghề công chứng mà không tham gia lớp bồi dưỡng nghiệp vụ công chứng hàng năm thì tùy theo mức độ vi phạm mà bị xử lý kỷ luật, xử lý vi phạm hành chính hoặc các biện pháp xử lý khác theo quy định của pháp luật hoặc theo Điều lệ của tổ chức xã hội nghề nghiệp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Tư pháp có trách nhiệm hướng dẫn, chỉ đạo tổ chức thực hiện việc bồi dưỡng nghiệp vụ công chứng cho công chứng viên theo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Bổ nhiệm công chứng viên đối với cán bộ, công chức, viên chức đã nghỉ hưu hoặc thôi việc theo nguyện vọng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cán bộ, công chức, viên chức đã nghỉ hưu hoặc thôi việc theo nguyện vọng có nhu cầu được bổ nhiệm công chứng viên để hành nghề tại Văn phòng công chứng thì trong hồ sơ đề nghị bổ nhiệm công chứng viên phải kèm theo giấy tờ chứng minh là đã nghỉ hưu hoặc thôi việc theo nguyện vọng.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chứng viên của Phòng Công chứng đã nghỉ hưu hoặc thôi việc theo nguyện vọng không quá một năm thì vẫn được giữ chức danh công chứng viên và có thể thành lập Văn phòng công chứng hoặc tham gia Văn phòng công chứng đang hoạt động. Thời gian không quá một năm được tính từ ngày có quyết định nghỉ hưu hoặc cho thôi việc đến ngày nộp hồ sơ đề nghị thành lập Văn phòng công chứng hoặc được tiếp nhận là thành viên hợp danh của Văn phòng công chứng hoặc ký hợp đồng làm việc với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chứng viên nghỉ hưu hoặc thôi việc quá một năm nếu có nguyện vọng hành nghề công chứng thì phải làm thủ tục bổ nhiệm lại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hành nghề công chứng đối với luật sư được bổ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sư được bổ nhiệm công chứng viên để hành nghề công chứng thì khi làm thủ tục đăng ký hoạt động Văn phòng công chứng hoặc bổ sung thành viên hợp danh của Văn phòng công chứng hoặc ký hợp đồng làm việc với Văn phòng công chứng phải có xác nhận của Ban chủ nhiệm Đoàn luật sư về việc đã rút tên khỏi danh sách thành viên của Đoàn luật sư và giấy tờ chứng minh đã chấm dứt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chấm dứt hành nghề luật sư được thể hiện bằng một trong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xác nhận đã nộp lại Giấy đăng ký hành nghề luật sư cho cơ quan đã cấp giấy đó đối với luật sư hành nghề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xác nhận đã nộp lại Giấy đăng ký hoạt động Văn phòng luật sư hoặc Công ty luật trách nhiệm hữu hạn một thành viên cho cơ quan đã cấp đối với luật sư thành lập Văn phòng luật sư hoặc Công ty luật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xác nhận đã rút tên khỏi danh sách thành viên Công ty luật hợp danh hoặc Công ty luật trách nhiệm hữu hạn hai thành viên trở lên đối với luật sư là thành viên Công ty luật hợp danh hoặc thành viên sáng lập Công ty luật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xác nhận đã chấm dứt tư cách thành viên trong Công ty luật trách nhiệm hữu hạn một thành viên hoặc Công ty luật trách nhiệm hữu hạn hai thành viên trở lên đối với luật sư là thành viên góp vốn trong Công ty luật trách nhiệm hữu hạn một thành viên hoặc Công ty luật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xác nhận đã chấm dứt hợp đồng làm việc cho tổ chức hành nghề luật sư đối với luật sư làm việc theo hợp đồng cho tổ chức hành nghề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Miễn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miễn nhiệm công chứng viên được thực hiện theo quy định tại Khoản 1 và Khoản 2 Điều 20 Luật công chứng. Trình tự, thủ tục miễn nhiệm công chứng viên được thực hiện theo quy định tại Khoản 3 và Khoản 4 Điều 20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miễn nhiệm công chứng viên là 01 bộ, được nộp trực tiếp tại bộ phận tiếp nhận hồ sơ cơ quan Bộ Tư pháp hoặc qua hệ thống bưu chính đến Bộ Tư pháp, ngoài bì ghi rõ “Hồ sơ đề nghị miễn nhiệm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Tư pháp quyết định thu hồi Thẻ công chứng viên đối với công chứng viên đã bị miễn nhiệm. Trình tự, thủ tục thu hồi Thẻ được thực hiện theo hướng dẫn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VÀ HOẠT ĐỘNG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Thành </w:t>
      </w:r>
      <w:r>
        <w:rPr>
          <w:b/>
        </w:rPr>
        <w:t xml:space="preserve">l</w:t>
      </w:r>
      <w:r>
        <w:rPr>
          <w:b/>
        </w:rPr>
        <w:t xml:space="preserve">ập tổ chức hành nghề công ch</w:t>
      </w:r>
      <w:r>
        <w:rPr>
          <w:b/>
        </w:rPr>
        <w:t xml:space="preserve">ứ</w:t>
      </w:r>
      <w:r>
        <w:rPr>
          <w:b/>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thành lập tổ chức hành nghề công chứng, bao gồm Phòng công chứng và Văn phòng công chứng phải tuân theo Quy hoạch tổng thể phát triển tổ chức hành nghề công chứng được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thành lập các Văn phòng công chứng. Chỉ thành lập Phòng công chứng trong trường hợp không phát triển được Văn phòng công chứng, Ủy ban nhân dân các tỉnh, thành phố trực thuộc Trung ương (sau đây gọi là Ủy ban nhân dân cấp tỉnh) có trách nhiệm tạo điều kiện và hỗ trợ cho việc thành lập và phát triển các Văn phòng công chứng ở những địa bàn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quy định của Luật công chứng, Nghị định này và Quy hoạch tổng thể phát triển tổ chức hành nghề công chứng được Thủ tướng Chính phủ phê duyệt, trên cơ sở nhu cầu thành lập tổ chức hành nghề công chứng ở địa phương, Ủy ban nhân dân cấp tỉnh xét duyệt hồ sơ đề nghị thành lập Văn phòng công chứng. Việc xét duyệt hồ sơ phải bảo đảm sự công khai, minh bạch, phù hợp với quy hoạch, khuyến khích phát triển các Văn phòng công chứng có nhiều công chứng viên, có cơ sở vật chất, bộ máy hoạt động và đội ngũ công chứng viên, nhân viên lành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Đăng ký hoạt động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đăng ký hoạt động Văn phòng công chứng được thực hiện theo quy định tại Khoản 3 Điều 27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hoạt động Văn phòng công chứng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hoạt động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chứng minh về trụ sở của Văn phòng công chứng đáp ứng điều kiện quy định tại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trụ sở là nhà thuê, mượn thì phải kèm theo hợp đồng thuê, mượn nhà có thời gian tối thiểu là năm năm kể từ ngày làm thủ tục đăng ký hoạt động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chứng minh nơi đăng ký thường trú tại địa bàn tỉnh, thành phố trực thuộc Trung ương nơi đặt trụ sở Văn phòng công chứng của công chứng viên thành lập Văn phòng công chứng, công chứng viên là thành viên hợp danh của Văn phòng công chứng đối với Văn phòng công chứng do hai công chứng viên trở lên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hồ sơ là 01 bộ, được nộp trực tiếp hoặc thông qua hệ thống bưu chính đến bộ phận tiếp nhận hồ sơ của Sở Tư pháp, ngoài bì ghi rõ “Hồ sơ đăng ký hoạt động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Điều kiện về trụ sở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công chứng phải có trụ sở riêng với địa chỉ cụ thể, có phòng làm việc cho công chứng viên, nhân viên, phòng tiếp người yêu cầu công chứng và kho lưu trữ hồ sơ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chứng viên thành lập Văn phòng công chứng chỉ phải nộp các giấy tờ chứng minh về trụ sở của Văn phòng công chứng theo quy định tại Khoản 1 Điều này khi đăng ký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Tư pháp có trách nhiệm kiểm tra việc đáp ứng các điều kiện về trụ sở của Văn phòng công chứng khi thực hiện đăng ký hoạt động cho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thay đổi trụ sở của Văn phòng công chứng theo quy định tại Điều 28 Luật công chứng phải phù hợp với quy hoạch phát triển tổ chức hành nghề công chứng đã được cơ quan có thẩm quyền phê duyệt trong phạm vi địa bàn cấp huyện nơi Văn phòng công chứng đặt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 nhu cầu thay đổi trụ sở, Văn phòng công chứng phải có văn bản gửi Sở Tư pháp nơi đăng ký hoạt động. Trong thời hạn bảy ngày làm viêc, Sở Tư pháp xem xét, cấp lại Giấy đăng ký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Thay đổi danh sách cô</w:t>
      </w:r>
      <w:r>
        <w:rPr>
          <w:b/>
        </w:rPr>
        <w:t xml:space="preserve">n</w:t>
      </w:r>
      <w:r>
        <w:rPr>
          <w:b/>
        </w:rPr>
        <w:t xml:space="preserve">g chứng viên là thành viên h</w:t>
      </w:r>
      <w:r>
        <w:rPr>
          <w:b/>
        </w:rPr>
        <w:t xml:space="preserve">ợ</w:t>
      </w:r>
      <w:r>
        <w:rPr>
          <w:b/>
        </w:rPr>
        <w:t xml:space="preserve">p danh của Văn phòng công chứng do hai công chứng viên tr</w:t>
      </w:r>
      <w:r>
        <w:rPr>
          <w:b/>
        </w:rPr>
        <w:t xml:space="preserve">ở </w:t>
      </w:r>
      <w:r>
        <w:rPr>
          <w:b/>
        </w:rPr>
        <w:t xml:space="preserve">lên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ngày làm việc, kể từ ngày thay đổi danh sách công chứng viên là thành viên hợp danh theo quy định tại Điều 28 Luật công chứng, Văn phòng công chứng phải thông báo bằng văn bản cho Sở Tư pháp nơi đăng ký hoạt động và gửi kèm theo bản chính Giấy đăng ký hoạt động của Văn phòng công chứng, bản sao có chứng thực Quyết định bổ nhiệm công chứng viên, giấy tờ chứng minh nơi đăng ký thường trú của công chứng viên tại địa bàn tỉnh, thành phố trực thuộc Trung ương nơi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bảy ngày làm việc, kể từ ngày nhận được các giấy tờ quy định tại Khoản 1 Điều này, Sở Tư pháp ghi nhận việc thay đổi danh sách công chứng viên là thành viên hợp danh của Văn phòng công chứng trên Giấy đăng ký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Công chứng viên làm việc theo chế độ hợp đồng cho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công chứng được ký hợp đồng lao động với công chứng viên. Trong thời gian làm việc theo hợp đồng tại Văn phòng công chứng, công chứng viên không được đồng thời hành nghề công chứng tại một tổ chức hành nghề công chứng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năm ngày làm việc, kể từ ngày ký hợp đồng làm việc với công chứng viên, Văn phòng công chứng phải đăng ký danh sách công chứng viên làm việc theo chế độ hợp đồng với Sở Tư pháp nơi Văn phòng công chứng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danh sách công chứng viên làm việc theo chế độ hợp đồng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bằng văn bản của Văn phòng công chứng về việc bổ sung công chứng viên làm việc theo chế độ hợp đồng, trong đó có các thông tin về công chứng viên, bao gồm họ tên công chứng viên, ngày tháng năm sinh, nơi cư trú, cam kết của Văn phòng công chứng về việc mua bảo hiểm trách nhiệm nghề nghiệp cho công chứng viên và chữ ký mẫu của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làm việc ký kết giữa Văn phòng công chứng với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bổ nhiệm công chứng viên làm việc theo hợp đồng cho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chứng minh; đã rút tên khỏi danh sách thành viên của Đoàn luật sự và chấm dứt hành nghề luật sư của người được bổ nhiệm công chứng viên là luật sư hoặc giấy tờ chứng minh là đã nộp lại cho cơ quan có thẩm quyền chứng chỉ hành nghề hoặc thẻ đối với những người đã được cấp các loại thẻ,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hồ sơ là 01 bộ. Các giấy tờ trong hồ sơ là bản sao kèm theo bản chính để đối chiếu trong trường hợp hồ sơ được nộp trực tiếp tại bộ phận tiếp nhận hồ sơ của Sở Tư pháp; các giấy tờ nói trên phải là bản sao có chứng thực trong trường hợp hồ sơ được nộp thông qua hệ thống bưu chính đến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bảy ngày làm việc, kể từ ngày nhận đủ hồ sơ hợp lệ, Sở Tư pháp nơi Văn phòng công chứng đăng ký hoạt động có trách nhiệm xem xét và thông báo bằng văn bản cho Văn phòng công chứng. Công chứng viên làm việc theo chế độ hợp đồng cho Văn phòng công chứng được ký văn bản công chứng sau khi nhận được thông báo 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chứng viên làm việc theo chế độ hợp đồng cho Văn phòng công chứng có các quyền, nghĩa vụ và trách nhiệm theo quy định của pháp luật đối với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chấm dứt hợp đồng làm việc với công chứng viên, thì trong thời hạn năm ngày làm việc, kể từ ngày chấm dứt hợp đồng, Văn phòng công chứng phải thông báo bằng văn bản về việc chấm dứt hợp đồng đến Sở Tư pháp nơi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chứng viên không được ký văn bản công chứng kể từ ngày chấm dứt hợp đồng làm việc với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Chuyển đổi loại hình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công chứng do một công chứng viên thành lập có nhu cầu chuyển đổi thành Văn phòng công chứng được tổ chức và hoạt động theo loại hình công ty hợp danh phải có hồ sơ đề nghị chuyển đổi trình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án chuyển đổi loại hình Văn phòng công chứng, trong đó nêu rõ lý do chuyển đổi, dự kiến thời gian chuyển đổi, báo cáo tình hình tài chính và tổ chức hoạt động tính đến ngày đề nghị chuyển đổi, dự kiến về tổ chức, tên gọi, địa điểm đặt trụ sở, nhân sự, các điều kiện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quyết định bổ nhiệm công chứng viên là thành viên hợp danh của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chính Quyết định thành lập Văn phòng công chứng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chuyển đổi loại hình Văn phòng công chứng là 01 bộ và được nộp trực tiếp tại bộ phận tiếp nhận hồ sơ của Sở Tư pháp hoặc qua hệ thống bưu chính đến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năm ngày làm việc, kể từ ngày nhận đủ hồ sơ hợp lệ theo quy định tại Khoản 2 Điều này, Sở Tư pháp trình Ủy ban nhân dân cấp tỉnh xem xét, quyết định cho phép chuyển đổi loại hình Văn phòng công chứng. Trong trường hợp từ chối phải thông báo bằng văn bản và nêu rõ lý do; người bị từ chối có quyền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mười ngày làm việc, kể từ ngày nhận được văn bản đề nghị của Sở Tư pháp, Ủy ban nhân dân cấp tỉnh xem xét, quyết định cho phép chuyển đổi loại hình Văn phòng công chứng. Trong trường hợp từ chối phải thông báo bằng văn bản và nêu rõ lý do; người bị từ chối có quyền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năm ngày làm việc, kể từ ngày nhận được quyết định cho phép chuyển đổi, Văn phòng công chứng phải đăng ký hoạt động tại Sở Tư pháp của địa phương cho phép chuyển đổi. Hồ sơ đăng ký hoạt động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hoạt động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quyết định cho phép chuyển đổi loại hình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chứng minh về trụ sở của địa phương cho phép chuyển đổi trong trường hợp cho phép thay đổi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bảy ngày làm việc, kể từ ngày nhận đủ hồ sơ đăng ký hoạt động, Sở Tư pháp cấp Giấy đăng ký hoạt động cho Văn phòng công chứng chuyển đổi. Trong trường hợp từ chối phải thông báo bằng văn bản và nêu rõ lý do; người bị từ chối có quyền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gian làm thủ tục chuyển đổi và đăng ký hoạt động, Văn phòng công chứng vẫn được tiếp tục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công chứng chuyển đổi loại hình được hoạt động kể từ ngày được Sở Tư pháp cấp Giấy đăng ký hoạt động, kế thừa toàn bộ quyền, nghĩa vụ và có trách nhiệm lưu trữ toàn bộ hồ sơ, tài liệu công chứng của Văn phòng công chứng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Tạm ngừng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công chứng bị tạm ngừng hoạt động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chứng viên duy nhất hoặc tất cả các công chứng viên hợp danh của Văn phòng công chứng bị tạm đình chỉ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khác không có đủ điều kiện hành nghề công chứng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nơi Văn phòng công chứng đặt trụ sở ra quyết định tạm ngừng hoạt động của Văn phòng công chứng trong các trường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tạm ngừng hoạt động tối đa là ba tháng. Trong thời gian tạm ngừng hoạt động, Văn phòng công chứng phải nộp đủ số thuế còn nợ, tiếp tục thanh toán các khoản nợ khác, hoàn thành việc thực hiện hợp đồng đã ký với người lao động, trừ trường hợp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hồ sơ công chứng do Văn phòng công chứng tạm ngừng hoạt động thực hiện vẫn được tiếp tục lưu trữ tại Văn phòng công chứng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người yêu cầu công chứng có yêu cầu cấp bản sao Văn bản công chứng, sửa lỗi kỹ thuật hoặc sửa đổi, bổ sung, hủy bỏ hợp đồng, giao dịch đã được công chứng tại Văn phòng công chứng đang tạm ngừng hoạt động thì Sở Tư pháp chỉ định một tổ chức hành nghề công chứng khác tiếp nhận, cử công chứng viên của tổ chức mình thực hiện các yêu cầu đó. Công chứng viên được cử có quyền từ chối thực hiện yêu cầu trong các trường hợp quy định tại Khoản 4, Khoản 5 Điều 35 Luật công chứng và các trường hợp khác theo quy định của pháp luật. Tổ chức hành nghề công chứng và công chứng viên được chỉ định chịu trách nhiệm đối với phần việc mà mình được giao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Trưởng Văn phòng công chứng bị tạm ngừng hoạt động có trách nhiệm giao các hồ sơ công chứng để phục vụ cho việc thực hiện các yêu cầu của người yêu cầu công chứng theo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hết thời hạn tạm ngừng hoạt động, các hồ sơ công chứng đã được giao cho tổ chức hành nghề công chứng khác trong thời gian tạm ngừng được chuyển giao lại cho Văn phòng công chứng đã bị tạm ngừng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giao và nhận lại hồ sơ công chứng phải được lập thành biên bản có chữ ký của đại diện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Thu hồi Giấy đăng ký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công chứng bị thu hồi Giấy đăng ký hoạt động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sáu tháng, kể từ ngày được cấp Giấy đăng ký hoạt động mà Văn phòng công chứng không hoạt động hoặc Văn phòng công chứng không hoạt động liên tục từ ba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công chứng không còn công chứng viên vì công chứng viên là Trưởng Văn phòng công chứng do một công chứng viên thành lập hoặc tất cả các thành viên hợp danh của Văn phòng công chứng do hai công chứng viên trở lên thành lập bị miễn nhiệm hoặc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ra quyết định thu hồi Giấy đăng ký hoạt động của Văn phòng công chứng trong thời hạn bảy ngày làm việc kể từ ngày Văn phòng công chứng thuộc một trong những trường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Tư pháp có trách nhiệm thông báo bằng văn bản về việc thu hồi Giấy đăng ký hoạt động của Văn phòng công chứng cho các cơ quan quy định tại Điều 29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Chấm d</w:t>
      </w:r>
      <w:r>
        <w:rPr>
          <w:b/>
        </w:rPr>
        <w:t xml:space="preserve">ứ</w:t>
      </w:r>
      <w:r>
        <w:rPr>
          <w:b/>
        </w:rPr>
        <w:t xml:space="preserve">t hoạt động của Văn phòng công ch</w:t>
      </w:r>
      <w:r>
        <w:rPr>
          <w:b/>
        </w:rPr>
        <w:t xml:space="preserve">ứ</w:t>
      </w:r>
      <w:r>
        <w:rPr>
          <w:b/>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công chứng chấm dứt hoạt động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công chứng bị thu hồi Giấy đăng ký hoạt động trong các trường hợp quy định tại Khoản 1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Trưởng Văn phòng công chứng do một công chứng viên thành lập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chấm dứt hoạt động của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chấm dứt hoạt động của Văn phòng công chứng trong trường hợp quy định tại Điểm a Khoản 1 Điều này được thực hiện theo quy định tại Khoản 2 Điều 34 Luật công chứng. Sở Tư pháp thu hồi Giấy đăng ký hoạt động của Văn phòng công chứng trong thời hạn bảy ngày làm việc kể từ ngày Văn phòng công chứng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chấm dứt hoạt động của Văn phòng công chứng trong các trường hợp quy định tại Điểm b, Điểm c Khoản 1 Điều này được thực hiện theo quy định tại Khoản 3 Điều 34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để Sở Tư pháp chỉ định một tổ chức hành nghề công chứng khác tiếp nhận hồ sơ công chứng của Văn phòng công chứng chấm dứt hoạt động là ba mươi ngày, kể từ ngày Văn phòng công chứng đó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giải quyết quyền, nghĩa vụ về tài sản (nếu có) phát sinh từ việc chấm dứt hoạt động của Văn phòng công chứng được thực hiện theo quy định của pháp luật dân sự và các quy định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Tư pháp đề nghị Ủy ban nhân dân cấp tỉnh thu hồi quyết định cho phép thành lập Văn phòng công chứng trong các trường hợp chấm dứt hoạt động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Xây dựng cơ sở dữ liệu và cung cấp thông tin về hợp đồng, giao dịch liên quan đến bất động sản đã được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hợp đồng, giao dịch liên quan đến bất động sản đã được công chứng phải được xây dựng thành cơ sở dữ liệu tin học hóa tập trung thống nhất tại Sở Tư pháp để phục vụ cho việc cung cấp thông tin trong hoạt động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tỉnh có trách nhiệm chỉ đạo việc xây dựng cơ sở dữ liệu về hợp đồng, giao dịch liên quan đến bất động sản đã được công chứng và ban hành quy chế khai thác, sử dụng, cung cấp thông tin, dữ liệu này giữa các tổ chức hành nghề công chứng trong phạm vi địa phương mình và cung cấp thông tin trong trường hợp có yêu cầu của tổ chức hành nghề công chứng ở các tỉnh, thành phố trực thuộc Trung 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đăng ký quyền sử dụng đất thuộc Sở Tài nguyên và Môi trường tỉnh, thành phố trực thuộc Trung ương, Văn phòng đăng ký quyền sử dụng đất thuộc Phòng Tài nguyên và Môi trường quận, huyện, thị xã, thành phố thuộc tỉnh hoặc Phòng Tài nguyên và Môi trường quận, huyện, thị xã, thành phố thuộc tỉnh nơi có đất và tài sản gắn liền với đất trong trường hợp chưa thành lập Văn phòng đăng ký quyền sử dụng đất có trách nhiệm cung cấp thông tin về đất đai theo yêu cầu của tổ chức hành nghề công chứng phục vụ cho việc công chứng hợp đồng, giao dịch liên quan đến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nguyên và Môi trường chủ trì, phối hợp với Bộ Tư pháp, Bộ Xây dựng ban hành Quy chế cung cấp thông tin về đất, nhà giữa các cơ quan đăng ký quyền sử dụng đất, quyền sở hữu nhà với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Thẩm quyền công chứng hợp đồng, giao dịch về bất đ</w:t>
      </w:r>
      <w:r>
        <w:rPr>
          <w:b/>
        </w:rPr>
        <w:t xml:space="preserve">ộ</w:t>
      </w:r>
      <w:r>
        <w:rPr>
          <w:b/>
        </w:rPr>
        <w:t xml:space="preserve">ng sản trong khu công nghiệp, khu kinh tế, kh</w:t>
      </w:r>
      <w:r>
        <w:rPr>
          <w:b/>
        </w:rPr>
        <w:t xml:space="preserve">u </w:t>
      </w:r>
      <w:r>
        <w:rPr>
          <w:b/>
        </w:rPr>
        <w:t xml:space="preserve">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chứng viên của tổ chức hành nghề công chứng có thẩm quyền công chứng các hợp đồng, giao dịch về bất động sản theo quy định tại Điều 37 Luật công chứng, bao gồm cả các hợp đồng giao dịch về chuyển nhượng, cho thuê, cho thuê lại quyền sử dụng đất, thế chấp, bảo lãnh, góp vốn bằng quyền sử dụng đất trong khu công nghiệp, khu kinh tế, khu công nghệ cao trong phạm vi tỉnh, thành phố trực thuộc Trung ương nơi tổ chức hành nghề công chứng đặt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Công ch</w:t>
      </w:r>
      <w:r>
        <w:rPr>
          <w:b/>
        </w:rPr>
        <w:t xml:space="preserve">ứ</w:t>
      </w:r>
      <w:r>
        <w:rPr>
          <w:b/>
        </w:rPr>
        <w:t xml:space="preserve">ng hợp đồng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ủy quyền có thù lao, có nghĩa vụ bồi thường của bên được ủy quyền hoặc để chuyển quyền sở hữu, quyền sử dụng bất động sản phải được lập thành hợp đồng ủy quyền. Khi công chứng các hợp đồng ủy quyền liên quan đến bất động sản, công chứng viên có trách nhiệm kiểm tra kỹ hồ sơ, giải thích rõ quyền và nghĩa vụ của các bên và hậu quả pháp lý của việc ủy quyền đó cho các bên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bên ủy quyền và bên được ủy quyền không thể cùng đến một tổ chức hành nghề công chứng thì bên ủy quyền yêu cầu tổ chức hành nghề công chứng nơi cư trú của họ công chứng hợp đồng ủy quyền; bên được ủy quyền yêu cầu tổ chức hành nghề công chứng nơi họ cư trú công chứng tiếp vào bản gốc hợp đồng ủy quyền này, hoàn tất thủ tục công chứng hợp đồng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Niêm yết thỏa thuận phân chia di sản thừa kế, khai nh</w:t>
      </w:r>
      <w:r>
        <w:rPr>
          <w:b/>
        </w:rPr>
        <w:t xml:space="preserve">ậ</w:t>
      </w:r>
      <w:r>
        <w:rPr>
          <w:b/>
        </w:rPr>
        <w:t xml:space="preserve">n di sản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chứng văn bản thỏa thuận phân chia di sản thừa kế hoặc công chứng văn bản khai nhận di sản thừa kế phải được niêm yết trong thời hạn mười lăm ngày. Việc niêm yết do tổ chức hành nghề công chứng thực hiện tại trụ sở của Ủy ban nhân cấp xã nơi thường trú cuối cùng của người để lại di sản. Trong trường hợp không xác định được nơi thường trú cuối cùng thì niêm yết tại nơi tạm trú có thời hạn cuối cùng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di sản thừa kế ở nhiều địa phương thì việc niêm yết được thực hiện tại Ủy ban nhân dân cấp xã nơi có các di sản thừa kế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di sản gồm cả bất động sản và động sản hoặc di sản chỉ là bất động sản thì việc niêm yết được thực hiện theo hướng dẫn nêu trên; nếu không xác định được cả hai nơi này thì niêm yết tại Ủy ban nhân dân cấp xã, nơi có bất động sản của người để lại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di sản chỉ là động sản, nếu trụ sở của tổ chức hành nghề công chứng và nơi thường trú hoặc tạm trú có thời hạn cuối cùng của người để lại di sản không ở cùng một tỉnh, thành phố trực thuộc Trung ương thì tổ chức hành nghề công chứng có thể đề nghị Ủy ban nhân dân cấp xã nơi thường trú hoặc tạm trú có thời hạn cuối cùng của người để lại di sản thực hiện việc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niêm yết phải nêu rõ họ, tên của người để lại di sản; họ, tên của những người thỏa thuận phân chia hoặc khai nhận di sản thừa kế; quan hệ của những người thỏa thuận phân chia hoặc khai nhận di sản thừa kế với người để lại di sản thừa kế; danh mục di sản thừa kế. Cuối bản niêm yết phải ghi rõ nếu có khiếu nại, tố cáo về việc bỏ sót, giấu giếm người được hưởng di sản thừa kế; bỏ sót di sản thừa kế; di sản thừa kế không thuộc quyền sở hữu, quyền sử dụng của người để lại di sản thì khiếu nại, tố cáo đó được gửi cho tổ chức hành nghề công chứng đã thực hiện việc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xã nơi niêm yết có trách nhiệm xác nhận việc niêm yết và bảo quản việc niêm yết trong thời hạn mười lăm ngày kể từ ngày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Con dấu của Phòng công ch</w:t>
      </w:r>
      <w:r>
        <w:rPr>
          <w:b/>
        </w:rPr>
        <w:t xml:space="preserve">ứ</w:t>
      </w:r>
      <w:r>
        <w:rPr>
          <w:b/>
        </w:rPr>
        <w:t xml:space="preserve">ng và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công chứng và Văn phòng công chứng sử dụng con dấu không có hình quốc huy.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quy định mẫu con dấu của Phòng công chứng và Văn phòng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hồ sơ xin khắc còn dấu, việc quản lý, sử dụng con dấu của Phòng công chứng và Văn phòng công chứng được thực hiện theo quy định của pháp luật về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công chứng được khắc và sử dụng con dấu sau khi có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phòng công chứng được khắc và sử dụng con dấu sau khi được cấp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Phí, lệ phí trong hoạt động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thu phí công chứng được áp dụng thống nhất đối với Phòng công chứng và Văn phòng công chứng trong phạm vi toàn quốc. Bộ Tài chính chủ trì, phối hợp với Bộ Tư pháp quy định mức thu, chế độ quản lý, sử dụng phí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quy định phí bồi dưỡng nghiệp vụ công chứng, lệ phí thẩm định hồ sơ đề nghị bổ nhiệm công chứng viên, lệ phí cấp thẻ công chứng viên, lệ phí cấp Giấy đăng ký hoạt động Văn phòng công chứng theo quy định của pháp luật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Bộ Tư pháp, các Bộ, cơ quan ngang Bộ trong việc quản lý nhà nước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pháp chịu trách nhiệm trước Chính phủ trong việc thực hiện quản lý nhà nước về công chứng, có nhiệm vụ, quyền hạn quy định tại Khoản 2 Điều 11 Luật công chứng và các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Thủ tư���ng Chính phủ xem xét, phê duyệt, điều chỉnh Quy hoạch tổng thể phát triển tổ chức hành nghề công chứng đến năm 2020 và hướng dẫn tổ chức thực hiện Quy hoạch sau khi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chỉ đạo tổ chức thực hiện việc bồi dưỡng nghiệp vụ công chứng đối với công chứng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Bộ Tài nguyên và Môi trường, Bộ Xây dựng trong việc ban hành Quy chế cung cấp thông tin về đất, nhà giữa các cơ quan đăng ký quyền sử dụng đất, quyền sở hữu nhà với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trong phạm vi nhiệm vụ, quyền hạn của mình có trách nhiệm phối hợp với Bộ Tư pháp trong việc thực hiện quản lý nhà nước về công chứng và có trách nhiệm thực hiện các nhiệm vụ cụ thể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Ủy ban nhân dân cấp tỉnh trong việc quản lý nhà nước về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thực hiện quản lý nhà nước về công chứng tại địa phương theo quy định tại Khoản 5 Điều 11 Luật công chứng và thực hiện các nhiệm vụ cụ thể quy định tại Khoản 3 Điều 7, Khoản 4 Điều 12, Khoản 3 Điều 15, Khoản 1 Điều 16 Nghị định này và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giúp Ủy ban nhân dân cấp tỉnh thực hiện quản lý nhà nước về công chứng tại địa phương,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phối hợp tổ chức bồi dưỡng nghiệp vụ công chứng hàng năm cho công chứng viên đang hành nghề công chứng tại địa phương theo hướng dẫn, chỉ đạo của Bộ trưởng Bộ Tư pháp quy định tại Khoản 3 Điều 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trình Ủy ban nhân dân cấp tỉnh ban hành kế hoạch tổ chức thực hiện Quy hoạch tổng thể phát triển tổ chức hành nghề công chứng được Thủ tướng Chính phủ phê duyệt tại địa phương; tham mưu cho Ủy ban nhân dân cấp tỉnh tổ chức thực hiện kế hoạch đó sau khi được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Tiếp nhận, xem xét, kiểm tra hồ sơ đề nghị thành lập tổ chức hành nghề công chứng và trình Ủy ban nhân dân cấp tỉnh quyết định việc thành lập theo Quy hoạch tổng thể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việc đăng ký hoạt động Văn phòng công chứng theo quy định tại Điều 8,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ghi nhận việc thay đổi danh sách công chứng viên là thành viên hợp danh của Văn phòng công chứng, xem xét và thông báo bằng văn bản cho Văn phòng công chứng về việc đăng ký danh sách công chứng viên làm việc theo chế độ hợp đồng theo quy định tại Điều 10 và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Tiếp nhận, kiểm tra, xem xét hồ sơ đề nghị chuyển đổi loại hình Văn phòng công chứng theo quy định tại Điều 12 Nghị định này và trình Ủy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tạm ngừng hoạt động của Văn phòng công chứng theo quy định tại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Thu hồi Giấy đăng ký hoạt động của Văn phòng công chứng theo quy định tại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Đề nghị Ủy ban nhân dân cấp tỉnh ra quyết định chấm dứt hoạt động của Văn phòng công chứng và thu hồi quyết định cho phép thành lập Văn phòng công chứng trong các trường hợp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Tham mưu giúp Ủy ban nhân dân cấp tỉnh xây dựng cơ sở dữ liệu về hợp đồng, giao dịch liên quan đến bất động sản đã được công chứng và ban hành Quy chế khai thác, sử dụng, cung cấp thông tin, dữ liệu về hợp đồng, giao dịch liên quan đến bất động sản đã được công chứng theo quy định tại Khoản 1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Hướng dẫn Ủy ban nhân dân cấp huyện, cấp xã ở những địa bàn đã thực hiện chuyển giao thẩm quyền chứng thực các hợp đồng, giao dịch từ Ủy ban nhân dân cấp huyện, cấp xã sang tổ chức hành nghề công chứng bàn giao cho tổ chức hành nghề công chứng hồ sơ về những hợp đồng, giao dịch đã được chứng thực, trong trường hợp có yêu cầu công chứng sửa đổi, bổ sung các hợp đồng, giao dịch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Yêu cầu tổ chức hành nghề công chứng báo cáo tình hình tổ chức,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Hướng dẫn, giải quyết khó khăn, vướng mắc trong tổ chức và hoạt động công chứng cho các tổ chức hành nghề công chứng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Thực hiện kiểm tra, thanh tra, giải quyết khiếu nại, tố cáo về tổ chức, hoạt động của tổ chức hành nghề công chứng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Chế độ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pháp, Ủy ban nhân dân cấp tỉnh thực hiện việc thanh tra, kiểm tra về tổ chức và hoạt động của tổ chức hành nghề công chứng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có trách nhiệm giúp Ủy ban nhân dân cấp tỉnh thực hiện kiểm tra về tổ chức và hoạt động của các tổ chức hành nghề công chứng trong phạm vi địa phương. Trong trường hợp cần thiết, Sở Tư pháp chủ trì, phối hợp với các Sở, ban, ngành có liên quan giúp Ủy ban nhân dân cấp tỉnh quyết định thành lập Đoàn kiểm tra liên ngành kiểm tra về tổ chức và hoạt động của các tổ chức hành nghề công chứng tại địa phương. Thời gian và nội dung kiểm tra phải được thông báo bằng văn bản cho tổ chức hành nghề công chứng chậm nhất là bảy ngày làm việc trước khi tiến hành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Tư pháp thực hiện kiểm tra theo định kỳ hàng năm hoặc đột xuất trong trường hợp cần thiết hoặc theo yêu cầu của Bộ Tư pháp hoặc của Ủy ban nhân dân cấp tỉnh trong trường hợp phát hiện tổ chức hành nghề công chứng, công chứng viên có dấu hiệu vi phạm pháp luật trong tổ chức và hoạt động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tác thanh tra hành chính và thanh tra chuyên ngành của Thanh tra Bộ Tư pháp, Thanh tra Sở Tư pháp đối với tổ chức và hoạt động công chứng được thực hiện theo kế ho��ch, thanh tra thường xuyên hoặc thanh tra đột xuất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25 tháng 02 năm 2013 và thay thế Nghị định số </w:t>
      </w:r>
      <w:hyperlink r:id="rId9" w:history="1">
        <w:r>
          <w:rPr>
            <w:rStyle w:val="Hyperlink"/>
          </w:rPr>
          <w:t xml:space="preserve">02/2008/NĐ-CP </w:t>
        </w:r>
      </w:hyperlink>
      <w:r>
        <w:t xml:space="preserve"> ngày 04 tháng 01 năm 2008 của Chính phủ quy định chi tiết và hướng dẫn thi hành một số điều của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quy định về tổ chức và hoạt động công chứng tại Nghị định số </w:t>
      </w:r>
      <w:hyperlink r:id="rId10" w:history="1">
        <w:r>
          <w:rPr>
            <w:rStyle w:val="Hyperlink"/>
          </w:rPr>
          <w:t xml:space="preserve">75/2000/NĐ-CP </w:t>
        </w:r>
      </w:hyperlink>
      <w:r>
        <w:t xml:space="preserve"> ngày 08 tháng 12 năm 2000 của Chính phủ về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quy định tại Điểm 1.a Khoản 10 Điều 2 Nghị định số </w:t>
      </w:r>
      <w:hyperlink r:id="rId11" w:history="1">
        <w:r>
          <w:rPr>
            <w:rStyle w:val="Hyperlink"/>
          </w:rPr>
          <w:t xml:space="preserve">17/2006/NĐ-CP </w:t>
        </w:r>
      </w:hyperlink>
      <w:r>
        <w:t xml:space="preserve"> ngày 27 tháng 01 năm 2006 của Chính phủ về sửa đổi, bổ sung một số điều của các Nghị định hướng dẫn thi hành Luật đất đai và Nghị định số 187/2004/NĐ-CP về việc chuyển công ty nhà nước thành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quy định tại Điểm g Khoản 2 Điều 37 Nghị định số </w:t>
      </w:r>
      <w:hyperlink r:id="rId12" w:history="1">
        <w:r>
          <w:rPr>
            <w:rStyle w:val="Hyperlink"/>
          </w:rPr>
          <w:t xml:space="preserve">29/2008/NĐ-CP </w:t>
        </w:r>
      </w:hyperlink>
      <w:r>
        <w:t xml:space="preserve"> ngày 14 tháng 3 năm 2008 của Chính phủ quy định về khu công nghiệp, khu chế xuất và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điểm thực hiện quy định tại Điều 3 Nghị định này là sau 90 ngày làm việc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điểm thực hiện các quy định tại Khoản 1 Điều 7 Nghị định này bắt đầu từ ngày Quyết định của Thủ tướng Chính phủ phê duyệt Quy hoạch tổng thể phát triển tổ chức hành nghề công chứng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Tư pháp hướng dẫn cụ thể việc thực hiện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Tư pháp chịu trách nhiệm hướng dẫn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PL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LUẬT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3" w:history="1">
        <w:r>
          <w:rPr>
            <w:rStyle w:val="Hyperlink"/>
          </w:rPr>
          <w:t xml:space="preserve">1. Tư vấn soạn thảo hợp đồng;</w:t>
        </w:r>
      </w:hyperlink>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4" w:history="1">
        <w:r>
          <w:rPr>
            <w:rStyle w:val="Hyperlink"/>
          </w:rPr>
          <w:t xml:space="preserve">2. Dịch vụ trước bạ sang tên nhà đất;</w:t>
        </w:r>
      </w:hyperlink>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5" w:history="1">
        <w:r>
          <w:rPr>
            <w:rStyle w:val="Hyperlink"/>
          </w:rPr>
          <w:t xml:space="preserve">3. Tư vấn thừa kế quyền sử dụng đất;</w:t>
        </w:r>
      </w:hyperlink>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6" w:history="1">
        <w:r>
          <w:rPr>
            <w:rStyle w:val="Hyperlink"/>
          </w:rPr>
          <w:t xml:space="preserve">4. Dịch vụ công chứng sang tên sổ đỏ;</w:t>
        </w:r>
      </w:hyperlink>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7" w:history="1">
        <w:r>
          <w:rPr>
            <w:rStyle w:val="Hyperlink"/>
          </w:rPr>
          <w:t xml:space="preserve">5. Dịch vụ công chứng uy tín, chuyên nghiệp;</w:t>
        </w:r>
      </w:hyperlink>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8" w:history="1">
        <w:r>
          <w:rPr>
            <w:rStyle w:val="Hyperlink"/>
          </w:rPr>
          <w:t xml:space="preserve">6. Dịch vụ soạn thảo và công chứng hợp đồng;</w:t>
        </w:r>
      </w:hyperlink>
    </w:p>
    <w:sectPr>
      <w:headerReference w:type="default" r:id="rId19"/>
      <w:footerReference w:type="default" r:id="rId2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75-2000-nd-cp-cua-chinh-phu-ve-cong-chung-chung-thuc.aspx" TargetMode="External" /><Relationship Id="rId11" Type="http://schemas.openxmlformats.org/officeDocument/2006/relationships/hyperlink" Target="/nghi-dinh-cua-chinh-phu-so-17-2006-nd-cp-ngay-27-thang-01-nam-2006-huong-dan--ve-viec-chuyen-cong-ty-nha-nuoc-thanh-cong-ty-co-phan.aspx" TargetMode="External" /><Relationship Id="rId12" Type="http://schemas.openxmlformats.org/officeDocument/2006/relationships/hyperlink" Target="/nghi-dinh-so-29-2008-nd-cp-cua-chinh-phu---quy-dinh-ve-khu-cong-nghiep--khu-che-xuat-va-khu-kinh-te.aspx" TargetMode="External" /><Relationship Id="rId13" Type="http://schemas.openxmlformats.org/officeDocument/2006/relationships/hyperlink" Target="/dich-vu-luat-su-tu-van-soan-thao-hop-dong-va-ra-soat-hop-dong.aspx" TargetMode="External" /><Relationship Id="rId14" Type="http://schemas.openxmlformats.org/officeDocument/2006/relationships/hyperlink" Target="/luat-su-dai-dien-tranh-tung-giai-quyet-tranh-chap-ve-luat-dat-dai.aspx" TargetMode="External" /><Relationship Id="rId15" Type="http://schemas.openxmlformats.org/officeDocument/2006/relationships/hyperlink" Target="/tu-van-thua-ke-quyen-su-dung-dat.aspx" TargetMode="External" /><Relationship Id="rId16" Type="http://schemas.openxmlformats.org/officeDocument/2006/relationships/hyperlink" Target="/dich-vu-cong-chung-sang-ten-so-do.aspx" TargetMode="External" /><Relationship Id="rId17" Type="http://schemas.openxmlformats.org/officeDocument/2006/relationships/hyperlink" Target="/dich-vu-cong-chung-uy-tin-chuyen-nghiep.aspx" TargetMode="External" /><Relationship Id="rId18" Type="http://schemas.openxmlformats.org/officeDocument/2006/relationships/hyperlink" Target="/dich-vu-tu-van-xin-cap-so-do-so-hong-.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04-2013-nd-cp-cua-chinh-phu-quy-dinh-chi-tiet-va-huong-dan-thi-hanh-mot-so-dieu-cua-luat-cong-chung.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dich-vu-luat-su-tu-van-phap-luat-dan-su-truc-tuyen-qua-tong-dai-dien-thoai-.aspx" TargetMode="External" /><Relationship Id="rId9" Type="http://schemas.openxmlformats.org/officeDocument/2006/relationships/hyperlink" Target="/nghi-dinh-so-02-2008-nd-cp-cua-chinh-phu---quy-dinh-chi-tiet-va-huong-dan-thi-hanh-mot-so-dieu-cua-luat-cong-ch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2022-06-22T14:15:50Z</dcterms:created>
  <dcterms:modified xsi:type="dcterms:W3CDTF">2022-06-22T14:15:50Z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2022-06-22T14:15:50Z</dcterms:created>
  <dcterms:modified xsi:type="dcterms:W3CDTF">2022-06-22T14:15:50Z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2022-06-22T14:15:50Z</dcterms:created>
  <dcterms:modified xsi:type="dcterms:W3CDTF">2022-06-22T14:15:50Z</dcterms:modified>
</cp:coreProperties>
</file>