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TÀI CHÍNH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42/VBHN-BTC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25 tháng 9 năm 2014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QUYĐỊNH CHI TIẾT THI HÀNH MỘT SỐ ĐIỀU CỦA LUẬT KINH DOANH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Nghị định số </w:t>
      </w:r>
      <w:hyperlink r:id="rId3" w:history="1">
        <w:r>
          <w:rPr>
            <w:rStyle w:val="Hyperlink"/>
            <w:i/>
          </w:rPr>
          <w:t xml:space="preserve">45/2007/NĐ-CP </w:t>
        </w:r>
      </w:hyperlink>
      <w:r>
        <w:rPr>
          <w:i/>
        </w:rPr>
        <w:t xml:space="preserve"> ngày 27 tháng 3 năm2007 của Chính phủ quy định chi tiết thi hành một số điều của Luật Kinh doanhbảo hiểm, có hiệu lực sau 15 ngày kể từ ngày đăng công báo</w:t>
      </w:r>
      <w:r>
        <w:t xml:space="preserve">2</w:t>
      </w:r>
      <w:r>
        <w:rPr>
          <w:i/>
        </w:rPr>
        <w:t xml:space="preserve">, được sửa đổi, bổ sung bởi: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Nghị định số 123/2011/NĐ-CP ngày 28 tháng 12 năm2011 của Chính phủ quy định chi tiết thi hành một số điều của Luật sửa đổi, bổsung một số điều của Luật Kinh doanh bảo hiểm và sửa đổi, bổ sung một số điềucủa Nghị định số 45/2007/NĐ-CP ngày 27 tháng 3 năm 2007 của Chính phủ quy địnhchi tiết thi hành một số điều của Luật Kinh doanh bảo hiểm, có hiệu lực kể từngày 15 tháng 02 năm 2012.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Nghị định số 68/2014/NĐ-CP ngày 09 tháng 7 năm2014 của Chính phủ sửa đổi, bổ sung một số điều của Nghị định số 45/2007/NĐ-CP ngày 27 tháng 3 năm 2007 của Chính phủ quy định chi tiết thi hành một số điềucủa Luật Kinh doanh bảo hiểm, có hiệu lực kể từ ngày 25 tháng 8 năm 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phủngày 25 tháng 12 năm 2001;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Kinh doanh bảohiểm ngày 09 tháng 12 năm 2000;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Bộ trưởng Bộ Tài chính</w:t>
      </w:r>
      <w:r>
        <w:t xml:space="preserve">3</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Nghị định này quy định chitiết thi hành một số điều của Luật Kinh doanh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Nghị định này áp dụng đốivới hoạt động kinh doanh bảo hiểm, hoạt động kinh doanh tái bảo hiểm, hoạt độngmôi giới bảo hiểm và hoạt động đại lý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Nghị định này không áp dụngđối với bảo hiểm xã hội, bảo hiểm y tế, bảo hiểm tiền gửi và các loại bảo hiểmkhác do Nhà nước thực hiện không mang tính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Chính sách phát triểnthị trường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Phát triển thị trường bảohiểm toàn diện, an toàn và lành mạnh nhằm đáp ứng nhu cầu bảo hiểm của nền kinhtế và dân cư; bảo đảm cho các tổ chức, cá nhân được thụ hưởng những sản phẩmbảo hiểm đạt tiêu chuẩn quốc tế; tạo lập môi trường pháp lý kinh doanh bìnhđẳng nhằm phát huy tối đa các nguồn lực thuộc mọi thành phần kinh tế, nâng caonăng lực cạnh tranh ngành bảo hiểm, đáp ứng yêu cầu hội nhập kinh tế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Nhà nước tạo điều kiện thuậnlợi cho các doanh nghiệp bảo hiểm trong việc nghiên cứu, phát triển các sảnphẩm bảo hiểm và khuyến khích tổ chức, cá nhân tham gia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Nhà nước tạo điều kiện đểHiệp hội bảo hiểm Việt Nam và các tổ chức xã hội - nghề nghiệp tăng cường vaitrò tự quản trong lĩnh vực bảo hiểm; bảo đảm cạnh tranh lành mạnh vì quyền vàlợi ích hợp pháp của tổ chức, cá nhân tham gia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số 68/2014/NĐ-CP ngày09 tháng 7 năm 2014 của Chính phủ sửa đổi, bổ sung một số điều của Nghị định số45/2007/NĐ-CP ngày 27 tháng 3 năm 2007 của Chính phủ quy định chi tiết thi hànhmột số điều của Luật Kinh doanh bảo hiểm có căn cứ ban hành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Chínhphủ ngày 25 tháng 12 năm 2001; Căn cứ Luật Kinh doanh bảo hiểm ngày 09 tháng 12năm 2000;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sửa đổi, bổ sungmột số điều của Luật Kinh doanh bảo hiểm ngày 24 tháng 11 năm 2010; Theo đềnghị của Bộ trưởng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Điều kiện, nguyên tắctham gia bảo hiểm tại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cá nhân muốn hoạtđộng kinh doanh bảo hiểm, kinh doanh tái bảo hiểm, hoạt động môi giới bảo hiểmtại Việt Nam phải được Bộ Tài chính cấp Giấy phép thành lập và hoạt động theoquy định của Luật Kinh doanh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cá nhân có nhu cầubảo hiểm có quyền lựa chọn doanh nghiệp bảo hiểm và chỉ được tham gia bảo hiểmtại doanh nghiệp bảo hiểm được phép hoạt động tại Việt Nam. Không một tổ chức,cá nhân nào được phép can thiệp trái pháp luật đến quyền lựa chọn doanh nghiệpbảo hiểm, doanh nghiệp môi giới bảo hiểm của bên mua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Nghiệp vụ và sản phẩmbảo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w:t>
      </w:r>
      <w:r>
        <w:t xml:space="preserve">4</w:t>
      </w:r>
      <w:r>
        <w:rPr>
          <w:i/>
        </w:rPr>
        <w:t xml:space="preserve">. Bảo hiểm phi nhân thọ gồm các nghiệp vụ quy định tạiKhoản 3 Điều 1 Luật sửa đổi, bổ sung một số điều của Luật Kinh doanh bảo hiểmvà nghiệp vụ bảo hiểm bảo lãnh. Bảo hiểm bảo lãnh là hoạt động kinh doanh bảohiểm theo đó doanh nghiệp bảo hiểm, chi nhánh doanh nghiệp bảo hiểm phi nhânthọ nước ngoài chấp nhận rủi ro của người được bảo lãnh, trên cơ sở người đượcbảo lãnh đóng phí bảo hiểm để doanh nghiệp bảo hiểm, chi nhánh doanh nghiệp bảohiểm phi nhân thọ nước ngoài thực hiện nghĩa vụ thay cho bên được bảo lãnh nếukhi đến thời hạn mà bên được bảo lãnh không thực hiện hoặc thực hiện không đúngnghĩa vụ. Bên được bảo lãnh phải nhận nợ và hoàn trả cho doanh nghiệp bảo hiểm,chi nhánh doanh nghiệp bảo hiểm phi nhân thọ nước ngoài theo thỏa thuận tại hợpđồng bảo hiểm. Các bên cũng có thể thỏa thuận về việc doanh nghiệp bảo hiểm,chi nhánh doanh nghiệp bảo hiểm phi nhân thọ nước ngoài chỉ phải thực hiệnnghĩa vụ khi bên được bảo lãnh không có khả năng thực hiện nghĩa vụ của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Tài chính quy định danhmục chi tiết các sản phẩm bảo hiểm thuộc các nghiệp vụ bảo hiểm được quy địnhtại Điều 7 của Luật Kinh doanh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doanh nghiệp bảo hiểmchỉ được kinh doanh các loại sản phẩm bảo hiểm thuộc các nghiệp vụ bảo hiểm quyđịnh trong Giấy phép thành lập và hoạt động và phải đáp ứng đủ các điều kiện vềnăng lực tài chính, trình độ chuyên môn của đội ngũ cán bộ nghiệp vụ theo hướngdẫn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Bảo hiểm bắt buộc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nghiệp bảo hiểm đượckinh doanh bảo hiểm bắt buộc không được từ chối bán bảo hiểm bắt buộc.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cá nhân thuộc đốitượng thực hiện bảo hiểm bắt buộc có nghĩa vụ tham gia bảo hiểm bắt buộc.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DOANH NGHIỆP BẢO HIỂM, DOANH NGHIỆP MÔI GIỚI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1. THÀNH LẬP VÀ HOẠT ĐỘNGCỦA DOANH NGHIỆP BẢO HIỂM, DOANH NGHIỆP MÔI GIỚI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Điều kiện để được cấpGiấy phép thành lập và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cá nhân Việt Nam,tổ chức, cá nhân nước ngoài góp vốn thành lập doanh nghiệp bảo hiểm, doanh nghiệpmôi giới bảo hiểm phải đáp ứng các điều kiện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Không thuộc các đối tượng bịcấm theo quy định tại khoản 2 Điều 13 của Luật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điều kiện theo quy địnhtại Điều 63 của Luật Kinh doanh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Doanh nghiệp bảo hiểm nướcngoài đầu tư thành lập doanh nghiệp bảo hiểm 100% vốn đầu tư nước ngoài, doanhnghiệp bảo hiểm liên doanh giữa doanh nghiệp bảo hiểm nước ngoài với doanhnghiệp Việt Nam phải đáp ứng các điều kiện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Doanh nghiệp bảo hiểm nướcngoài được cơ quan có thẩm quyền của nước ngoài cho phép hoạt động kinh doanhbảo hiểm trong lĩnh vực dự kiến tiến hành tại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Doanh nghiệp bảo hiểm nướcngoài đang hoạt động hợp pháp ít nhất 10 năm theo quy định của nước nơi doanhnghiệp đóng trụ sở chính tính tới thời điểm nộp hồ sơ xin cấp Giấy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Doanh nghiệp bảo hiểm nướcngoài có tổng tài sản tối thiểu tương đương 2 tỷ đô la Mỹ vào năm trước năm nộphồ sơ xin cấp Giấy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Doanh nghiệp bảo hiểm nướcngoài không vi phạm nghiêm trọng các quy định về hoạt động kinh doanh bảo hiểmvà các quy định pháp luật khác của nước nơi doanh nghiệp đóng trụ sở chính trongvòng 3 năm liền kề năm nộp hồ sơ xin cấp Giấy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Doanh nghiệp môi giới bảohiểm nước ngoài đầu tư thành lập doanh nghiệp môi giới bảo hiểm 100% vốn đầu tưnước ngoài, doanh nghiệp môi giới bảo hiểm liên doanh giữa doanh nghiệp môigiới bảo hiểm nước ngoài và doanh nghiệp Việt Nam phải đáp ứng các điều kiệnsau: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Doanh nghiệp môi giới bảohiểm nước ngoài được cơ quan có thẩm quyền của nước ngoài cho phép hoạt độngkinh doanh môi giới bảo hiểm trong lĩnh vực dự kiến tiến hành tại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Doanh nghiệp môi giới bảohiểm nước ngoài đang hoạt động hợp pháp ít nhất 10 năm theo quy định của nướcnơi doanh nghiệp đóng trụ sở chính tính tới thời điểm nộp hồ sơ xin cấp Giấyphép;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Doanh nghiệp môi giới bảohiểm nước ngoài hoạt động kinh doanh có lãi trong 3 năm liền kề năm nộp hồ sơxin cấp Giấy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Doanh nghiệp môi giới bảohiểm nước ngoài không vi phạm nghiêm trọng các quy định về hoạt động kinh doanhmôi giới bảo hiểm và các quy định pháp luật khác của nước nơi doanh nghiệp đóngtrụ sở chính trong vòng 3 năm gần nhất liền kề năm nộp hồ sơ xin cấp Giấy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Hồ sơ, thủ tục cấpGiấy phép thành lập và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xin cấp Giấy phépthành lập và hoạt động thực hiện theo quy định tại Luật Doanh nghiệp, các vănbản hướng dẫn thi hành và Điều 64 của Luật Kinh doanh bảo hiểm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xin cấp Giấy phép thànhlập và hoạt động theo mẫu do Bộ Tài chính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Dự thảo điều lệ doanh nghiệpphù hợp với quy định tại Luật Doanh nghiệp, Luật Kinh doanh bảo hiểm và các vănbản hướng dẫn thi hành. Dự thảo Điều lệ doanh nghiệp phải có đầy đủ chữ ký củangười đại diện theo pháp luật, của các cổ đông sáng lập hoặc người đại diệntheo ủy quyền của cổ đông sáng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Danh sách cổ đông sáng lậpvà các giấy tờ kèm theo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cổ đông là cá nhân:bản sao giấy chứng minh nhân dân, hộ chiếu hoặc chứng thực cá nhân hợp phápkhác và lý lịch tư pháp theo mẫu do pháp luật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cổ đông là tổ chức:bản sao quyết định thành lập, giấy chứng nhận đăng ký kinh doanh hoặc tài liệutương đương khác của tổ chức; văn bản ủy quyền, giấy chứng minh nhân dân, hộchiếu hoặc chứng thực cá nhân hợp pháp khác của người đại diện theo ủy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cổ đông là tổ chức nướcngoài thì bản sao của Giấy chứng nhận đăng ký kinh doanh phải có chứng thực củacơ quan nơi tổ chức đó đã đăng ký không quá ba tháng trước ngày nộp hồ sơ xincấp Giấy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Xác nhận của ngân hàng đượcphép hoạt động tại Việt Nam về mức vốn điều lệ gửi tại tài khoản phong tỏa mởtại ngân hàng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Phương án hoạt động 5 nămđầu phù hợp với lĩnh vực kinh doanh xin cấp Giấy phép, trong đó nêu rõ phươngthức trích lập dự phòng nghiệp vụ, chương trình tái bảo hiểm, đầu tư vốn, hiệuquả kinh doanh, khả năng thanh toán của doanh nghiệp bảo hiểm và lợi ích kinhtế của việc thành lập doanh nghiệp kèm theo các quy trình nghiệp vụ, quy trìnhkiểm soát nội bộ, quy trình quản lý rủi ro;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quy định về phương thứctrích lập dự phòng nghiệp vụ, chương trình tái bảo hiểm, khả năng thanh toáncủa doanh nghiệp không áp dụng đối với doanh nghiệp môi giới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Danh sách, lý lịch, các vănbằng có xác nhận của công chứng chứng minh năng lực, trình độ chuyên môn,nghiệp vụ của người quản trị, người điều hành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Mức vốn góp và phương thứcgóp vốn, danh sách những tổ chức, cá nhân chiếm 10% số vốn điều lệ trở lên;tình hình tài chính và những thông tin khác có liên quan đến các tổ chức, cánhân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Quy tắc, điều khoản, biểuphí, hoa hồng bảo hiểm của loại sản phẩm bảo hiểm dự kiến tiến hành. Quy địnhnày không áp dụng đối với doanh nghiệp môi giới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xin cấp Giấy phépthành lập và hoạt động của doanh nghiệp bảo hiểm liên doanh, doanh nghiệp môigiới bảo hiểm liên doanh theo quy định tại khoản 1 Điều 109 của Luật Kinh doanhbảo hiểm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tài liệu theo quy địnhtại các điểm a, b, d, đ, e và h khoản 1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Điều lệ, Giấy phép thành lậpvà hoạt động của các bên tham gia liên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Hợp đồngliên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Bảng tổngkết tài sản, báo cáo tài chính hàng năm có xác nhận của tổ chức kiểm toán độclập về tình hình hoạt động của các bên tham gia liên doanh trong 3 năm gần nhất;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Văn bản củacơ quan có thẩm quyền của nước nơi doanh nghiệp đóng trụ sở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Cho phépdoanh nghiệp bảo hiểm, doanh nghiệp môi giới bảo hiểm thành lập doanh nghiệpbảo hiểm, doanh nghiệp môi giới bảo hiểm liên doanh tại Việt Nam. Trường hợpquy định của nước nơi doanh nghiệp đóng trụ sở chính không yêu cầu phải có vănbản chấp thuận thì phải có bằng chứng xác nhận việc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nhậndoanh nghiệp bảo hiểm, doanh nghiệp môi giới bảo hiểm đang hoạt động kinh doanhbảo hiểm, môi giới bảo hiểm trong lĩnh vực dự kiến tiến hành hoạt động ở ViệtNam;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nhậndoanh nghiệp bảo hiểm, doanh nghiệp môi giới bảo hiểm đang trong tình trạng tàichính lành mạnh và đáp ứng đầy đủ các yêu cầu quản lý tại nước nơi doanh nghiệpđóng trụ sở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Hồ sơ xincấp Giấy phép thành lập và hoạt động của doanh nghiệp bảo hiểm, doanh nghiệpmôi giới bảo hiểm 100% vốn đầu tư nước ngoài theo quy định tại khoản 2 Điều 109của Luật Kinh doanh bảo hiểm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tàiliệu theo quy định tại các điểm a, b, d, đ, e và h khoản 1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Điều lệ,Giấy phép thành lập và hoạt động của doanh nghiệp bảo hiểm, doanh nghiệp môigiới bảo hiểm nước ngoài nơi đóng trụ sở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Giấy ủyquyền cho Tổng giám đốc (Giám đốc) tại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Bảng tổngkết tài sản, báo cáo tài chính hàng năm có xác nhận của tổ chức kiểm toán độclập về tình hình hoạt động của doanh nghiệp bảo hiểm, doanh nghiệp môi giới bảohiểm nước ngoài nơi đóng trụ sở chính trong 3 năm gần nhất;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Văn bản củacơ quan có thẩm quyền của nước nơi doanh nghiệp đóng trụ sở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Cho phépdoanh nghiệp bảo hiểm, doanh nghiệp môi giới bảo hiểm thành lập doanh nghiệpbảo hiểm, doanh nghiệp môi giới bảo hiểm tại Việt Nam. Trường hợp quy định củanước nơi doanh nghiệp bảo hiểm, doanh nghiệp môi giới bảo hiểm đóng trụ sởchính không yêu cầu phải có văn bản chấp thuận thì phải có bằng chứng xác nhậnviệc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nhậndoanh nghiệp bảo hiểm, doanh nghiệp môi giới bảo hiểm đang hoạt động kinh doanhbảo hiểm, môi giới bảo hiểm trong lĩnh vực dự kiến tiến hành hoạt động ở ViệtNam;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nhậndoanh nghiệp bảo hiểm, doanh nghiệp môi giới bảo hiểm đang trong tình trạng tàichính lành mạnh và đáp ứng đầy đủ các yêu cầu quản lý tại nước nơi doanh nghiệpbảo hiểm, doanh nghiệp môi giới bảo hiểm đóng trụ sở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Hồ sơ xincấp Giấy phép của doanh nghiệp bảo hiểm, doanh nghiệp môi giới bảo hiểm đượclập thành 3 (ba) bộ trong đó có 1 (một) bộ là bản chính, 2 (hai) bộ là bản sao.Hồ sơ đề nghị cấp Giấy phép của doanh nghiệp bảo hiểm, doanh nghiệp môi giớibảo hiểm có vốn đầu tư nước ngoài được lập thành 3 (ba) bộ, mỗi bộ gồm 1 (một)bản bằng tiếng Việt và 1 (một) bản bằng tiếng nước ngoài thông dụng. Các bảnsao tiếng Việt và các bản dịch từ tiếng nước ngoài ra tiếng Việt phải được cơquan công chứng Việt Nam xác nhận theo quy định của pháp luật về công chứng.Chủ đầu tư phải chịu trách nhiệm về tính chính xác của hồ sơ xin cấp Giấy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Thời hạncấp phép thành lập và hoạt động theo quy định tại Điều 65 của Luật Kinh doanhbảo hiểm. Giấy phép thành lập và hoạt động do Bộ Tài chính cấp đồng thời làgiấy chứng nhận đăng ký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Bộ Tàichính quy định trình tự, thủ tục thẩm định hồ sơ xin cấp Giấy phép thành lập vàhoạt động của doanh nghiệp bảo hiểm, doanh nghiệp môi giới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Lệphí cấp Giấy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nghiệpbảo hiểm, doanh nghiệp môi giới bảo hiểm được cấp Giấy phép thành lập và hoạtđộng phải nộp lệ phí cấp Giấy phép theo quy định của pháp luật về phí và lệ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Thủtục sau khi doanh nghiệp bảo hiểm, doanh nghiệp môi giới bảo hiểm được cấp phépthành lập và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thờihạn 30 ngày, kể từ ngày được cấp Giấy phép thành lập và hoạt động, doanh nghiệpbảo hiểm, doanh nghiệp môi giới bảo hiểm phải đăng báo hàng ngày của báo trungương và báo địa phương nơi doanh nghiệp đặt trụ sở chính trong 5 số báo liêntiếp về những nội dung chủ yếu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Tên, địachỉ trụ sở chính, Chi nhánh, Văn phòng đại diện của doanh nghiệp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Nội dung,phạm vi và thời hạn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Mức vốnđiều lệ và số vốn điều lệ đã góp;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Họ, tên củangười đại diện theo pháp luật của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Số Giấyphép và ngày cấp Giấy phép thành lập và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Các nghiệpvụ bảo hiểm, nghiệp vụ môi giới bảo hiểm được phép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thờihạn 12 tháng, kể từ ngày được cấp Giấy phép thành lập và hoạt động, doanhnghiệp bảo hiểm, doanh nghiệp môi giới bảo hiểm phải hoàn tất các thủ tục cầnthiết theo quy định của pháp luật để chính thức hoạt động kinh doanh bảo hiểm, môigiới bảo hiểm. Nếu quá thời hạn này mà doanh nghiệp bảo hiểm, doanh nghiệp môigiới bảo hiểm không bắt đầu hoạt động thì bị thu hồi Giấy phép thành lập vàhoạt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quátrình hoạt động, doanh nghiệp bảo hiểm, doanh nghiệp môi giới bảo hiểm khi cónhững thay đổi được Bộ Tài chính chấp thuận theo khoản 1 Điều 69 của Luật Kinhdoanh bảo hiểm thì phải tiến hành công bố theo quy định tại khoản 1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2. TỔCHỨC VÀ ĐIỀU HÀNH CỦA DOANH NGHIỆP BẢO HIỂM, DOANH NGHIỆP MÔI GIỚI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Tổchức hoạt động của doanh nghiệp bảo hiểm, doanh nghiệp môi giới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hoạtđộng của doanh nghiệp bảo hiểm, doanh nghiệp môi giới bảo hiểm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Trụ sởchính;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 nhánh,sở giao dịch, hội sở, công ty thành viên hạch toán phụ thuộc (được gọi là Chinhánh) trực thuộc doanh nghiệp bảo hiểm, doanh nghiệp môi giới bảo hiểm, cónhiệm vụ thực hiện toàn bộ hoặc một phần chức năng của doanh nghiệp kể cả chứcnăng đại diện theo ủy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Văn phòngđại diện là đơn vị phụ thuộc của doanh nghiệp bảo hiểm, doanh nghiệp môi giớibảo hiểm, có nhiệm vụ đại diện theo ủy quyền cho lợi ích của doanh nghiệp vàbảo vệ các lợi ích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Địa điểmkinh doanh, phòng giao dịch (được gọi là địa điểm kinh doanh) là nơi hoạt độngkinh doanh cụ thể, trực thuộc Chi nhánh của doanh nghiệp bảo hiểm, doanh nghiệpmôi giới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11.Điều kiện mở Chi nhánh, Văn phòng đại diện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Doanhnghiệp bảo hiểm, doanh nghiệp môi giới bảo hiểm muốn mở Chi nhánh, Văn phòngđại diện phải đáp ứng các điều kiện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Vốn điều lệthực có phải đảm bảo theo quy định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 5Người quản trị, điều hành đáp ứng điều kiện theoquy định tại khoản 1 Điều 13 và hệ thống kiểm tra, kiểm soát nội bộ đáp ứng quyđịnh tại Điều 15 Nghị định số 45/2007/NĐ-CP ngày 27 tháng 3 năm 2007 của Chínhphủ quy định chi tiết thi hành một số điều của Luật Kinh doanh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 6Không bị xử phạt vi phạm hành chính từ 200 triệuđồng trở lên về những vi phạm trong lĩnh vực kinh doanh bảo hiểm trong vòng 12tháng tính đến thời điểm nộp hồ sơ. Doanh nghiệp bảo hiểm không vi phạm quyđịnh về khả năng thanh toán;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Quy chếtổ chức và hoạt động của Chi nhánh, Văn phòng đại diện;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Người điềuhành Chi nhánh, Văn phòng đại diện có kinh nghiệm và kiến thức chuyên môn vềhoạt động kinh doanh bảo hiểm và không thuộc các đối tượng bị cấm theo quy địnhcủa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Có hồ sơxin mở Chi nhánh, Văn phòng đại diện theo quy định tại khoản 2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xinmở Chi nhánh, Văn phòng đại diện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xin mởChi nhánh, Văn phòng đại diện có chữ ký của người đại diện có thẩm quyền củadoanh nghiệp, trong đó trình bày tóm tắt sự cần thiết, tên gọi, địa điểm, nộidung, phạm vi hoạt động của Chi nhánh, Văn phòng đại diện;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7</w:t>
      </w:r>
      <w:r>
        <w:rPr>
          <w:i/>
        </w:rPr>
        <w:t xml:space="preserve">(Được bãi bỏ)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Giấy tờ hợplệ chứng minh doanh nghiệp bảo hiểm, doanh nghiệp môi giới bảo hiểm đáp ứng cácđiều kiện quy định tại khoản 1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thờihạn 30 ngày, kể từ ngày nhận được đầy đủ hồ sơ hợp lệ, Bộ Tài chính phải trảlời bằng văn bản về việc chấp thuận hoặc từ chối chấp thuận. Trong trường hợptừ chối chấp thuận, Bộ Tài chính phải có văn bản giải thích lý do.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12.Thay đổi nội dung, phạm vi và thời hạn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Doanhnghiệp bảo hiểm, doanh nghiệp môi giới bảo hiểm muốn mở rộng nội dung, phạm vi,thời hạn hoạt động được quy định trong Giấy phép thành lập và hoạt động phảiđáp ứng các điều kiện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điềukiện quy định tại các điểm a, b và c khoản 1 Điều 11 Nghị định này kèm theo cáctài liệu hợp lệ chứng 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đơn đềnghị gửi Bộ Tài chính kèm theo phương án hoạt động kinh doanh trong 3 năm tới,trong đó nêu rõ nhu cầu khách hàng; dự báo thị trường; dự kiến kết quả kinhdoanh và cơ sở vật chất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Doanhnghiệp bảo hiểm, doanh nghiệp môi giới bảo hiểm muốn thu hẹp nội dung, phạm vi,thời hạn hoạt động được quy định trong Giấy phép thành lập và hoạt động, phảicó hồ sơ gửi Bộ Tài chính bao gồm các tài liệu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đơn đềnghị Bộ Tài chính trong đó giải trình lý do thu hẹp, cách thức giải quyết cáccam kết, trách nhiệm với khách hàng, người lao động, Nhà nước và các đối tượngkhác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Báo cáo tình hình hoạt động, tình hình tài chính, côngtác quản trị điều hành tại thời điểm xin thu hẹp nội dung, phạm vi và thời hạnhoạt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thời hạn 30 ngày, kể từ ngày nhận được đơn và hồsơ hợp lệ đề nghị thay đổi nội dung, phạm vi, thời hạn hoạt động của doanhnghiệp bảo hiểm, doanh nghiệp môi giới bảo hiểm, Bộ Tài chính phải trả lờidoanh nghiệp</w:t>
      </w:r>
      <w:r>
        <w:t xml:space="preserve"> bảo hiểm, doanh nghiệp môi giới bảo hiểmvề việc chấp thuận hoặc từ chối chấp thuận. Trong trường hợp từ chối chấpthuận, Bộ Tài chính phải có văn bản giải thích lý do.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w:t>
      </w:r>
      <w:r>
        <w:rPr>
          <w:b/>
          <w:i/>
        </w:rPr>
        <w:t xml:space="preserve">.</w:t>
      </w:r>
      <w:r>
        <w:rPr>
          <w:b/>
        </w:rPr>
        <w:t xml:space="preserve">Người quản trị, điều hành doanh nghiệp bảo hiểm, doanh nghiệp môi giới bảohiểm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tịchHội đồng quản trị, Tổng giám đốc (Giám đốc) của doanh nghiệp bảo hiểm, doanhnghiệp môi giới bảo hiểm phải là người có trình độ chuyên môn, năng lực quảntrị, điều hành doanh nghiệp theo hướng dẫn của Bộ Tài chính. Tổng giám đốc(Giám đốc) doanh nghiệp bảo hiểm, doanh nghiệp môi giới bảo hiểm phải cư trútại Việt Nam trong thời gian đương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bổnhiệm, thay đổi Chủ tịch Hội đồng quản trị, Tổng giám đốc (Giám đốc) của doanhnghiệp bảo hiểm, doanh nghiệp môi giới bảo hiểm phải có sự chấp thuận của BộTài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thờihạn 30 ngày, kể từ ngày nhận được đơn đề nghị và hồ sơ hợp lệ của doanh nghiệpbảo hiểm, doanh nghiệp môi giới bảo hiểm, Bộ Tài chính phải trả lời doanhnghiệp bảo hiểm, doanh nghiệp môi giới bảo hiểm về việc chấp thuận hoặc từ chốichấp thuận. Trong trường hợp từ chối chấp thuận, Bộ Tài chính phải có văn bảngiải thích lý do.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Bộ Tàichính quy định tiêu chuẩn và điều kiện đối với các chức danh quản lý khác trongdoanh nghiệp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14.Chuyên gia tính toán (Appointed Actuary)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Chuyên giatính toán có nhiệm vụ tổ chức thực hiện công tác đảm bảo an toàn tài chính chodoanh nghiệp bảo hiểm nhân thọ. Chuyên gia tính toán có quyền độc lập về chuyênmôn nghiệp vụ và không được đồng thời kiêm nhiệm các chức vụ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Tổng giámđốc;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Kế toántrưởng;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Thành viênHội đồng quản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Tàichính quy định tiêu chuẩn và việc sử dụng chuyên gia tính toán của doanh nghiệpbảo hiểm nhân thọ.</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15.Kiểm tra, kiểm soát nội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Doanhnghiệp bảo hiểm, doanh nghiệp môi giới bảo hiểm phải xây dựng, triển khai vàgiám sát việc thực hiện các quy chế phân công trách nhiệm trong nội bộ doanhnghiệp; quy trình nghiên cứu phát triển sản phẩm, khai thác, thẩm định, bồithường, tái bảo hiểm và các quy trình nghiệp vụ khác theo quy định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Doanhnghiệp bảo hiểm, doanh nghiệp môi giới bảo hiểm phải lập hệ thống kiểm tra,kiểm soát nội bộ bảo đảm doanh nghiệp hoạt động an toàn và đúng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Doanhnghiệp bảo hiểm phải thường xuyên kiểm tra việc chấp hành pháp luật, các quytrình nghiệp vụ và quy định nội bộ; trực tiếp kiểm tra, kiểm soát các hoạt độngnghiệp vụ trên tất cả các lĩnh vực tại trụ sở chính, Chi nhánh, Văn phòng đạidiện và các địa điểm kinh doanh nhằm đánh giá chính xác kết quả hoạt động kinhdoanh và thực trạng tài chính của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Kết quảkiểm tra, kiểm soát nội bộ phải được lập thành văn bản và lưu giữ tại doanhnghiệp.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16.Chia tách, hợp nhất, sáp nhập, mua, bán doanh nghiệp, chuyển nhượng phần vốn góp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chiatách, hợp nhất, sáp nhập, mua, bán doanh nghiệp, chuyển nhượng từ 10% số vốnđiều lệ trở lên của doanh nghiệp bảo hiểm, doanh nghiệp môi giới bảo hiểm phảibảo đảm: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Hoạt độngổn định của doanh nghiệp bảo hiểm, doanh nghiệp môi giới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Không làmảnh hưởng đến quyền và lợi ích hợp pháp của bên mua bảo hiểm, người lao động vàNhà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Tuân thủcác quy định của pháp luật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sự chấpthuận bằng văn bản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Tàichính hướng dẫn việc chia tách, hợp nhất, sáp nhập, mua, bán doanh nghiệp,chuyển nhượng phần vốn góp trong doanh nghiệp bảo hiểm, doanh nghiệp môi giớibảo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3. KHAITHÁC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w:t>
      </w:r>
      <w:r>
        <w:rPr>
          <w:b/>
          <w:i/>
        </w:rPr>
        <w:t xml:space="preserve">.</w:t>
      </w:r>
      <w:r>
        <w:rPr>
          <w:b/>
        </w:rPr>
        <w:t xml:space="preserve">Bán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Doanhnghiệp bảo hiểm được quyền chủ động bán bảo hiểm dưới các hình thức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Trực tiếp;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Thông quađại lý bảo hiểm, môi giới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Thông quađấu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hìnhthức khác phù hợp với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Doanhnghiệp bảo hiểm chỉ được mời chào khách hàng tham gia bảo hiểm theo nội dung,phạm vi hoạt động quy định trong Giấy phép thành lập và hoạt động của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Doanhnghiệp bảo hiểm không được ép buộc các tổ chức, cá nhân mua bảo hiểm dưới mọihình thức.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w:t>
      </w:r>
      <w:r>
        <w:rPr>
          <w:b/>
          <w:i/>
        </w:rPr>
        <w:t xml:space="preserve">.</w:t>
      </w:r>
      <w:r>
        <w:rPr>
          <w:b/>
        </w:rPr>
        <w:t xml:space="preserve">Bán bảo hiểm thông qua đại lý bảo hiểm, môi giới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Doanhnghiệp bảo hiểm có thể ủy quyền cho đại lý bảo hiểm bán sản phẩm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Doanhnghiệp môi giới bảo hiểm hướng dẫn, tư vấn cho khách hàng tham gia bảo hiểmtheo yêu cầu của khách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Doanhnghiệp môi giới bảo hiểm, đại lý bảo hiểm có nghĩa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Giải thíchtrung thực các thông tin về sản phẩm bảo hiểm để bên mua bảo hiểm hiểu rõ sảnphẩm bảo hiểm dự định mua;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Không đượctiết lộ, cung cấp thông tin làm thiệt hại đến quyền, lợi ích hợp pháp của bênmua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Doanhnghiệp môi giới bảo hiểm, đại lý bảo hiểm không được tác động để bên mua bảohiểm cung cấp sai lệch hoặc không cung cấp các thông tin cần thiết cho doanhnghiệp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19.Bán bảo hiểm thông qua đấu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mua,bán bảo hiểm thông qua hình thức đấu thầu phải tuân thủ các quy định của phápluật về đấu thầu và quy định tại khoản 2 Điều này. Các bên tự chịu trách nhiệmvề kết quả đấu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tổchức đấu thầu phải thực hiện theo các quy định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Bảo đảmcông khai, các điều kiện gọi thầu được áp dụng chung cho tất cả các doanhnghiệp bảo hiểm tham gia đấu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Hồ sơ thamgia đấu thầu của các doanh nghiệp bảo hiểm phải ghi rõ điều kiện bảo hiểm, thờihạn bảo hiểm, quy tắc bảo hiểm, phí bảo hiểm và các quy định khác theo yêu cầucủa tài liệu gọi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Căn cứ đểxét thầu là tài liệu mời thầu, bản chào giá phí bảo hiểm và các dịch vụ phục vụcó liên quan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20.Quy tắc, điều khoản, biểu phí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Tàichính ban hành các quy tắc, điều khoản bảo hiểm, mức phí bảo hiểm, số tiền bảohiểm tối thiểu đối với từng loại hình bảo hiểm bắt buộc.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cácsản phẩm thuộc nghiệp vụ bảo hiểm nhân thọ; bảo hiểm sức khỏe và bảo hiểm tainạn con người bổ trợ cho bảo hiểm nhân thọ, doanh nghiệp bảo hiểm nhân thọ phảituân thủ quy tắc, điều khoản, biểu phí bảo hiểm được Bộ Tài chính phê chuẩn.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cácsản phẩm bảo hiểm thuộc nghiệp vụ bảo hiểm phi nhân thọ, doanh nghiệp bảo hiểmphi nhân thọ được phép chủ động xây dựng và triển khai quy tắc, điều khoản vàbiểu phí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 tắc,điều khoản, biểu phí do doanh nghiệp bảo hiểm xây dựng phải đảm bảo: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Tuân thủpháp luật; phù hợp với thông lệ, chuẩn mực đạo đức, văn hóa và phong tục, tậpquán của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Ngôn ngữ sửdụng trong quy tắc, điều khoản bảo hiểm phải chính xác, cách diễn đạt đơn giản,dễ hiểu. Đối với thuật ngữ chuyên môn cần xác định rõ nội dung, thì phải địnhnghĩa rõ trong quy tắc, điều khoản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Thể hiện rõràng, minh bạch quyền lợi có thể được bảo hiểm, đối tượng bảo hiểm, phạm vi vàcác rủi ro được bảo hiểm, quyền lợi và nghĩa vụ của bên mua bảo hiểm và ngườiđược bảo hiểm, trách nhiệm của doanh nghiệp bảo hiểm, điều khoản loại trừ tráchnhiệm bảo hiểm, phương thức trả tiền bảo hiểm, các quy định giải quyết tranhchấp;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Phí bảo hiểmphải được xây dựng dựa trên số liệu thống kê, đảm bảo khả năng thanh toán củadoanh nghiệp bảo hiểm và phải tương ứng với điều kiện và trách nhiệm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21.Thủ tục phê chuẩn sản phẩm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vớiloại sản phẩm bảo hiểm do Bộ Tài chính phê chuẩn quy tắc, điều khoản, biểu phíquy định tại khoản 2 Điều 20 Nghị định này, doanh nghiệp bảo hiểm phải có vănbản đề nghị Bộ Tài chính kèm theo các tài liệu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 tắc,điều khoản, biểu phí, hoa hồng bảo hiểm của sản phẩm bảo hiểm dự kiến triển khai;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Công thức,phương pháp và giải trình cơ sở tính phí, dự phòng nghiệp vụ của sản phẩm bảohiểm dự kiến triển khai.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thờihạn 30 ngày, kể từ ngày nhận được đầy đủ hồ sơ hợp lệ, Bộ Tài chính phải trảlời bằng văn bản việc chấp thuận hoặc từ chối chấp thuận. Trong trường hợp từchối chấp thuận, Bộ Tài chính phải có văn bản giải thích lý do.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22.Hoa hồng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doanhnghiệp bảo hiểm chỉ được chi trả hoa hồng bảo hiểm từ phần phí bảo hiểm thuđược theo tỷ lệ hoa hồng bảo hiểm không vượt quá tỷ lệ hoa hồng do Bộ Tài chínhquy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tượngđược hưởng hoa hồng bảo hiểm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Doanhnghiệp môi giới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Đại lý bảohiểm.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Không đượcchi trả hoa hồng bảo hiểm cho các đối tượng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cánhân không được phép hoạt động đại lý bảo hiểm, hoạt động môi giới bảo hiểm tạiViệt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Bên mua bảohiểm, trừ trường hợp đại lý bảo hiểm mua bảo hiểm nhân thọ cho chính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Cán bộ,nhân viên của chính doanh nghiệp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4. HOẠTĐỘNG KINH DOANH TÁI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23</w:t>
      </w:r>
      <w:r>
        <w:rPr>
          <w:b/>
          <w:i/>
        </w:rPr>
        <w:t xml:space="preserve">.</w:t>
      </w:r>
      <w:r>
        <w:rPr>
          <w:b/>
        </w:rPr>
        <w:t xml:space="preserve">Nhượng tái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nghiệpbảo hiểm có thể chuyển một phần trách nhiệm đã nhận bảo hiểm cho một hoặc nhiềudoanh nghiệp bảo hiểm khác nhưng không được nhượng toàn bộ trách nhiệm bảo hiểmđã nhận trong một hợp đồng bảo hiểm cho doanh nghiệp bảo hiểm khác để hưởng hoahồng tái bảo hiểm theo hướng dẫn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24.Nhận tái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nghiệpbảo hiểm có thể nhận tái bảo hiểm trách nhiệm mà doanh nghiệp bảo hiểm khác đãnhận bảo hiểm. Khi nhận tái bảo hiểm, doanh nghiệp bảo hiểm phải đánh giá rủiro để bảo đảm phù hợp với khả năng tài chính của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5. CÁCHOẠT ĐỘNG KHÁC CỦA DOANH NGHIỆP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25. Đềphòng, hạn chế tổn thất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Doanhnghiệp bảo hiểm có thể áp dụng các biện pháp phòng ngừa để bảo đảm an toàn chođối tượng bảo hiểm khi được sự đồng ý của bên mua bảo hiểm hoặc cơ quan nhànước có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biệnpháp đề phòng, hạn chế tổn thất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chứctuyên truyền, giáo dục;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Tài trợ, hỗtrợ các phương tiện, vật chất để đề phòng hạn chế rủi ro;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Hỗ trợ xâydựng các công trình nhằm mục đích đề phòng, giảm nhẹ mức độ rủi ro cho các đốitượng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Thuê các tổchức, cá nhân khác giám sát, đề phòng, hạn chế tổn thất.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Chi phí đềphòng hạn chế tổn thất được tính theo tỷ lệ trên phí bảo hiểm thu được theohướng dẫn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26.Giám định tổn thất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giámđịnh tổn thất thực hiện theo quy định tại Điều 48 của Luật Kinh doanh bảo hiểm.Cơ quan giám định chịu trách nhiệm về kết quả giám định của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giámđịnh tổn thất phải bảo đảm trung thực, khách quan, khoa học, kịp thời, chínhxác.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Kết quảgiám định tổn thất phải được thể hiện trong biên bản giám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27.Chuyển giao hợp đồng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chuyểngiao hợp đồng bảo hiểm thực hiện theo quy định tại các Điều 74, 75 và 76 củaLuật Kinh doanh bảo hiểm và theo hướng dẫn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Trongtrường hợp chuyển giao toàn bộ hợp đồng bảo hiểm của một hoặc một số nghiệp vụbảo hiểm, doanh nghiệp bảo hiểm phải có văn bản đề nghị Bộ Tài chính sửa đổi,bổ sung Giấy phép thành lập và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ĐẠI LÝ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28.Nguyên tắc hoạt động đại lý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cánhân hoạt động đại lý bảo hiểm phải có đủ điều kiện hoạt động đại lý theo quyđịnh tại Điều 86 của Luật Kinh doanh bảo hiểm và phải ký hợp đồng đại lý bảohiểm theo quy định tại Điều 87 của Luật Kinh doanh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Cán bộ,nhân viên của doanh nghiệp bảo hiểm không được làm đại lý bảo hiểm cho chínhdoanh nghiệp bảo hiểm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cánhân không được đồng thời làm đại lý cho doanh nghiệp bảo hiểm khác nếu khôngđược chấp thuận bằng văn bản của doanh nghiệp bảo hiểm mà mình đang làm đại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Đại lý bảohiểm không được xúi giục khách hàng hủy bỏ hợp đồng bảo hiểm đang có hiệu lựcdưới mọi hình thức.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29.Quyền và nghĩa vụ của doanh nghiệp bảo hiểm trong hoạt động đại lý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Doanhnghiệp bảo hiểm có các quyền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Lựa chọnđại lý bảo hiểm và ký kết hợp đồng đại lý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 địnhmức chi trả hoa hồng bảo hiểm trong hợp đồng đại lý bảo hiểm theo các quy địnhcủa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Nhận vàquản lý tiền ký quỹ hoặc tài sản thế chấp của đại lý bảo hiểm, nếu có thỏathuận trong hợp đồng đại lý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Yêu cầu đạilý bảo hiểm thanh toán phí bảo hiểm thu được theo thỏa thuận trong hợp đồng bảohiểm;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Kiểm tra,giám sát việc thực hiện hợp đồng đại lý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Được hưởngcác quyền lợi hợp pháp khác từ hoạt động đại lý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Doanhnghiệp bảo hiểm có nghĩa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đàotạo và cấp chứng chỉ đào tạo đại lý phù hợp với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Hướng dẫnvà cung cấp đầy đủ, chính xác các thông tin, tài liệu cần thiết liên quan đếnhoạt động đại lý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hiệncác trách nhiệm phát sinh theo hợp đồng đại lý bảo hiểm đã ký kết;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Thanh toánhoa hồng theo thỏa thuận trong hợp đồng đại lý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Hoàn trảcho đại lý bảo hiểm khoản tiền ký quỹ hoặc tài sản thế chấp theo thỏa thuận;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Chịu tráchnhiệm về những thiệt hại hay tổn thất do hoạt động đại lý bảo hiểm của mình gâyra theo thỏa thuận trong hợp đồng đại lý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Chịu sựkiểm tra giám sát của cơ quan nhà nước có thẩm quyền đối với các hoạt động dođại lý bảo hiểm của doanh nghiệp bảo hiểm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Thông báocho Hiệp hội bảo hiểm Việt Nam danh sách các đại lý bảo hiểm bị doanh nghiệpbảo hiểm chấm dứt hợp đồng đại lý bảo hiểm do vi phạm pháp luật, quy tắc hànhnghề.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30.Quyền và nghĩa vụ của đại lý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Đại lý bảohiểm có các quyền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Lựa chọn vàký kết hợp đồng đại lý bảo hiểm đối với doanh nghiệp bảo hiểm theo đúng quyđịnh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Tham dự cáclớp đào tạo, bồi dưỡng, nâng cao trình độ cho đại lý bảo hiểm do doanh nghiệpbảo hiểm tổ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Được cungcấp thông tin cần thiết cho các hoạt động của mình và các điều kiện khác đểthực hiện hợp đồng đại lý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Hưởng hoahồng và các quyền, lợi ích hợp pháp khác từ hoạt động đại lý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Yêu cầudoanh nghiệp bảo hiểm hoàn trả tiền ký quỹ hoặc tài sản thế chấp theo thỏathuận trong hợp đồng đại lý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Đại lý bảohiểm có các nghĩa vụ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hiệncam kết trong hợp đồng đại lý bảo hiểm đã ký với doanh nghiệp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Ký quỹ hoặcthế chấp tài sản cho doanh nghiệp bảo hiểm nếu có thỏa thuận trong hợp đồng đạilý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Giới thiệu,mời chào, bán bảo hiểm; cung cấp các thông tin đầy đủ, chính xác cho bên muabảo hiểm; thực hiện hợp đồng bảo hiểm theo phạm vi được ủy quyền trong hợp đồngđại lý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Tham giacác khóa đào tạo nâng cao trình độ do các cơ sở đào tạo đại lý bảo hiểm quyđịnh tại Điều 31 Nghị định này tổ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Chịu sựkiểm tra giám sát của cơ quan nhà nước có thẩm quyền và thực hiện đầy đủ nghĩavụ tài chính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31.Đào tạo đại lý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đàotạo đại lý bảo hiểm phải đáp ứng các điều kiện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chươngtrình đào tạo quy định tại Điều 32 Nghị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Cán bộ đàotạo đại lý bảo hiểm phải có kiến thức chuyên môn về bảo hiểm, kiến thức phápluật và kỹ năng sư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đủ cơ sởvật chất để bảo đảm cho việc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đàotạo đại lý bảo hiểm phải có văn bản đề nghị Bộ Tài chính phê chuẩn chương trìnhđào tạo đại lý bảo hiểm, kèm theo tài liệu giải trình về kiến thức của cán bộđào tạo đại lý bảo hiểm và cơ sở vật chất bảo đảm cho việc đào tạo. Trong thờihạn 30 ngày, kể từ ngày nhận được văn bản đề nghị và hồ sơ hợp lệ của tổ chứcđào tạo đại lý bảo hiểm, Bộ Tài chính phải trả lời bằng văn bản việc chấp thuậnhoặc từ chối chấp thuận. Trong trường hợp từ chối chấp thuận, Bộ Tài chính phảicó văn bản giải thích lý do.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32.Chương trình đào tạo đại lý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trìnhđào tạo đại lý bảo hiểm bao gồm các nội dung chủ yếu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Kiến thứcchung về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Trách nhiệmcủa đại lý, đạo đức hành nghề đại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Pháp luậtvề kinh doanh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Nội dungcủa sản phẩm bảo hiểm doanh nghiệp bảo hiểm được phép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Kỹ năng bánbảo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Quyền vànghĩa vụ của doanh nghiệp bảo hiểm, đại lý bảo hiểm trong hoạt động đại lý bảohiểm.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Thực hànhhành nghề đại lý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33.Quản lý đào tạo đại lý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Tàichính có trách nhiệm kiểm tra giám sát hoạt động đào tạo đại lý bảo hiểm.Trường hợp tổ chức đào tạo đại lý bảo hiểm không đáp ứng đủ các điều kiện đàotạo đại lý bảo hiểm quy định tại Điều 32 Nghị định này, Bộ Tài chính sẽ đìnhchỉ hoạt động của tổ chức đào tạo đại lý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Hàng năm,tổ chức đào tạo đại lý bảo hiểm phải báo cáo Bộ Tài chính về số lượng khóa đàotạo đã tổ chức, số lượng đại lý đã đào tạo, số lượng chứng chỉ đã cấp trong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VĂN PHÒNG ĐẠI DIỆN CỦA DOANH NGHIỆP BẢOHIỂM, DOANH NGHIỆP MÔI GIỚI BẢO HIỂM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34</w:t>
      </w:r>
      <w:r>
        <w:rPr>
          <w:b/>
          <w:i/>
        </w:rPr>
        <w:t xml:space="preserve">.</w:t>
      </w:r>
      <w:r>
        <w:rPr>
          <w:b/>
        </w:rPr>
        <w:t xml:space="preserve">Văn phòng đại diện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phòng đạidiện của doanh nghiệp bảo hiểm, doanh nghiệp môi giới bảo hiểm nước ngoài tạiViệt Nam là đơn vị phụ thuộc của doanh nghiệp bảo hiểm, doanh nghiệp môi giớibảo hiểm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35</w:t>
      </w:r>
      <w:r>
        <w:rPr>
          <w:b/>
          <w:i/>
        </w:rPr>
        <w:t xml:space="preserve">.</w:t>
      </w:r>
      <w:r>
        <w:rPr>
          <w:b/>
        </w:rPr>
        <w:t xml:space="preserve">Nội dung hoạt động của Văn phòng đại diện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Văn phòngđại diện của doanh nghiệp bảo hiểm, doanh nghiệp môi giới bảo hiểm nước ngoàitại Việt Nam được thực hiện các hoạt động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Làm chứcnăng văn phòng liên lạc;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Nghiên cứuthị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Xúc tiếnxây dựng các dự án đầu tư của doanh nghiệp bảo hiểm, doanh nghiệp môi giới bảohiểm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Thúc đẩy vàtheo dõi việc thực hiện các dự án do doanh nghiệp bảo hiểm, doanh nghiệp môigiới bảo hiểm nước ngoài tài trợ tại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hoạtđộng khác phù hợp với pháp luật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Văn phòngđại diện của doanh nghiệp bảo hiểm, doanh nghiệp môi giới bảo hiểm nước ngoàitại Việt Nam không được thực hiện các hoạt động kinh doanh tại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36. Lệphí cấp Giấy phép và công bố nội dung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Mức lệ phímỗi lần cấp Giấy phép hoặc gia hạn hoạt động theo quy định của pháp luật về phívà lệ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thờihạn 12 tháng, kể từ ngày được cấp Giấy phép, Văn phòng đại diện phải chính thứchoạt động. Trong thời hạn 30 ngày, kể từ ngày được cấp Giấy phép đặt Văn phòngđại diện, Văn phòng đại diện phải thực hiện công bố nội dung quy định tại Giấyphép đặt Văn phòng đại diện.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37.Thời hạn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hạnhoạt động của Văn phòng đại diện của doanh nghiệp bảo hiểm, doanh nghiệp môigiới bảo hiểm nước ngoài tại Việt Nam không quá 5 năm và có thể được gia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Văn phòngđại diện của doanh nghiệp bảo hiểm, doanh nghiệp môi giới bảo hiểm nước ngoàitại Việt Nam muốn gia hạn hoạt động phải nộp đơn đề nghị gia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Giấy phépđặt Văn phòng đại diện bị thu hồi trong các trường hợp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Sau 30ngày, kể từ ngày hết thời hạn hoạt động mà không đề nghị gia hạn hoặc khôngđược Bộ Tài chính gia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Doanhnghiệp bảo hiểm, doanh nghiệp môi giới bảo hiểm nước ngoài bị thu hồi Giấy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Hoạt độngsai mục đích hoặc không đúng với nội dung quy định trong Giấy phép đặt Vănphòng đại diện.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Khi kếtthúc hoạt động, Văn phòng đại diện của doanh nghiệp bảo hiểm, doanh nghiệp môigiới bảo hiểm nước ngoài phải thực hiện đầy đủ thủ tục và nghĩa vụ theo quyđịnh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38.Báo cáo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phòng đạidiện của doanh nghiệp bảo hiểm, doanh nghiệp môi giới bảo hiểm nước ngoài tạiViệt Nam phải nộp Bộ Tài chính báo cáo định kỳ hoạt động của Văn phòng theohướng dẫn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QUẢN LÝ GIÁM SÁT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39.Trách nhiệm của Bộ Tài chính trong việc quản lý nhà nước về kinh doanh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 chínhcó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Hướng dẫnthực hiện các văn bản quy phạm pháp luật về kinh doanh bảo hiểm; xây dựng cácchính sách, chế độ liên quan đến hoạt động kinh doanh bảo hiểm, chiến lược, quyhoạch, kế hoạch và chính sách phát triển thị trường bảo hiểm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Cấp và thuhồi Giấy phép thành lập và hoạt động của doanh nghiệp bảo hiểm, doanh nghiệpmôi giới bảo hiểm; cấp và thu hồi Giấy phép đặt Văn phòng đại diện của doanhnghiệp bảo hiểm, doanh nghiệp môi giới bảo hiểm nước ngoài tại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Ban hành,phê chuẩn, hướng dẫn thực hiện quy tắc, điều khoản, biểu phí, hoa hồng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Áp dụng cácbiện pháp cần thiết để doanh nghiệp bảo hiểm bảo đảm các yêu cầu về tài chínhvà thực hiện những cam kết với bên mua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Tổ chứcthông tin và dự báo tình hình thị trường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Hợp tácquốc tế trong lĩnh vực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Chấp thuậnviệc doanh nghiệp bảo hiểm, doanh nghiệp môi giới bảo hiểm hoạt động ở nướcngoài.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Quản lýhoạt động của Văn phòng đại diện của doanh nghiệp bảo hiểm, doanh nghiệp môigiới bảo hiểm nước ngoài tại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Tổ chứcviệc đào tạo, xây dựng đội ngũ cán bộ quản lý và chuyên môn, nghiệp vụ về bảohiểm.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Thanh tra,kiểm tra hoạt động kinh doanh bảo hiểm; giải quyết khiếu nại, tố cáo và xử lývi phạm pháp luật về kinh doanh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Tổ chứctuyên truyền pháp luật về kinh doanh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Tổ chức bộmáy và đào tạo cán bộ để thực hiện nhiệm vụ quản lý nhà nước về kinh doanh bảohiểm.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40.Trách nhiệm của các Bộ, cơ quan ngang Bộ, cơ quan thuộc Chính phủ trong việcthực hiện pháp luật về kinh doanh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cơquan ngang Bộ, cơ quan thuộc Chính phủ trong phạm vi, nhiệm vụ, quyền hạn củamình có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Phối hợpvới Bộ Tài chính trong việc xây dựng các chính sách, chế độ liên quan đến hoạtđộng kinh doanh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Phối hợpvới Bộ Tài chính trong việc kiểm tra, giám sát việc thực hiện pháp luật về kinhdoanh bảo hiểm và xử lý vi phạm pháp luật về kinh doanh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hiệncác nhiệm vụ khác thuộc thẩm quyền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41.Trách nhiệm của Ủy ban nhân dân các tỉnh, thành phố trực thuộc Trung ương trongviệc thực hiện pháp luật về kinh doanh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Ủy ban nhândân các tỉnh, thành phố trực thuộc Trung ương trong phạm vi, nhiệm vụ, quyềnhạn của mình có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Giải quyếtcác thủ tục liên quan đến việc thành lập và hoạt động của doanh nghiệp bảohiểm, doanh nghiệp môi giới bảo hiểm, Văn phòng đại diện của doanh nghiệp bảohiểm, doanh nghiệp môi giới bảo hiểm nước ngoài tại Việt Nam trên địa bàn quảnlý, sau khi đã được Bộ Tài chính cấp Giấy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Phối hợpvới Bộ Tài chính trong việc xử lý vi phạm pháp luật về kinh doanh bảo hiểmtrong phạm vi địa bàn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hiệncác nhiệm vụ khác thuộc thẩm quyền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42.Thanh tra hoạt động kinh doanh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thanh trahoạt động kinh doanh bảo hiểm thực hiện theo Điều 122 của Luật Kinh doanh bảohiểm và tuân thủ các quy định của pháp luật về công tác thanh tra đối với doanhnghiệp.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KHEN THƯỞNG VÀ XỬ LÝ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43.Khen thưởng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cánhân có thành tích trong hoạt động kinh doanh bảo hiểm đóng góp cho việc pháttriển kinh tế - xã hội, bảo đảm an toàn cho thị trường bảo hiểm, chấp hành tốtcác quy định của pháp luật, phát hiện những hành vi vi phạm pháp luật về kinhdoanh bảo hiểm thì được khen thưởng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44. Xửlý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cánhân có hành vi vi phạm pháp luật về kinh doanh bảo hiểm thì tùy theo mức độ viphạm, Bộ Tài chính xử lý theo quy định của Chính phủ về xử phạt vi phạm hànhchính trong lĩnh vực kinh doanh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r>
        <w:t xml:space="preserve">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45.Hiệu lực của Nghị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Nghị địnhnày có hiệu lực thi hành sau 15 ngày, kể từ ngày đăng Công báo.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Nghị địnhsố </w:t>
      </w:r>
      <w:hyperlink r:id="rId4" w:history="1">
        <w:r>
          <w:rPr>
            <w:rStyle w:val="Hyperlink"/>
          </w:rPr>
          <w:t xml:space="preserve">42/2001/NĐ-CP </w:t>
        </w:r>
      </w:hyperlink>
      <w:r>
        <w:t xml:space="preserve"> ngày 01 tháng 8 năm 2001 của Chính phủ quy định chi tiết thihành một số điều của Luật Kinh doanh bảo hiểm hết hiệu lực thi hành, kể từ ngàyNghị định này có hiệu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46. Tổchức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trưởngBộ Tài chính hướng dẫn thi hành Nghị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Bộtrưởng, Thủ trưởng cơ quan ngang Bộ, Thủ trưởng cơ quan thuộc Chính phủ, Chủtịch Ủy ban nhân dân các tỉnh, thành phố trực thuộc Trung ương chịu trách nhiệmthi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XÁC THỰC VĂN BẢN HỢP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Trần Xuân Hà</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 Văn bản này được hợp nhất từ 03 Nghịđịnh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Nghị định số 45/2007/NĐ-CP ngày27 tháng 03 năm 2007 của Chính phủ quy định chi tiết thi hành một số điều củaLuật Kinh doanh bảo hiểm, có hiệu lực kể từ ngày 30 tháng 4 năm 2007</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Nghị định số 123/2011/NĐ-CP ngày28 tháng 12 năm 2011 của Chính phủ quy định chi tiết thi hành một số điều củaLuật sửa đổi, bổ sung một số điều của Luật Kinh doanh bảo hiểm và sửa đổi, bổsung một số điều của Nghị định số 45/2007/NĐ-CP ngày 27 tháng 3 năm 2007 củaChính phủ quy định chi tiết thi hành một số điều của Luật Kinh doanh bảo hiểm,có hiệu lực kể từ ngày 15 tháng 02 năm 2012.</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Nghị định số 68/2014/NĐ-CP ngày09 tháng 7 năm 2014 của Chính phủ sửa đổi, bổ sung một số điều của Nghị định số45/2007/NĐ-CP ngày 27 tháng 3 năm 2007 của Chính phủ quy định chi tiết thi hànhmột số điều của Luật Kinh doanh bảo hiểm, có hiệu lực kể từ ngày 25 tháng 8 năm2014.</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bản hợp nhất này không thaythế 03 Nghị định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r>
        <w:t xml:space="preserve"> Đăng công báo số 270, 271 ngày15/4/2007</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r>
        <w:t xml:space="preserve">Nghị định số 123/2011/NĐ-CP ngày 28tháng 12 năm 2011 của Chính phủ quy định chi tiết thi hành một số điều của Luậtsửa đổi, bổ sung một số điều của Luật Kinh doanh bảo hiểm và sửa đổi, bổ sungmột số điều của Nghị định số 45/2007/NĐ-CP ngày 27 tháng 3 năm 2007 của Chínhphủ quy định chi tiết thi hành một số điều của Luật Kinh doanh bảo hiểm có căncứ ban hành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Chính phủngày 25 tháng 12 năm 2001; Căn cứ Luật Kinh doanh bảo hiểm ngày 09 tháng 12 năm2000;</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sửa đổi, bổ sungmột số điều của Luật Kinh doanh bảo hiểm ngày 24 tháng 11 năm 2010; Xét đề nghịcủa Bộ trưởng Bộ Tài chính,”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r>
        <w:t xml:space="preserve">Khoản này được sửa đổi theo quy địnhtại Điều 1 của Nghị định số 68/2014/NĐ-CP ngày 09 tháng 7 năm 2014 của Chínhphủ về việc sửa đổi, bổ sung một số điều của Nghị định số 45/2007/NĐ-CP ngày 27tháng 3 năm 2007 của Chính phủ quy định chi tiết thi hành một số điều của LuậtKinh doanh bảo hiểm, có hiệu lực kể từ ngày 25 tháng 8 năm 2014.</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r>
        <w:t xml:space="preserve">Điểm này được sửa đổi theo quy địnhtại Khoản 1 Điều 45 của Nghị định số 123/2011/NĐ-CP ngày 28 tháng 12 năm 2011của Chính phủ quy định chi tiết thi hành một số điều của Luật sửa đổi, bổ sungmột số điều của Luật Kinh doanh bảo hiểm và sửa đổi, bổ sung một số điều củaNghị định số 45/2007/NĐ-CP ngày 27 tháng 3 năm 2007 của Chính phủ quy định chitiết thi hành một số điều của Luật Kinh doanh bảo hiểm, có hiệu lực kể từ ngày15 tháng 02 năm 2012.</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r>
        <w:t xml:space="preserve">Điểm này được sửa đổi theo quy địnhtại Khoản 1 Điều 45 của Nghị định số 123/2011/NĐ-CP ngày 28 tháng 12 năm 2011của Chính phủ quy định chi tiết thi hành một số điều của Luật sửa đổi, bổ sungmột số điều của Luật Kinh doanh bảo hiểm và sửa đổi, bổ sung một số điều củaNghị định số 45/2007/NĐ-CP ngày 27 tháng 3 năm 2007 của Chính phủ quy định chitiết thi hành một số điều của Luật Kinh doanh bảo hiểm, có hiệu lực kể từ ngày15 tháng 02 năm 2012.</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r>
        <w:t xml:space="preserve">Điểm này được bãi bỏ theo quy định tạiKhoản 2 Điều 45 của Nghị định số 123/2011/NĐ-CP ngày 28 tháng 12 năm 2011 của Chínhphủ quy định chi tiết thi hành một số điều của Luật sửa đổi, bổ sung một sốđiều của Luật Kinh doanh bảo hiểm và sửa đổi, bổ sung một số điều của Nghị địnhsố 45/2007/NĐ-CP ngày 27 tháng 3 năm 2007 của Chính phủ quy định chi tiết thihành một số điều của Luật Kinh doanh bảo hiểm, có hiệu lực kể từ ngày 15 tháng02 năm 2012.</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r>
        <w:t xml:space="preserve">Điều 46 và Điều 47 của Nghị định số123/2011/NĐ-CP ngày 28 tháng 12 năm 2011 của Chính phủ quy định chi tiết thihành một số điều của Luật sửa đổi, bổ sung một số điều của Luật Kinh doanh bảohiểm và sửa đổi, bổ sung một số điều của Nghị định số 45/2007/NĐ-CP ngày 27tháng 3 năm 2007 của Chính phủ quy định chi tiết thi hành một số điều của LuậtKinh doanh bảo hiểm, có hiệu lực kể từ ngày 15 tháng 02 năm 2012 quy định nhưsau: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“Điều 46. Hiệu lực thi hành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Nghị định này có hiệu lực kể từngày 15 tháng 02 năm 2012.</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Điều 47. Tổ chức thực hiện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 Bộ trưởng Bộ Tài chính hướngdẫn thi hành các điều, khoản được giao trong Nghị định; hướng dẫn những nộidung cần thiết khác của Nghị định để đáp ứng yêu cầu quản lý nhà nước.</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Các Bộ trưởng, Thủ trưởng cơquan ngang Bộ, Thủ trưởng cơ quan thuộc Chính phủ, Chủ tịch Ủy ban nhân dân cáctỉnh, thành phố trực thuộc Trung ương chịu trách nhiệm thi hành Nghị địnhnày./.”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 và Điều 3 của Nghị định số68/2014/NĐ-CP ngày 09 tháng 7 năm 2014 của Chính phủ sửa đổi, bổ sung một sốđiều của Nghị định số 45/2007/NĐ-CP ngày 27 tháng 3 năm 2007 của Chính phủ quyđịnh chi tiết thi hành một số điều của Luật Kinh doanh bảo hiểm, có hiệu lực kểtừ ngày 25 tháng 8 năm 2014 quy định như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“Điều 2. Hiệu lực thi hành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Nghị định này có hiệu lực thihành kể từ ngày 25 tháng 8 năm 2014.</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Điều 3. Trách nhiệm tổ chứcthực hiện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 Bộ Tài chính hướng dẫn thihành Nghị định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Các Bộ trưởng, Thủ trưởng cơquan ngang Bộ, Thủ trưởng cơ quan thuộc Chính phủ, Chủ tịch Ủy ban nhân dântỉnh, thành phố trực thuộc Trung ương và các tổ chức, cá nhân liên quan chịutrách nhiệm thi hành Nghị định này./.”</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sChild>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45-2007-nd-cp-huong-dan-luat-kinh-doanh-bao-hiem.aspx" TargetMode="External" /><Relationship Id="rId4" Type="http://schemas.openxmlformats.org/officeDocument/2006/relationships/hyperlink" Target="/nghi-dinh-so-42-2001-nd-cp-cua-chinh-phu---quy-dinh-chi-tiet-thi-hanh-mot-so-dieu-cua-luat-kinh-doanh-bao-hiem.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2022-06-21T17:28:36Z</dcterms:created>
  <dcterms:modified xsi:type="dcterms:W3CDTF">2022-06-21T17:28:36Z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2022-06-21T17:28:36Z</dcterms:created>
  <dcterms:modified xsi:type="dcterms:W3CDTF">2022-06-21T17:28:36Z</dcterms:modified>
</cp:coreProperties>
</file>