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07/1997/QH10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12 năm 1997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CÁCTỔ CHỨC TÍN DỤNG SỐ 07/1997/QHX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bảo đảm hoạt động của các tổchức tín dụng được lành mạnh, an toàn và có hiệu quả; bảo vệ lợi ích của Nhà nước,quyền và lợi ích hợp pháp của tổ chức và cá nhân; góp phần thực hiện chính sáchtiền tệ quốc gia, phát triển nền kinh tế hàng hoá nhiều thành phần theo cơ chếthị trường có sự quản lý của Nhà nước, theo định hướng xã hội chủ nghĩa;</w:t>
      </w:r>
      <w:r>
        <w:rPr/>
        <w:br/>
      </w:r>
      <w:r>
        <w:rPr>
          <w:i/>
        </w:rPr>
        <w:t xml:space="preserve">Căn cứ vào Hiến pháp nước Cộng hoà xã hội chủ nghĩa Việt Nam năm 1992;</w:t>
      </w:r>
      <w:r>
        <w:rPr/>
        <w:br/>
      </w:r>
      <w:r>
        <w:rPr>
          <w:i/>
        </w:rPr>
        <w:t xml:space="preserve">Luật này quy định về tổ chức và hoạt động của các tổ chức tín dụng và hoạt độngngân hàng của các tổ chức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tổ chức, hoạtđộng của các tổ chức tín dụng và hoạt động ngân hàng của các tổ chức khác ở nướcCộng hoà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Áp dụngLuật các tổ chức tín dụng và các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và hoạt động củacác tổ chức tín dụng, hoạt động ngân hàng của các tổ chức khác phải tuân theocác quy định của Luật này và các quy định khác có liên quan của pháp luật.Chính phủ quy định cụ thể về hoạt động ngân hàng của các tổ chức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Áp dụngđiều ước quốc tế và tập quán quốc tế trong hoạt động ngân hàng với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điều ước quốctế mà Cộng hoà xã hội chủ nghĩa Việt Nam ký kết hoặc tham gia có quy định khácvới quy định của Luật này, thì áp dụng quy định của điều ước quốc tế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bên tham gia hoạt độngngân hàng có thể thoả thuận áp dụng tập quán quốc tế, nếu tập quán đó khôngtrái với pháp luật của nước Cộng hoà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4.Chính sách của Nhà nước về xây dựng các loại hình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nhất quản lý mọi hoạt độngngân hàng, xây dựng hệ thống các tổ chức tín dụng hiện đại, đủ sức đáp ứng nhucầu vốn và dịch vụ ngân hàng cho nền kinh tế và dân cư, góp phần thực hiệnchính sách tiền tệ quốc gia, bảo đảm an toàn hệ thống các tổ chức tín dụng, bảovệ lợi ích hợp pháp của người gửi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vốn và các nguồn lựckhác để phát triển các tổ chức tín dụng nhà nước, tạo điều kiện cho các tổ chứcnày giữ vai trò chủ đạo và chủ lực trên thị trường tiền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triển các ngân hàngchính sách hoạt động không vì mục đích lợi nhuận phục vụ người nghèo và các đốitượng chính sách khác nhằm thực hiện các chính sách kinh tế - xã hội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hộ quyền sở hữu, quyền vàlợi ích hợp pháp khác trong hoạt động của các tổ chức tín dụng hợp tác nhằm tạođiều kiện cho người lao động tương trợ nhau trong sản xuất và đời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các ngân hàng phục vụphát triển nông nghiệp, nông thôn và nông dân với các chính sách ưu đãi về vốn,lãi suất và các điều kiện vay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5.Chính sách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động viêncác nguồn lực trong nước là chính và tranh thủ tối đa nguồn lực ngoài nước; mởrộng đầu tư tín dụng, góp phần giải phóng mọi năng lực sản xuất, phát huy mọitiềm năng của các thành phần kinh tế, bảo đảm cho doanh nghiệp nhà nước giữ vaitrò chủ đạo; giữ vững định hướng xã hội chủ nghĩa, chủ quyền quốc gia; bảo đảman toàn hệ thống tài chính, tiền tệ quốc gia; mở rộng hợp tác và hội nhập quốctế; thực hiện công nghiệp hoá, hiện đại hoá đất nước; góp phần đáp ứng yêu cầuphát triển kinh tế - xã hội, bảo đảm quốc phòng, an ninh và nâng cao đời sống củanhân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6.Chính sách tín dụng đối với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tín dụngvề vốn, điều kiện vay đối với doanh nghiệp nhà nước, tạo điều kiện để các doanhnghiệp này đổi mới thiết bị, hiện đại hoá công nghệ, mở rộng quy mô sản xuất,kinh doanh có hiệu quả, giữ vai trò chủ đạo trong nền kinh tế quốc dân, góp phầnphát triển kinh tế - xã hội của đất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7.Chính sách tín dụng đối với hợp tác xã và các hình thức kinh tế hợp tác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tín dụngtạo điều kiện về vốn, điều kiện vay nhằm hỗ trợ cho hợp tác xã và các hình thứckinh tế hợp tác khác đổi mới và phát triển; bảo đảm kinh tế nhà nước cùng vớikinh tế hợp tác trở thành nền tảng của nền kinh tế quốc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8.Chính sách tín dụng đối với nông nghiệp, nông thôn và nông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tín dụngưu đãi về vốn, lãi suất, điều kiện, thời hạn vay vốn đối với nông nghiệp, nôngthôn và nông dân nhằm góp phần xây dựng cơ sở vật chất, kết cấu hạ tầng, thúc đẩychuyển dịch cơ cấu kinh tế trong nông nghiệp, phát triển sản xuất hàng hoá, thựchiện công nghiệp hoá, hiện đại hoá nông nghiệp và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9.Chính sách tín dụng đối với miền núi, hải đảo, vùng sâu, vùng xa, vùng có điềukiện kinh tế - xã hội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tín dụngưu đãi về vốn, lãi suất, điều kiện, thời hạn vay vốn, mở rộng đầu tư phát triểnkinh tế hàng hoá, giao lưu kinh tế miền núi, hải đảo, vùng sâu, vùng xa và vùngcó điều kiện kinh tế - xã hội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10.Chính sách tín dụng đối với người nghèo và các đối tượng chính sách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có chính sách tín dụngưu đãi về vốn, lãi suất, điều kiện và thời hạn vay đối với người nghèo, các đốitượng chính sách khác để có điều kiện phát triển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có chính sách tín dụngưu đãi về lãi suất, điều kiện và thời hạn vay tiền đối với học sinh nghèo để cóđiều kiện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Hợptác quốc tế trong lĩnh vực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thống nhất quản lý, cóchính sách mở rộng hợp tác quốc tế trong lĩnh vực ngân hàng trên cơ sở tôn trọngđộc lập, chủ quyền, bình đẳng, cùng có lợi theo hướng đa phương hoá, đa dạnghoá; khuyến khích việc huy động các nguồn vốn tín dụng từ nước ngoài đầu tư vàocông cuộc phát triển kinh tế ở Việt Nam; tạo điều kiện để các tổ chức tín dụngtăng cường hợp tác với nước ngoài nhằm nâng cao hiệu quả hoạt động của các tổchức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12.Các loại hình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tín dụng Việt Namgồm có: tổ chức tín dụng nhà nước, tổ chức tín dụng cổ phần của Nhà nước vànhân dân, tổ chức tín dụng hợp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nhu cầu cần thiết cho sựphát triển kinh tế - xã hội của đất nước, Nhà nước cho phép thành lập tổ chứctín dụng liên doanh, tổ chức tín dụng phi ngân hàng 100% vốn nước ngoài hoạt độngtại Việt Nam; cho phép mở tại Việt Nam chi nhánh của ngân hàng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nước ngoài cóthể mở văn phòng đại diện tại Việt Nam. Văn phòng đại diện không được thực hiệnhoạt động kinh doanh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các tổ chức tín dụng có đủđiều kiện theo quy định của pháp luật mới được phép thực hiện đầy đủ các nghiệpvụ kinh doanh tiền tệ và dịch vụ ngân hàng, phục vụ đa lĩnh vực hoạt động kinhtế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Hoạtđộng ngân hàng của các tổ chức không phải là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không phải là tổchức tín dụng có thể được Ngân hàng Nhà nước cho phép thực hiện một số hoạt độngngân hàng khi đáp ứng đầy đủ các quy định tại khoản 2 Điều 22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không phải là tổchức tín dụng có hoạt động ngân hàng phải tuân theo các quy định của Luật nàycó liên quan đến các hoạt động ngân hàng được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14.Quyền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tổ chức có đủ điều kiện theoquy định của Luật này và các quy định khác của pháp luật được Ngân hàng Nhà nướccấp giấy phép hoạt động thì được thực hiện một phần hoặc toàn bộ hoạt động ngânhàng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15.Quyền tự chủ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có quyền tựchủ kinh doanh và tự chịu trách nhiệm về kết quả kinh doanh của mình. Không mộttổ chức, cá nhân nào được can thiệp trái pháp luật vào quyền tự chủ kinh doanhcủa các tổ chức tín dụng. Tổ chức tín dụng có quyền từ chối yêu cầu cấp tín dụng,góp vốn, cung ứng các dịch vụ ngân hàng, nếu thấy không đủ điều kiện, không cóhiệu quả, không phù hợp với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Hợptác và cạnh tranh trong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hoạt động ngânhàng được hợp tác và cạnh tranh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các hành vi cạnhtranh bất hợp pháp, gây tổn hại đến việc thực hiện chính sách tiền tệ quốc gia,an toàn hệ thống các tổ chức tín dụng và lợi ích hợp pháp của các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Hành vi cạnh tranh bất hợppháp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Khuyến mại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sai sự thật làm tổnhại lợi ích của tổ chức tín dụng khác và của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cơ lũng đoạn thị trườngtiền tệ, vàng, ngoại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hành vi cạnh tranh bất hợppháp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Bảovệ quyền lợi của người gửi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tổ chức bảo toàn hoặcbảo hiểm tiền gửi; mức bảo toàn hoặc bảo hiểm do 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thuận lợi cho khách hànggửi và rút tiền theo yêu cầu; bảo đảm trả đầy đủ, đúng hạn gốc và lãi của mọikhoản tiền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bí mật số dư tiền gửicủa khách hàng; từ chối việc điều tra, phong toả, cầm giữ, trích chuyển tiền gửimà không có sự đồng ý của khách hàng, trừ trường hợp pháp luật có quy địnhkhác;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công khai mức lãisuất tiền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Thờigian giao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phải công bố thờigian giao dịch và không được tự ý ngừng giao dịch vào thời gian đã công bố.Trong trường hợp ngừng giao dịch, tổ chức tín dụng phải niêm yết tại nơi giao dịchchậm nhất là 24 giờ trước thời điểm ngừng giao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19.Trách nhiệm đối với các khoản tiền có nguồn gốc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và các tổ chứckhác có hoạt động ngân hàng không được che giấu, thực hiện bất kỳ dịch vụ nàoliên quan đến khoản tiền đã có bằng chứng về nguồn gốc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phát hiệncác khoản tiền có dấu hiệu bất hợp pháp, tổ chức tín dụng và các tổ chức kháccó hoạt động ngân hàng phải thông báo ngay cho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Giảithích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là doanhnghiệp được thành lập theo quy định của Luật này và các quy định khác của phápluật để hoạt động kinh doanh tiền tệ, làm dịch vụ ngân hàng với nội dung nhậntiền gửi và sử dụng tiền gửi để cấp tín dụng, cung ứng các dịch vụ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là loại hình tổ chứctín dụng được thực hiện toàn bộ hoạt động ngân hàng và các hoạt động kinh doanhkhác có liên quan. Theo tính chất và mục tiêu hoạt động, các loại hình ngânhàng gồm ngân hàng thương mại, ngân hàng phát triển, ngân hàng đầu tư, ngânhàng chính sách, ngân hàng hợp tác và các loại hình ngân hàng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phi ngânhàng là loại hình tổ chức tín dụng được thực hiện một số hoạt động ngân hàngnhư là nội dung kinh doanh thường xuyên, nhưng không được nhận tiền gửi không kỳhạn, không làm dịch vụ thanh toán. Tổ chức tín dụng phi ngân hàng gồm công tytài chính, công ty cho thuê tài chính và các tổ chức tín dụng phi ngân hàngkhác.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nước ngoàilà tổ chức tín dụng được thành lập theo pháp luật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tín dụng hợp tác là tổchức kinh doanh tiền tệ và làm dịch vụ ngân hàng, do các tổ chức, cá nhân và hộgia đình tự nguyện thành lập để hoạt động ngân hàng theo Luật này và Luật hợptác xã nhằm mục tiêu chủ yếu là tương trợ nhau phát triển sản xuất, kinh doanhvà đời sống. Tổ chức tín dụng hợp tác gồm ngân hàng hợp tác, quỹ tín dụng nhândân, hợp tác xã tín dụng và các hình thức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Cổ đông lớn là cá nhân hoặc tổchức sở hữu trên 10% vốn điều lệ hoặc nắm giữ trên 10% vốn cổ phần có quyền bỏphiếu của một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Hoạt động ngân hàng là hoạt độngkinh doanh tiền tệ và dịch vụ ngân hàng với nội dung thường xuyên là nhận tiềngửi, sử dụng số tiền này để cấp tín dụng và cung ứng các dịch vụ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Hoạt động tín dụng là việc tổchức tín dụng sử dụng nguồn vốn tự có, nguồn vốn huy động để cấp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Tiền gửi là số tiền của kháchhàng gửi tại tổ chức tín dụng dưới hình thức tiền gửi không kỳ hạn, tiền gửi cókỳ hạn, tiền gửi tiết kiệm và các hình thức khác. Tiền gửi được hưởng lãi hoặckhông hưởng lãi và phải được hoàn trả cho người gửi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Cấp tín dụng là việc tổ chứctín dụng thoả thuận để khách hàng sử dụng một khoản tiền với nguyên tắc có hoàntrả bằng các nghiệp vụ cho vay, chiết khấu, cho thuê tài chính, bảo lãnh ngânhàng và các nghiệp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Cho thuê tài chính là hoạt độngtín dụng trung hạn, dài hạn trên cơ sở hợp đồng cho thuê tài sản giữa bên chothuê là tổ chức tín dụng với khách hàng thuê. Khi kết thúc thời hạn thuê, kháchhàng mua lại hoặc tiếp tục thuê tài sản đó theo các điều kiện đã thoả thuậntrong hợp đồng thuê. Trong thời hạn cho thuê, các bên không được đơn phương huỷbỏ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Bảo lãnh ngân hàng là cam kếtbằng văn bản của tổ chức tín dụng với bên có quyền về việc thực hiện nghĩa vụtài chính thay cho khách hàng khi khách hàng không thực hiện đúng nghĩa vụ đãcam kết; khách hàng phải nhận nợ và hoàn trả cho tổ chức tín dụng số tiền đã đượctrả thay.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Vốn tự có gồm giá trị thựccó của vốn điều lệ, các quỹ dự trữ, một số tài sản "Nợ" khác của tổchức tín dụng theo quy định của Ngân hàng Nhà nước. Vốn tự có là căn cứ để tínhtoán các tỷ lệ bảo đảm an toàn trong hoạt động ngân hàng. 14. Chiết khấu là việctổ chức tín dụng mua thương phiếu, giấy tờ có giá ngắn hạn khác của người thụhưởng trước khi đến hạn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Tái chiết khấu là việc mua lạithương phiếu, giấy tờ có giá ngắn hạn khác đã được chiết khấu trước khi đến hạnthanh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ĐIỀU HÀNH CÁCTỔ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CẤP GIẤYPHÉP THÀNH LẬP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Thẩmquyền cấp giấy phép thành lập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là cơ quan cóthẩm quyền cấp giấy phép thành lập và hoạt động cho tổ chức tín dụng và cấp giấyphép hoạt động ngân hàng cho các tổ chức khác theo quy định của Luật này và cácquy định khác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Điềukiện để được cấp giấy phép thành lập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kiện để được cấp giấyphép thành lập và hoạt động ngân hàng đối với tổ chức tín dụng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nhu cầu hoạt động ngânhàng trên địa bàn xin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vốn quy định tại Điều 83 củaLuật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viên sáng lập là tổ chức,cá nhân có uy tín và năng lực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quản trị, điều hành cónăng lực hành vi dân sự đầy đủ và trình độ chuyên môn phù hợp với từng loạihình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điều lệ tổ chức, hoạt độngphù hợp với quy định của Luật này và các quy định khác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phương án kinh doanh khảthi.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điều kiện để được cấp giấyphép hoạt động ngân hàng đối với tổ chức không phải là tổ chức tín dụng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 ngân hàng là cầnthiết và có liên quan chặt chẽ với hoạt động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đủ vốn, điều kiện vật chấtphù hợp với yêu cầu của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đội ngũ cán bộ am hiểu hoạtđộng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phương án kinh doanh khảthi về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Hồsơ xin cấp giấy phép thành lập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cấp giấy phép thànhlập và hoạt động đối với tổ chức tín dụng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thành lậpvà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hoạt động 3 năm đầu,trong đó nêu rõ hiệu quả và lợi ích kinh tế của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lý lịch, các văn bằngchứng minh năng lực, trình độ chuyên môn của thành viên sáng lập, thành viên Hộiđồng quản trị, Ban kiểm soát và Tổng giám đốc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Mức vốn góp, phương án góp vốnvà danh sách những cá nhân, tổ chức góp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Tình hình tài chính và nhữngthông tin liên quan khác về các cổ đông 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Chấp thuận của Uỷ ban nhândân cấp có thẩm quyền về nơi đặt trụ sở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xin cấp giấy phép hoạtđộng ngân hàng đối với tổ chức không phải là tổ chức tín dụng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hoạt độngngân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hoặc giấy phépthành lập, giấy chứng nhận đăng ký kinh doanh ngành nghề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lý lịch của cácthành viên Hội đồng quản trị, Tổng giám đốc (Giám đốc), Ban kiểm soát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Tình hình tài chính 3 năm gầnnhất;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án hoạt động ngânhàng.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Thờihạn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90 ngày kể từngày nhận được đầy đủ hồ sơ xin cấp giấy phép thành lập và hoạt động đối với tổchức tín dụng, giấy phép hoạt động ngân hàng đối với các tổ chức không phải làtổ chức tín dụng, Ngân hàng Nhà nước phải cấp hoặc từ chối cấp giấy phép. Trongtrường hợp từ chối cấp giấy phép, Ngân hàng Nhà nước phải có văn bản giải thíchlý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Lệphí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được cấp giấy phép phảinộp một khoản lệ phí cấp giấy phép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Sửdụng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cấp giấy phép phảisử dụng đúng tên và hoạt động đúng nội dung quy định trong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Cấm làm giả, tẩy xoá, chuyểnnhượng, cho thuê, cho mượn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cấp giấy phép, tổchức tín dụng phải đăng ký kinh doanh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Điềukiện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tiến hành các hoạt độngngân hàng, tổ chức tín dụng được cấp giấy phép phải có đủ các điều kiện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điều lệ được Ngân hàng Nhànước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 chứng nhận đăng kýkinh doanh, có đủ vốn pháp định và có trụ sở phù hợp với yêu cầu hoạt động ngânhàng;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vốn pháp định góp bằngtiền phải được gửi vào tài khoản phong toả không được hưởng lãi mở tại Ngânhàng Nhà nước trước khi hoạt động tối thiểu 30 ngày. Số vốn này chỉ được giảitoả sau khi tổ chức tín dụng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Đăng báo trung ương, địaphương theo quy định của pháp luật về những nội dung quy định trong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tiến hành các hoạt độngngân hàng, tổ chức không phải là tổ chức tín dụng được cấp giấy phép hoạt độngngân hàng phải có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giấy chứng nhận đăng kýkinh doanh, có trụ sở kinh doanh phù hợp với yêu cầu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Đăng báo trung ương, địaphương theo quy định của pháp luật về những nội dung quy định trong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12 tháng kể từngày được cấp giấy phép, tổ chức được Ngân hàng Nhà nước cấp giấy phép phải hoạtđộng.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29.Thu hồi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cấp giấy phép cóthể bị thu hồi giấy phép khi xảy ra một trong những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chứng cứ là trong hồ sơxin cấp giấy phép có những thông tin cố ý làm sai sự thật;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thời hạn quy định tại Điều28 của Luật này mà không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Tự nguyện hoặc bị cơ quan nhànước có thẩm quyền buộc phải giải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Chia, sáp nhập, hợp nhất, phásản;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Hoạt động sai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có đủ các điều kiện quyđịnh tại các khoản 1 và 2 Điều 28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bị thu hồi giấy phép,các tổ chức phải chấm dứt ngay các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thu hồi giấy phépđược Ngân hàng Nhà nước công bố trên các phương tiện thông tin đại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Điềulệ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lệ của tổ chức tín dụngphải có những nội dung chủ yếu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và nơi đặt trụ sở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và phạm vi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Vốn điều lệ và phương thức gópvốn;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Nhiệm vụ, quyền hạn của Hội đồngquản trị, Tổng giám đốc (Giám đốc) và 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Thể thức bầu, bổ nhiệm và miễnnhiệm thành viên Hội đồng quản trị, Tổng giám đốc (Giám đốc) và 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Quyền và nghĩa vụ của cổđông;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nguyên tắc tài chính, kếtoán, kiểm tra và kiểm toán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trường hợp giải thể, thủtục giải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Thủ tục sửa đổi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lệ của tổ chức tín dụngchỉ được thực hiện sau khi được Ngân hàng Nhà nước chuẩn y, trừ trường hợp phápluật có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Nhữngthay đổi phải được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đượcNgân hàng Nhà nước chấp thuận bằng văn bản trước khi thay đổi một trong nhữngđiểm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vốn điều lệ, mức vốn đượccấp;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điểm đặt trụ sở chính, sởgiao dịch, chi nhánh, văn phòng đại diện;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Nội dung, phạm vi và thời hạnhoạt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Chuyển nhượng cổ phần có ghitên quá tỷ lệ quy định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Tỷ lệ cổ phần của các cổ đônglớn;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Thành viên Hội đồng quản trị,Tổng giám đốc (Giám đốc) và thành viên 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được Ngân hàng Nhà nướcchấp thuận, tổ chức tín dụng phải đăng ký với cơ quan nhà nước có thẩm quyền vềnhững thay đổi quy định tại khoản 1 Điều này và phải đăng báo trung ương, địaphương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CƠ CẤUTỔ CHỨC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Mởsở giao dịch, chi nhánh, văn phòng đại diện; thành lập công ty, đơn vị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Mở sở giao dịch, chi nhánh,văn phòng đại diện tại các địa bàn trong nước, ngoài nước nơi có nhu cầu hoạt động,kể cả nơi đặt trụ sở chính, sau khi được Ngân hàng Nhà nước chấp thuận bằng vănbản;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công ty trực thuộccó tư cách pháp nhân, hạch toán độc lập bằng vốn tự có để hoạt động trên một sốlĩnh vực tài chính, ngân hàng, bảo hiểm theo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lập các đơn vị sự nghiệpsau khi được Ngân hàng Nhà nước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Điềukiện, hồ sơ, thủ tục mở sở giao dịch, chi nhánh, văn phòng đại diện, thành lậpcông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có thể đượcmở sở giao dịch, chi nhánh, văn phòng đại diện, thành lập công ty theo quy địnhtại Điều 32 của Luật này khi có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thời gian hoạt động tốithiểu theo quy định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kinh doanh có lãi;tình hình tài chính lành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máy quản trị, điều hành vàhệ thống kiểm tra nội bộ hoạt động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Hệ thống thông tin đáp ứngyêu cầu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vi phạm các quy định vềan toàn trong hoạt động ngân hàng và các quy định khác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thủ tục xin mở sở giaodịch, chi nhánh, văn phòng đại diện, thành lập công ty của tổ chức tín dụng thựchiện theo quy định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34.Chia, tách, hợp nhất, sáp nhập, mua lại, giải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chia, tách, hợp nhất, sápnhập, mua lại, giải thể tổ chức tín dụng phải được Ngân hàng Nhà nước chấp thuậnbằng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35.Liên kết giữa các tổ chức tín dụng hợp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hợp tác đượcquyền liên kết với nhau trong việc điều hoà và hỗ trợ tài chính để tăng cườngkhả năng tương trợ nhằm bảo đảm an toàn và hiệu quả trong hoạt động của từng tổchức.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QUẢNTRỊ, ĐIỀU HÀNH VÀ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Quảntrị, điều hành,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bầu, bổ nhiệm, miễn nhiệmChủ tịch và các thành viên khác trong Hội đồng quản trị, Trưởng ban và cácthành viên khác trong Ban kiểm soát, Tổng giám đốc (Giám đốc) của tổ chức tín dụngđược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và các thành viênkhác trong Hội đồng quản trị, Trưởng ban và thành viên khác trong Ban kiểmsoát, Tổng giám đốc (Giám đốc) của tổ chức tín dụng phải được Thống đốc Ngânhàng Nhà nước chuẩn y hoặc được Thống đốc Ngân hàng Nhà nước uỷ quyền chuẩn y,trừ trường hợp do Thủ tướng Chính phủ bổ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Hộiđồng quản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quản trị có chứcnăng quản trị tổ chức tín dụng theo quy định của Luật này và các quy định kháccủa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quản trị có số thànhviên tối thiểu là 3 người, gồm những người có uy tín, đạo đức nghề nghiệp và hiểubiết về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và các thành viênkhác trong Hội đồng quản trị không được uỷ quyền cho những người không phải làthành viên Hội đồng quản trị thực hiện nhiệm vụ, quyền hạn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Hội đồng quản trịkhông được đồng thời là Tổng giám đốc (Giám đốc) hoặc Phó Tổng giám đốc (PhóGiám đốc) tổ chức tín dụng, trừ trường hợp pháp luật có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tịch Hội đồng quản trị củatổ chức tín dụng này không được phép tham gia Hội đồng quản trị hoặc tham giađiều hành tổ chức tín dụng khác, trừ trường hợp tổ chức đó là công ty của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kiểm soát của tổ chức tíndụng hoạt động theo quy định của Luật này và các quy định khác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kiểm soát có nhiệm vụ kiểmtra hoạt động tài chính của tổ chức tín dụng; giám sát việc chấp hành chế độ hạchtoán, hoạt động của hệ thống kiểm tra và kiểm toán nội bộ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kiểm soát của tổ chức tíndụng có tối thiểu là 3 người, trong đó có một người là Trưởng ban và ít nhất phảicó một nửa số thành viên là chuyên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viên Ban kiểm soát phảiđáp ứng được các yêu cầu về trình độ chuyên môn và đạo đức nghề nghiệp do Ngânhàng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kiểm soát được sử dụng hệthống kiểm tra và kiểm toán nội bộ của tổ chức tín dụng để thực hiện các nhiệmvụ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Tổnggiám đốc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giám đốc (Giám đốc) củatổ chức tín dụng là người chịu trách nhiệm trước Hội đồng quản trị điều hành hoạtđộng hàng ngày theo nhiệm vụ, quyền hạn phù hợp với các quy định của Luật nàyvà các quy định khác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giám đốc (Giám đốc), PhóTổng giám đốc (Phó Giám đốc) của tổ chức tín dụng phải có các tiêu chuẩn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cư trú tại Việt Namtrong thời gian đương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chuyên môn, năng lựcđiều hành một tổ chức tín dụng theo quy định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Nhữngngười không được là thành viên Hội đồng quản trị, Ban kiểm soát, người điềuhành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sau đây không đượcbầu vào Hội đồng quản trị, Ban kiểm soát hoặc bổ nhiệm làm Tổng giám đốc (Giámđốc), Phó Tổng giám đốc (Phó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Đang bị truy cứu trách nhiệmhình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bị kết án về các tộinghiêm trọng xâm phạm an ninh quốc gia, các tội nghiêm trọng xâm phạm sở hữu xãhội chủ nghĩa, sở hữu của công dân; các tội nghiêm trọng về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bị kết án về các tội phạmkhác mà chưa được xoá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Đã từng là thành viên Hội đồngquản trị hoặc Tổng giám đốc (Giám đốc) của một công ty đã bị phá sản, trừ cáctrường hợp quy định tại khoản 2 Điều 50 của Luật phá sản doanhnghiệp;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Đã từng là đại diện theo phápluật của một công ty bị đình chỉ hoạt động do vi phạm pháp luật nghiêm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mẹ, vợ, chồng, con, anh,chị, em ruột của thành viên Hội đồng quản trị, Tổng giám đốc (Giám đốc) khôngđược là thành viên Ban kiểm soát, Kế toán trưởng của cùng một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HỆ THỐNGKIỂM TRA , KIỂM TOÁN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Hệthống kiểm tra, kiểm toán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phải lập hệ thốngkiểm tra, kiểm toán nội bộ thuộc bộ máy điều hành, giúp Tổng giám đốc (Giám đốc)điều hành thông suốt, an toàn và đúng pháp luật mọi hoạt động nghiệp vụ của tổchức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Kiểmtra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phải thườngxuyên kiểm tra việc chấp hành pháp luật và các quy định nội bộ; trực tiếp kiểmtra các hoạt động nghiệp vụ trên tất cả các lĩnh vực tại sở giao dịch, chinhánh, văn phòng đại diện và các công ty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Kiểmtoán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phải kiểm toánhoạt động nghiệp vụ từng thời kỳ, từng lĩnh vực nhằm đánh giá chính xác kết quảhoạt động kinh doanh và thực trạng tài chính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44.Báo cáo kiểm tra, kiểm toán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tra, kiểm toán nộibộ phải được báo cáo kịp thời với Tổng giám đốc (Giám đốc), Hội đồng quản trịvà 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HUYĐỘNG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Nhậntiền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được nhận tiền gửicủa tổ chức, cá nhân và các tổ chức tín dụng khác dưới các hình thức tiền gửikhông kỳ hạn, tiền gửi có kỳ hạn và các loại tiền gửi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phi ngânhàng được nhận tiền gửi có kỳ hạn từ một năm trở lên của tổ chức, cá nhân theoquy định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46.Phát hành giấy tờ có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được Thống đốc Ngân hàng Nhànước chấp thuận, tổ chức tín dụng được phát hành chứng chỉ tiền gửi, trái phiếuvà giấy tờ có giá khác để huy động vốn của tổ chức, cá nhân trong nước và ngoàinước.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47.Vay vốn giữa các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được vay vốncủa nhau và của tổ chức tín dụng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48.Vay vốn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là ngân hàng đượcvay vốn ngắn hạn của Ngân hàng Nhà nước dưới hình thức tái cấp vốn theo quy địnhtại Điều 30 của Luật Ngân hàng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HOẠTĐỘNG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Cấptín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cấp tín dụngcho tổ chức, cá nhân dưới các hình thức cho vay, chiết khấu thương phiếu và giấytờ có giá khác, bảo lãnh, cho thuê tài chính và các hình thức khác theo quy địnhcủa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Loạicho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cho các tổchức, cá nhân vay ngắn hạn nhằm đáp ứng nhu cầu vốn cho sản xuất, kinh doanh, dịchvụ, đời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cho các tổchức, cá nhân vay trung hạn, dài hạn nhằm thực hiện các dự án đầu tư phát triểnsản xuất, kinh doanh, dịch vụ, đời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Hợpđồng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cho vay phải được lập thànhhợp đồng tín dụng. Hợp đồng tín dụng phải có nội dung về điều kiện vay, mụcđích sử dụng tiền vay, hình thức vay, số tiền vay, lãi suất, thời hạn vay, hìnhthức bảo đảm, giá trị tài sản bảo đảm, phương thức trả nợ và những cam kết khácđược các bên thoả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Bảođảm tiền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chủ động tìmkiếm các dự án sản xuất, kinh doanh khả thi, có hiệu quả và có khả năng hoàn trảnợ để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cho vay trêncơ sở có bảo đảm bằng tài sản cầm cố, thế chấp của khách hàng vay, bảo lãnh củabên thứ ba; không được cho vay trên cơ sở cầm cố bằng cổ phiếu của chính tổ chứctín dụng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cho vay có bảo đảm bằngtài sản hình thành từ vốn vay và việc cho vay không có bảo đảm bằng tài sản đốivới khách hàng được thực hiện theo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nhà nước đượccho vay không có bảo đảm theo chỉ định của Chính phủ. Tổn thất do nguyên nhânkhách quan của các khoản cho vay này được Chính phủ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53.Xét duyệt cho vay, kiểm tra việc sử dụng tiền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được yêu cầukhách hàng cung cấp tài liệu chứng minh phương án kinh doanh khả thi, khả năngtài chính của mình và của người bảo lãnh trước khi quyết định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phải tổ chứcviệc xét duyệt cho vay theo nguyên tắc phân định trách nhiệm giữa các khâu thẩmđịnh và quyết định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phải kiểmtra, giám sát quá trình vay vốn, sử dụng vốn vay và trả nợ của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Chấmdứt cho vay, xử lý nợ, điều chỉnh lãi suất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có quyền chấmdứt việc cho vay, thu hồi nợ trước hạn khi phát hiện khách hàng cung cấp thôngtin sai sự thật, vi phạm hợp 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khách hàngkhông trả được nợ đến hạn, nếu các bên không có thoả thuận khác thì tổ chức tíndụng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Bán tài sản cầm cố để thu hồinợ; chuyển nhượng, bán tài sản thế chấp để thu hồi vốn trong một thời hạn nhấtđịnh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 bảo lãnh thựchiện nghĩa vụ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Khởi kiện khách hàng vi phạmhợp đồng tín dụng và người bảo lãnh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khách hàngvay hoặc người bảo lãnh không trả được nợ do bị phá sản, việc thu hồi nợ của tổchức tín dụng được thực hiện theo quy định của pháp luật vềphá sản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được miễn,giảm lãi suất, phí; gia hạn nợ; mua bán nợ theo quy định của Ngân hàng Nhà nước.Việc đảo nợ được thực hiện theo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55.Lưu giữ hồ sơ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lưu giữhồ sơ tín dụng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tín dụng và tài liệughi rõ mục đích sử dụng vốn, căn cứ pháp lý về tài sản bảo đảm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thực trạng tài chínhcủa khách hàng, của người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cấp tín dụng có chữký của người có thẩm quyền; trong trường hợp quyết định tập thể, phải có biên bản,ghi rõ quyết định được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tài liệu phát sinhtrong quá trình sử dụng khoản vay liên quan đến hợp 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lưu trữ hồ sơ tín dụngđược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56.Quyền và nghĩa vụ của khách hàng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vay có những quyềnsau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chối các yêu cầu của tổ chứctín dụng không đúng với các thoả thuận trong hợp 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khởi kiện việc từchối cho vay không có căn cứ và các vi phạm hợp đồng tín dụng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hàng vay có những nghĩavụ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đầy đủ, trung thựccác thông tin, tài liệu liên quan đến việc vay vốn và chịu trách nhiệm về tínhchính xác của các thông tin, tài liệu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tiền vay đúng mụcđích và thực hiện đúng các nội dung khác đã thoả thuận trong hợp 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nợ gốc và lãi tiền vaytheo thoả thuận trong hợp 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trước phápluật khi không thực hiện đúng hợp đồng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57.Chiết khấu, tái chiết khấu, cầm cố thương phiếu và các giấy tờ có giá ngắn hạnkhác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được cấp tíndụng dưới hình thức chiết khấu thương phiếu và các giấy tờ có giá ngắn hạnkhác. Người chủ sở hữu thương phiếu và các giấy tờ có giá ngắn hạn khác phảichuyển giao ngay mọi quyền, lợi ích hợp pháp phát sinh từ các giấy tờ đó cho tổchức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được cấp tíndụng dưới hình thức cầm cố thương phiếu và các giấy tờ có giá ngắn hạn khác. Tổchức tín dụng được thực hiện các quyền và lợi ích hợp pháp phát sinh trong trườnghợp chủ sở hữu các giấy tờ đó không thực hiện đầy đủ những cam kết trong hợp đồngtín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tín dụng được táichiết khấu, cầm cố thương phiếu và các giấy tờ có giá ngắn hạn khác cho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là ngân hàngcó thể được Ngân hàng Nhà nước tái chiết khấu và cho vay trên cơ sở cầm cốthương phiếu và các giấy tờ có giá ngắn hạn khác đã được chiết khấu.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chiết khấu, tái chiết khấu,cầm cố thương phiếu và các giấy tờ có giá ngắn hạn khác để cấp tín dụng trong hệthống các tổ chức tín dụng do Ngân hàng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Bảolãnh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được bảolãnh bằng uy tín và khả năng tài chính của mình đối với người nhận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được bảolãnh vay, bảo lãnh thanh toán, bảo lãnh thực hiện hợp đồng, bảo lãnh dự thầu vàcác hình thức bảo lãnh ngân hàng khác cho các tổ chức,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các ngân hàng được phépthực hiện thanh toán quốc tế mới được thực hiện bảo lãnh vay, bảo lãnh thanhtoán và các hình thức bảo lãnh ngân hàng khác mà người nhận bảo lãnh là tổ chức,cá nhân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59.Quyền, nghĩa vụ của tổ chức tín dụng thực hiện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thực hiện bảolãnh có những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khách hàng cung cấpcác tài liệu về khả năng tài chính và những tài liệu liên quan đến giao dịch đượcbảo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khách hàng phải có bảođảm cho việc bảo lãnh của mình; c) Thu phí dịch vụ bảo lãnh theo quy định củaNgân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soát việc thực hiệnnghĩa vụ của người được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Từ chối bảo lãnh đối với cáckhách hàng không đủ uy tín.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thực hiện bảolãnh có nghĩa vụ thực hiện cam kết đối với người nhận bảo lãnh khi người được bảolãnh không thực hiện hoặc thực hiện không đầy đủ nghĩa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60.Nghĩa vụ của người được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bảo lãnh có nhữngnghĩa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đầy đủ, chính xáccác thông tin và tài liệu liên quan đến việc bảo lãnh theo yêu cầu của tổ chứctín dụng thực hiện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cam kết củamình đối với người nhận bảo lãnh và tổ chức tín dụng thực hiện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sự kiểm soát của tổ chứctín dụng thực hiện bảo lãnh đối với mọi hoạt động liên quan đến nghĩa vụ được bảolãnh;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Nhận nợ và hoàn trả gốc, lãicùng chi phí phát sinh mà tổ chức tín dụng thực hiện bảo lãnh đã trả thay theocam kết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61.Cho thuê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cho thuê tài chínhđối với tổ chức, cá nhân được thực hiện qua công ty cho thuê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cho thuê tài chính(sau đây gọi là bên cho thuê) sở hữu tài sản cho thuê. Khi kết thúc hợp đồng,bên thuê được quyền lựa chọn mua tài sản thuê hoặc tiếp tục thuê theo thoả thuậntrong hợp đồng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thuê và bên cho thuêkhông được đơn phương huỷ hợp đồng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62.Quyền và nghĩa vụ của bên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cho thuê có những quyềnsau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nhập khẩu trực tiếp tàisản theo yêu cầu của bên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bên thuê bồi thường mọithiệt hại do không thực hiện đầy đủ nghĩa vụ bảo quản, sửa chữa, thanh toán tiềnbảo hiểm tài sản thuê trong thời hạn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hồi tài sản cho thuê vàyêu cầu bên thuê phải thanh toán ngay toàn bộ số tiền thuê khi vi phạm hợp đồngcho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cho thuê có những nghĩa vụsau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Ký hợp đồng mua tài sản, hoàntất các thủ tục nhập khẩu tài sản, thanh toán toàn bộ tiền mua tài sản chothuê;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thường thiệt hại cho bênthuê trong trường hợp bên cho thuê vi phạm hợp đồng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63.Quyền và nghĩa vụ của bên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thuê có những quyền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Lựa chọn, thương lượng và thoảthuận với người bán về đặc tính kỹ thuật, chủng loại, giá cả, việc bảo hiểm,cách thức và thời hạn giao nhận, lắp đặt và bảo hành tài sản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Trực tiếp nhận tài sản thuê từngười bán theo thoả thuận trong hợp đồng mua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Lựa chọn việc tiếp tục thuêhoặc mua tài sản thuê khi kết thúc hợp đồng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thuê có những nghĩa vụsau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tài sản thuê đúng mụcđích đã thoả thuận trong hợp đồng cho thuê; không được chuyển quyền sử dụng tàisản thuê cho cá nhân, tổ chức khác nếu không được bên cho thuê đồng ý bằng vănbản;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Trả tiền thuê theo quy địnhtrong hợp đồng cho thuê và thanh toán các chi phí liên quan đến việc nhập khẩu,thuế, bảo hiểm đối với tài sản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mọi rủi ro về việc mấtmát, hư hỏng đối với tài sản thuê và những rủi ro mà tài sản thuê gây ra đối vớitổ chức, cá nhân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dưỡng, sửa chữa tài sảnthuê trong thời hạn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hết hạn thuê, bên thuêmua lại tài sản thuê hoặc tiếp tục thuê theo thoả thuận trong hợp đồng chothuê;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Bên thuê không được dùng tàisản thuê để cầm cố, thế chấp hoặc để bảo đảm cho bất kỳ một nghĩa vụ tài chínhnào.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 Hoạtđộng tín dụng của tổ chức tín dụng hợp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hợp tác đượchuy động vốn của các thành viên và của các tổ chức, cá nhân để cho các thànhviên vay. Việc cho các đối tượng không phải là thành viên vay phải được Đại hộithành viên hoặc Đại hội đại biểu chấp thuận và không được vượt quá tỷ lệ tối đado Ngân hàng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DỊCHVỤ THANH TOÁN VÀ NGÂN QUỸ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 Mởtài 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được mở tàikhoản tiền gửi tại Ngân hàng Nhà nước, tại các tổ chức tín dụng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có nhận tiềngửi phải mở tài khoản tiền gửi tại Ngân hàng Nhà nước và duy trì tại đó số dưbình quân không thấp hơn mức dự trữ bắt buộc do Ngân hàng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là ngân hàngđược mở tài khoản cho khách hàng trong nước và ngoài nước. Khách hàng được chọnmột ngân hàng để mở tài khoản giao dịch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Dịchvụ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là ngân hàng đượcthực hiện các dịch vụ thanh toán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ứng các phương tiệnthanh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dịch vụ thanh toántrong nước cho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dịch vụ thanh toán quốctế khi được Ngân hàng Nhà nước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dịch vụ thu hộvà chi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các dịch vụ thanhtoán khác do Ngân hàng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 Dịchvụ ngân quỹ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thực hiệndịch vụ thu và phát tiền mặt cho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 Tổchức và tham gia các hệ thống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được tổ chức hệ thốngthanh toán nội bộ và tham gia hệ thống thanh toán liên ngân hàng trong nước. Việctham gia các hệ thống thanh toán quốc tế phải được Ngân hàng Nhà nước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CÁCHOẠT ĐỘNG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69.Góp vốn, mua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dùng vốnđiều lệ và quỹ dự trữ để góp vốn, mua cổ phần của doanh nghiệp và của các tổ chứctín dụng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70.Tham gia thị trường tiền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tham giathị trường tiền tệ do Ngân hàng Nhà nước tổ chức, bao gồm thị trường đấu giátín phiếu kho bạc, thị trường nội tệ và ngoại tệ liên ngân hàng, thị trường giấy tờ có giá ngắn hạn khác theo quy định của Ngân hàng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71.Kinh doanh ngoại hối và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kinh doanhngoại hối và vàng trên thị trường trong nước và thị trường quốc tế khi đượcNgân hàng Nhà nước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72.Nghiệp vụ uỷ thác và đại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quyền uỷ thác,nhận uỷ thác, làm đại lý trong các lĩnh vực liên quan đến hoạt động ngân hàng,kể cả việc quản lý tài sản, vốn đầu tư của tổ chức, cá nhân theo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73.Kinh doanh bất động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không được trựctiếp kinh doanh bất động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74.Kinh doanh và dịch vụ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được lậpcông ty độc lập để kinh doanh bảo hiểm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được cung ứng các dịchvụ bảo hiểm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 Dịchvụ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cung ứngcác dịch vụ tư vấn tài chính, tiền tệ cho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76.Các dịch vụ khác liên quan đến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cung ứng dịchvụ bảo quản hiện vật quý, giấy tờ có giá, cho thuê tủ két, cầm đồ và các dịch vụkhác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 CÁC HẠNCHẾ ĐỂ BẢO ĐẢM AN TOÀN TRONG HOẠT ĐỘNG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 Nhữngtrường hợp không được 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không đượccho vay đối với những người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viên Hội đồng quản trị,Ban kiểm soát, Tổng giám đốc (Giám đốc), Phó Tổng giám đốc (Phó Giám đốc) của tổchức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thẩm định, xét duyệtcho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Bố, mẹ, vợ,chồng, con của thành viên Hội đồng quản trị, Ban kiểm soát, Tổng giám đốc (Giámđốc), Phó Tổng giám đốc (Phó Giám đốc). 2. Các quy định tại khoản 1 Điều nàykhông áp dụng đối với các tổ chức tín dụng hợp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không đượcchấp nhận bảo lãnh của các đối tượng quy định tại khoản 1 Điều này để làm cơ sởcho việc cấp tín dụng đối với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 Hạnchế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không được cấptín dụng không có bảo đảm, cấp tín dụng với những điều kiện ưu đãi cho những đốitượng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toán, Kiểm toánviên đang kiểm toán tại tổ chức tín dụng; Kế toán trưởng,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cổ đông lớn của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có một trong nhữngđối tượng quy định tại khoản 1 Điều 77 của Luật này sở hữu trên 10% vốn Điều lệcủa doanh nghiệp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dư nợ cho vay đối vớicác đối tượng quy định tại khoản 1 Điều này không được vượt quá 5% vốn tự có củatổ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 Giớihạn cho vay,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Giới hạn cho vay đối với mộtkhách hàng được quy định như sau: a) Tổng dư nợ cho vay đối với một khách hàngkhông được vượt quá 15% vốn tự có của tổ chức tín dụng, trừ trường hợp đối vớinhững khoản cho vay từ các nguồn vốn uỷ thác của Chính phủ, của các tổ chức, cánhân hoặc trường hợp khách hàng vay là tổ chức tín dụng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nhu cầu vốn của mộtkhách hàng vượt quá 15% vốn tự có của tổ chức tín dụng hoặc khách hàng có nhu cầuhuy động vốn từ nhiều nguồn thì các tổ chức tín dụng được cho vay hợp vốn theoquy định của Thống đốc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trường hợp đặc biệt, đểthực hiện nhiệm vụ kinh tế-xã hội mà khả năng hợp vốn của các tổ chức tín dụngchưa đáp ứng được yêu cầu vay vốn của một khách hàng thì Thủ tướng Chính phủ cóthể quyết định mức cho vay tối đa đối với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bảo lãnh đối với mộtkhách hàng và tổng mức bảo lãnh của một tổ chức tín dụng không được vượt quá tỷlệ so với vốn tự có của tổ chức tín dụng do Thống đốc Ngân hàng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 Giớihạn góp vốn, mua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góp vốn, mua cổ phần của tổchức tín dụng trong một doanh nghiệp, tổng mức góp vốn, mua cổ phần của tổ chứctín dụng trong tất cả các doanh nghiệp không được vượt quá mức tối đa do Thốngđốc Ngân hàng Nhà nước quy định đối với từng loại hình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 Tỷlệ bảo đảm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duy trìcác tỷ lệ bảo đảm an toàn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 năng chi trả được xác địnhbằng tỷ lệ giữa tài sản "Có" có thể thanh toán ngay so với các loạitài sản "Nợ" phải thanh toán tại một thời điểm nhất định của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an toàn vốn tối thiểuđược xác định bằng tỷ lệ giữa vốn tự có so với tài sản "Có", kể cảcác cam kết ngoại bảng được điều chỉnh theo mức độ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Tỷ lệ tối đa của nguồn vốn ngắnhạn được sử dụng để cho vay trung hạn và dài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tối đa dư nợ cho vay sovới số dư tiền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đốc Ngân hàng Nhà nướcquy định các tỷ lệ nói tại khoản 1 Điều này đối với từng loại hình tổ chức tíndụng.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số vốn của một tổ chứctín dụng đầu tư vào tổ chức tín dụng khác dưới hình thức góp vốn, mua cổ phầnphải trừ khỏi vốn tự có khi tính toán các tỷ lệ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 Dựphòng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dựphòng rủi ro trong hoạt động ngân hàng. Khoản dự phòng rủi ro này phải được hạchtoán vào chi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loại tài sản"Có", mức trích, phương pháp lập khoản dự phòng và việc sử dụng khoảndự phòng để xử lý các rủi ro trong hoạt động ngân hàng do Thống đốc Ngân hàngNhà nước quy định sau khi thống nhất với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tổ chức tíndụng thu hồi được vốn đã được xử lý bằng khoản dự phòng rủi ro, số tiền thu hồinày được coi là doanh thu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HẠCH TOÁN,BÁO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 Vốnpháp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vốn pháp định của mỗi loạihình tổ chức tín dụng do 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84.Thu, chi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chi tài chính của tổ chứctín dụng được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Tài chính hướngdẫn, kiểm tra việc thực hiện chế độ tài chính đối với các tổ chức tín dụng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85.Năm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tài chính của tổ chức tín dụngbắt đầu từ ngày 01 tháng 01 và kết thúc vào ngày 31 tháng 12 năm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 Hạchtoán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phải thực hiệnhạch toán theo hệ thống tài khoản, chế độ chứng từ theo quy định của pháp luậtvề kế toán,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87.Các quỹ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tổ chức tín dụng phảitrích từ lợi nhuận sau thuế để lập và duy trì các quỹ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Quỹ dự trữ bổ sung vốn điều lệđược trích hàng năm theo tỷ lệ 5% lợi nhuận sau thuế. Mức tối đa của quỹ này doChính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quỹ khác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không đượcdùng các quỹ quy định tại khoản 1 Điều này để trả lợi tức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88.Mua, đầu tư vào tài sản cố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được mua, đầutư vào tài sản cố định của mình không quá 50% vốn tự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thực hiệnchế độ báo cáo tài chính theo quy định của pháp luật về kế toán, thống kê vàbáo cáo hoạt động nghiệp vụ định kỳ theo quy định của Thống đốc Ngân hàng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những báo cáo định kỳ,tổ chức tín dụng có trách nhiệm báo cáo ngay với Ngân hàng Nhà nước trong nhữngtrường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Diễn biến không bình thườngtrong hoạt động nghiệp vụ có thể ảnh hưởng nghiêm trọng đến tình hình kinhdoanh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lớn về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90 ngày, kể từngày kết thúc năm tài chính, tổ chức tín dụng phải gửi Ngân hàng Nhà nước cácbáo cáo hàng năm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90.Công khai báo cáo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120 ngày, kể từngày kết thúc năm tài chính, tổ chức tín dụng phải công khai các báo cáo tài chínhtheo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 ĐẶC BIỆT, PHÁSẢN, GIẢI THỂ, THANH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KIỂMSOÁT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91.Báo cáo khó khăn về khả năng 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nguy cơ mất khả năng chitrả cho khách hàng của mình, tổ chức tín dụng phải báo cáo ngay với Ngân hàngNhà nước về thực trạng tài chính, nguyên nhân và các biện pháp đã áp dụng, dựkiến áp dụng để khắc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 Ápdụng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soát đặc biệt là việc mộttổ chức tín dụng được đặt dưới sự kiểm soát trực tiếp của Ngân hàng Nhà nước docó nguy cơ mất khả năng chi trả, mất khả năng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có tráchnhiệm kiểm tra, phát hiện kịp thời những trường hợp có nguy cơ mất khả năng chitrả, mất khả năng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có thể đượcđặt vào tình trạng kiểm soát đặc biệt trong những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nguy cơ mất khả năng chitrả;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Nợ không có khả năng thu hồicó nguy cơ mất khả năng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số lỗ luỹ kế của tổ chứctín dụng lớn hơn 50% tổng số vốn điều lệ thực có và các quỹ.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93.Quyết định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Ngân hàng Nhà nướcra quyết định đặt tổ chức tín dụng vào tình trạng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đặt tổ chức tín dụngvào tình trạng kiểm soát đặc biệt gồm những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tổ chức tín dụng được kiểmsoát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tên thành viên và nhiệm vụcụ thể của Ban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kiểm soát đặc biệtđược Ngân hàng Nhà nước thông báo với cơ quan nhà nước có thẩm quyền và các cơquan hữu quan trên địa bàn để phối hợp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đưa ra công luận khi mộttổ chức tín dụng được đặt vào tình trạng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94.Nhiệm vụ, quyền hạn và trách nhiệm của Ban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kiểm soát đặc biệt có nhữngnhiệm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Hội đồng quản trị,Ban kiểm soát, Tổng giám đốc (Giám đốc) tổ chức tín dụng được đặt vào tình trạngkiểm soát đặc biệt xây dựng phương án củng cố tổ chức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và giám sát việc triểnkhai các giải pháp được nêu trong phương án củng cố tổ chức tín dụng đã đượcBan kiểm soát đặc biệt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Ngân hàng Nhà nước vềtình hình hoạt động, kết quả thực hiện phương án củng cố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kiểm soát đặc biệt có nhữngquyền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Đình chỉ những hoạt độngkhông phù hợp với phương án củng cố tổ chức và hoạt động đã được thông qua, cácquy định về an toàn trong hoạt động ngân hàng có thể gây phương hại đến lợi íchcủa người gửi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đình chỉ quyền quản trị,điều hành, kiểm soát tổ chức tín dụng của thành viên Hội đồng quản trị, Ban kiểmsoát, Tổng Giám đốc (Giám đốc), Phó Tổng giám đốc (Phó giám đốc) nếu xét thấy cầnthiết;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Hội đồng quản trị, Tổnggiám đốc (Giám đốc) miễn nhiệm, đình chỉ công tác đối với những người có hànhvi vi phạm pháp luật, không chấp hành phương án củng cố tổ chức và hoạt động đãđược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Kiến nghị Thống đốc Ngân hàngNhà nước gia hạn hoặc chấm dứt thời hạn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với Thống đốc Ngânhàng Nhà nước về khoản cho vay đặc biệt đối với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kiểm soát đặc biệt chịutrách nhiệm về các quyết định của mình trong quá trình thực hiện việc kiểm soátđặc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95.Trách nhiệm của tổ chức tín dụng được kiểm soát đặc biệt Hội đồng quản trị, Bankiểm soát, Tổng giám đốc (Giám đốc) tổ chức tín dụng được kiểm soát đặc biệt cótrách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phương án củng cố tổchức và hoạt động của tổ chức tín dụng trình Ban kiểm soát đặc biệt thông quavà tổ chức triển khai thực hiện phương án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tục quản trị, kiểm soát,điều hành hoạt động và bảo đảm an toàn tài sản của tổ chức tín dụng, trừ trườnghợp quy định tại điểm b khoản 2 Điều 94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các yêu cầu của Bankiểm soát đặc biệt liên quan đến tổ chức, quản trị, kiểm soát, điều hành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96.Khoản vay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cấp bách, để bảođảm khả năng chi trả tiền gửi của khách hàng, tổ chức tín dụng có thể được cáctổ chức tín dụng khác hoặc Ngân hàng Nhà nước cho vay đặc biệt. Khoản vay đặcbiệt này sẽ được ưu tiên hoàn trả trước tất cả các khoản nợ khác của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 Kếtthúc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soát đặc biệt đượckết thúc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hạn kiểm soát đặc biệt màkhông được gia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của tổ chức tín dụngtrở lại bình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Trước khi kết thúc thời hạnkiểm soát đặc biệt, tổ chức tín dụng được sáp nhập, hợp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tín dụng lâm vào tìnhtrạng phá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kết thúc kiểm soát đặcbiệt được thực hiện bằng một quyết định của Thống đốc Ngân hàng Nhà nước. Quyếtđịnh này được thông báo cho các cơ quan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PHÁSẢN, GIẢI THỂ, THANH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98.Phá sản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Ngân hàng Nhà nước đã cóvăn bản về việc không áp dụng hoặc chấm dứt áp dụng các biện pháp phục hồi khảnăng thanh toán của tổ chức tín dụng mà tổ chức tín dụng đó vẫn mất khả năngthanh toán nợ đến hạn, thì có thể bị Toà án mở thủ tục giải quyết yêu cầu tuyênbố phá sản theo quy định của Luật phá sản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 Giảithể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giải thể trongcác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Tự nguyện xin giải thể nếu cókhả năng thanh toán hết nợ và được Ngân hàng Nhà nước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hết hạn hoạt động khôngxin gia hạn hoặc xin gia hạn nhưng không được Ngân hàng Nhà nước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Bị thu hồi giấy phép thành lậpvà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100.Thanh lý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tổ chức tíndụng bị tuyên bố phá sản, việc thanh lý của tổ chức tín dụng được thực hiện theo quy định của pháp luật về phá sản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giải thể theo điều 99 củaLuật này, tổ chức tín dụng phải tiến hành thanh lý ngay dưới sự giám sát củaNgân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chi phí liên quan đến việcthanh lý do tổ chức tín dụng bị thanh lý chịu.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VÀ BẢO MẬT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101.Thông tin cho chủ tài 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phải thông tinđịnh kỳ cho chủ tài khoản về những giao dịch và số dư trên tài khoản của họ tạitổ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102.Trao đổi thông tin giữa các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được trao đổithông tin với nhau về hoạt động ngân hàng và về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103.Trao đổi thông tin giữa Ngân hàng Nhà nước với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có trách nhiệmcung cấp cho Ngân hàng Nhà nước các thông tin liên quan đến việc cấp tín dụngcho khách hàng theo yêu cầu của Ngân hàng Nhà nước và được Ngân hàng Nhà nướccung cấp thông tin liên quan đến hoạt động ngân hàng của những khách hàng cóquan hệ với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104.Bảo mật thông tin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Nhân viên tổ chức tín dụng vànhững người liên quan không được tiết lộ bí mật quốc gia và bí mật kinh doanh củatổ chức tín dụng mà mình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được quyền từchối yêu cầu của tổ chức, cá nhân về việc cung cấp thông tin liên quan đến tiềngửi, tài sản của khách hàng và hoạt động của tổ chức tín dụng, trừ trường hợpcó yêu cầu của cơ quan nhà nước có thẩm quyền theo quy định của pháp luật hoặcđược sự chấp thuận của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NƯỚCNGOÀI, VĂN PHÒNG ĐẠI DIỆNCỦA TỔ CHỨC TÍN DỤNG NƯỚC NGOÀI TẠI VIỆT </w:t>
      </w:r>
      <w:r>
        <w:rPr>
          <w:b/>
        </w:rPr>
        <w:t xml:space="preserve">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105.Hình thức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nước ngoàiđược phép hoạt động tại Việt Nam dưới các hình thức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tín dụng phi ngânhàng 100% vốn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nhánh ngân hàng nướcngoài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nước ngoàiđược đặt văn phòng đại diện tại Việt Nam. Văn phòng đại diện của tổ chức tín dụngnước ngoài không được thực hiện các hoạt động kinh doanh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Điều106.Điều kiện để được cấp giấy phép thành lập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kiện để được cấp giấyphép thành lập và hoạt động đối với tổ chức tín dụng liên doanh, tổ chức tín dụng phi ngân hàng 100% vốn nước ngoài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điều kiện quy định tạikhoản 1 Điều 22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tín dụng nước ngoàiđược cơ quan có thẩm quyền của nước ngoài cho phép thực hiện các hoạt động ngânhàng;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tín dụng nước ngoàiđược cơ quan có thẩm quyền của nước ngoài cho phép hoạt động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điều kiện để được cấp giấyphép mở chi nhánh của ngân hàng nước ngoài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điều kiện được quy định tạicác điểm a, b, d và e khoản 1 Điều 22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cơ quan có thẩm quyền củanước ngoài cho phép mở chi nhánh ngân hàng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có thẩm quyền của nướcngoài có văn bản bảo đảm khả năng giám sát toàn bộ hoạt động của chi nhánh tạiViệt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Ngân hàng nước ngoài có văn bảnbảo đảm chịu trách nhiệm đối với mọi nghĩa vụ và cam kết của chi nhánh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điều kiện để được cấp giấyphép mở văn phòng đại diện của tổ chức tín dụng nước ngoài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nước ngoàilà pháp nhân được phép hoạt động ngân hàng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tín dụng nước ngoàiđược cơ quan có thẩm quyền của nước ngoài cho phép mở văn phòng đại diện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tín dụng nước ngoàicó quan hệ hợp tác với các tổ chức kinh tế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107.Thẩm quyền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cấp giấy phépthành lập và hoạt động cho tổ chức tín dụng liên doanh, tổ chứctín dụng phi ngân hàng 100% vốn nước ngoài; giấy phép mở chi nhánh của ngânhàng nước ngoài, văn phòng đại diện của tổ chức tín dụng nước ngoài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108.Hồ sơ xin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cấp giấy phép thànhlập và hoạt động đối với tổ chức tín dụng liên doanh, tổ chứctín dụng phi ngân hàng 100% vốn nước ngoài tại Việt Nam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thành lậpvà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hoạt động 3 năm đầu,trong đó nêu rõ hiệu quả và lợi ích kinh tế của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lý lịch, các văn bằngchứng minh năng lực, trình độ chuyên môn của thành viên sáng lập, thành viên Hộiđồng quản trị, Ban kiểm soát, Tổng giám đốc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Mức vốn góp, phương án góp vốnvà danh sách những tổ chức, cá nhân góp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Tình hình tài chính và nhữngthông tin liên quan về cổ đông 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ý kiến chấp nhận của Uỷ bannhân dân tỉnh, thành phố trực thuộc trung ương nơi đặt trụ sở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Điều lệ của tổ chức tín dụngnước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Giấy phép hoạt động của tổ chứctín dụng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Văn bản của cơ quan nướcngoài có thẩm quyền cho phép tổ chức tín dụng nước ngoài hoạt động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Bảng cân đối tài chính, bảngkết quả lãi, lỗ đã được kiểm toán và báo cáo tình hình hoạt động 3 năm gần nhấtcủa tổ chức tín dụng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Hợp đồng liên doanh đối với tổchức tín dụng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Họ, tên của Tổng giám đốc(Giám đốc) tổ chức tín dụng liên doanh, tổ chức tín dụng phingân hàng 100% vốn nước ngoài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xin cấp giấy phép mởchi nhánh ngân hàng nước ngoài hoạt động tại Việt Nam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quy định tại cácđiểm a và c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lệ của ngân hàng nướcngoài;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hoạt động của ngânhàng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của cơ quan nướcngoài có thẩm quyền cho phép ngân hàng nước ngoài mở chi nhánh hoạt động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Bảng cân đối tài chính, bảngkết quả lãi, lỗ đã được kiểm toán và báo cáo tình hình hoạt động 3 năm gần nhấtcủa ngân hàng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Họ, tên, lý lịch của Tổnggiám đốc (Giám đốc) chi nhánh ngân hàng nước ngoài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xin cấp giấy phép mởvăn phòng đại diện hoạt động tại Việt Nam của tổ chức tín dụng nước ngoài gồmcó: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mở văn phòng đại diệntại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hoạt động của tổ chứctín dụng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cơ quan nướcngoài có thẩm quyền cho phép tổ chức tín dụng nước ngoài mở văn phòng đại diệntại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cân đối tài chính, bảngkết quả lãi, lỗ đã được kiểm toán và báo cáo tình hình hoạt động 3 năm gần nhấtcủa tổ chức tín dụng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Họ, tên, lý lịch của Trưởngvăn phòng đại diện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109.Nội dung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hoạt động của tổ chứctín dụng liên doanh, tổ chức tín dụng phi ngân hàng 100% vốnnước ngoài, chi nhánh ngân hàng nước ngoài tại Việt Nam, văn phòng đại diệncủa tổ chức tín dụng nước ngoài tại Việt Nam phải tuân theo những quy định củaLuật này và các quy định khác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110.Vốn và thu, chi tài chính của tổ chức tín dụng nước ngoài hoạt động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vốn pháp định của tổ chứctín dụng liên doanh, tổ chức tín dụng phi ngân hàng 100% vốnnước ngoài và mức vốn được cấp của chi nhánh ngân hàng nước ngoài hoạt độngtại Việt Nam do 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chi tài chính của tổ chứctín dụng nước ngoài hoạt động tại Việt Nam được thực hiện theo quy định củapháp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111.Hạch toán,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liên doanh, tổ chức tín dụng phi ngân hàng 100% vốn nước ngoài, chinhánh ngân hàng nước ngoài hoạt động tại Việt Nam có nghĩa vụ hạch toán theo hệthống tài khoản, chế độ chứng từ và báo cáo tài chính theo quy định của pháp luậtViệt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180 ngày, kể từngày kết thúc năm tài chính, tổ chức tín dụng liên doanh, tổchức tín dụng phi ngân hàng 100% vốn nước ngoài, chi nhánh ngân hàng nướcngoài, văn phòng đại diện của tổ chức tín dụng nước ngoài tại Việt Nam phải gửibáo cáo năm của tổ chức tín dụng nước ngoài cho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112.Chuyển lợi nhuận, chuyển tài sản ra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nhánh ngân hàng nướcngoài, tổ chức tín dụng phi ngân hàng 100% vốn nước ngoàitại Việt Nam được chuyển ra nước ngoài số lợi nhuận còn lại thuộc sở hữu củamình sau khi đã trích lập các quỹ và thực hiện đầy đủ các nghĩa vụ tài chínhtheo quy định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nước ngoài trong tổ chứctín dụng liên doanh được chuyển ra nước ngoài số lợi nhuận được chia sau khi tổchức tín dụng liên doanh đã trích lập các quỹ và thực hiện đầy đủ các nghĩa vụ tàichính theo quy định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nhánh ngân hàng nướcngoài, tổ chức tín dụng phi ngân hàng 100% vốn nước ngoàivà bên nước ngoài trong tổ chức tín dụng liên doanh được chuyển ra nước ngoài sốtài sản còn lại của mình sau khi đã thanh lý, kết thúc hoạt động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chuyển tiền và các tài sảnkhác ra nước ngoài quy định tại các khoản 1,2 và 3 Điều này được thực hiện theoquy định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113.Các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những nguyên tắc cơ bảncủa Luật này, Chính phủ quy định cụ thể tổ chức và hoạt động của tổ chức tín dụngliên doanh, tổ chức tín dụng phi ngân hàng 100% vốn nướcngoài, chi nhánh ngân hàng nước ngoài tại Việt Nam và văn phòng đại diện củatổ chức tín dụng nước ngoài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ĐỐI VỚIHOẠT ĐỘNG CỦA CÁC TỔ CHỨC TÍN DỤNG VÀ HOẠT ĐỘNG NGÂN HÀNG CỦA CÁC TỔ CHỨC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114.Thống nhất quản lý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thống nhất quản lý hoạtđộng của các tổ chức tín dụng và hoạt động ngân hàng của các tổ chức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115.Nội dung quản lý nhà nước về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về hoạtđộng ngân hàng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 hướng dẫn thực hiệncác văn bản quy phạm pháp luật về hoạt động ngân hàng; xây dựng chính sách, chiếnlược và quy hoạch phát triển hệ thống các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thu hồi giấy phép thànhlập và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kiểm tra hoạt độngcủa tổ chức tín dụng, hoạt động ngân hàng của các tổ chức khác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Áp dụng các biện pháp nhằmngăn ngừa và khắc phục rủi ro; ngăn ngừa các hành vi huỷ hoại đồng tiền và hoạtđộng tiền tệ có nguồn gốc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thu thập, xử lý, cungcấp thông tin và dự báo tình hình thị trường tiền tệ, thị trường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Ký kết hoặc tham gia các điềuước quốc tế về tiền tệ và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hoạt động của các tổchức tín dụng Việt Nam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và quản lý công tácnghiên cứu khoa học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đào tạo, xây dựng độingũ cán bộ quản lý và nghiệp vụ cho hệ thống các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116.Cơ quan quản lý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lýnhà nước về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đốc Ngân hàng Nhà nướcchịu trách nhiệm trước Chính phủ thực hiện việc quản lý nhà nước về hoạt độngngân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cơ quan thuộc Chính phủ trong phạm vi nhiệm vụ, quyền hạn củamình có trách nhiệm quản lý nhà nước đối với tổ chức tín dụng và các tổ chứckhác có hoạt động ngân hàng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nhân dân các cấp thựchiện việc quản lý nhà nước đối với tổ chức tín dụng và các tổ chức khác có hoạtđộng ngân hàng hoạt động tại địa phương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NGÂN HÀNG, KIỂMTOÁN ĐỐI VỚI CÁC TỔ CHỨC TÍN DỤNG VÀ HOẠT ĐỘNG NGÂN HÀNG CỦA CÁC TỔ CHỨC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THANHTRA CỦA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117.Thanh tra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và các tổchức khác có hoạt động ngân hàng phải chịu sự thanh tra của Thanh tra ngân hàngtheo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118.Quyền của tổ chức được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Thanh tra ngân hàng thực hiệnviệc thanh tra, tổ chức được thanh tra có những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Thanh tra viên xuấttrình quyết định thanh tra, thẻ Thanh tra viên và thực hiện đúng pháp luật vềthanh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Khiếu nại, tố cáo, khởi kiệnvới cơ quan nhà nước có thẩm quyền về hành vi của Thanh tra viên và kết luận,quyết định của Thanh tra ngân hàng mà mình cho là không đúng;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bồi thường thiệt hạido hành vi, quyết định xử lý không đúng pháp luật của Thanh tra ngân hàng gâyra.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119.Nghĩa vụ của tổ chức được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Thanh tra ngân hàng thực hiệnviệc thanh tra, tổ chức được thanh tra có những nghĩa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yêu cầu củaThanh tra ngân hàng về nội dung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các quyết định xửlý của Thanh tra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120.Quyền hạn của Thanh tra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thanh tra, Thanhtra ngân hàng có những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đối tượng bị thanhtra và các bên có liên quan cung cấp tài liệu, chứng cứ và trả lời những vấn đềliên quan đến nội dung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biên bản thanh tra và kiếnnghị biện pháp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biện pháp ngăn chặnvà xử lý vi phạm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121.Trách nhiệm của Thanh tra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thanh tra, Thanhtra ngân hàng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Xuất trình quyết định thanhtra và thẻ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trình tự, thủtục thanh tra, không gây phiền hà, sách nhiễu làm cản trở hoạt động ngân hàngbình thường và gây thiệt hại đến lợi ích hợp pháp của tổ chức tín dụng và các tổchức khác có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Thống đốc Ngân hàngNhà nước về kết quả thanh tra và kiến nghị biện pháp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Tuân thủ pháp luật, chịutrách nhiệm trước Thống đốc Ngân hàng Nhà nước và trước pháp luật về kết luậnthanh tra và mọi hành vi, quyết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KIỂMTOÁN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122.Kiểm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30 ngày trướckhi kết thúc năm tài chính, tổ chức tín dụng phải lựa chọn một tổ chức kiểmtoán không phải kiểm toán nội bộ để kiểm toán các hoạt động của mình. Tổ chứckiểm toán đó phải được Ngân hàng Nhà nước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kiểm toán, tổchức tín dụng có trách nhiệm cung cấp chính xác, đầy đủ, kịp thời các thông tintheo yêu cầu của Kiểm toán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toán đối với các tổchức tín dụng hợp tác do Ngân hàng Nhà nước quy định phù hợp với yêu cầu quảnlý và quy mô hoạt động của các tổ chức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123.Trách nhiệm của Kiểm toán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kiểm toán, Kiểm toánviên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nhận tính chính xác, trungthực, hợp pháp của các tài liệu, số liệu kế toán, báo cáo tài chính của tổ chứctín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xét, đánh giá việc chấphành chính sách, chế độ tài chính, kế toán 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Kiến nghị với tổ chức tín dụngđược kiểm toán các vấn đề phát hiện trong quá trình kiểm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 LÝ VIPHẠM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124.Khen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nhiều thànhtích trong hoạt động ngân hàng, góp phần thúc đẩy phát triển sản xuất, kinhdoanh, phát hiện những hành vi vi phạm pháp luật về tiền tệ và hoạt động ngânhàng, thì được khen thưởng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125.Các hành vi vi phạm pháp luật về tiền tệ và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hành vi vi phạm pháp luật vềtiền tệ và hoạt động ngân hàng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doanh không có giấy phéphoặc kinh doanh không đúng với nội dung ghi trong giấy phép của Ngân hàng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ngân hàng khi đã bịđình chỉ, thu hồi giấy phép hoặc giấy phép hoạt động ngân hàng đã hết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chấp hành quy định về mứctiền dự trữ bắt buộc và các tỷ lệ an toàn; không thực hiện đúng lãi suất, hoa hồng,phí dịch vụ, mức tiền phạt đã công bố, niêm 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 phạm các quy định về hạchtoán, kế toán; lưu giữ hoặc ghi chép sổ sách kế toán không đầy đủ, không trungthực;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ép buộc tổ chức tín dụng cấptín dụng, góp vốn, mua cổ phần, bảo lãnh sai quy định; lợi dụng chức vụ, quyềnhạn để mưu lợi ích riêng, bao che cho người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Cạnh tranh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Chống lại Thanh tra viên ngânhàng khi đang thi hành công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hành vi khác vi phạm phápluật về tiền tệ và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126.Hình thức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viphạm các quy định tại Điều 125 của Luật này, thì tuỳ tính chất, mức độ vi phạmmà bị xử lý kỷ luật, xử lý hành chính hoặc truy cứu trách nhiệm hình sự; nếugây thiệt hại thì phải bồi thường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127.Thẩm quyền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có thẩm quyềnxử lý vi phạm hành chính của tổ chức, cá nhân trong lĩnh vực tiền tệ và hoạt độngngân hàng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128.Khiếu nại, khởi kiện về quyết định xử lý vi phạm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bị xử lý viphạm hành chính có quyền khiếu nại đối với quyết định xử lý đến cơ quan nhà nướccó thẩm quyền hoặc khởi kiện tại Toà án. Việc khiếu nại, khởi kiện được thực hiệntheo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khiếu nại hoặckhởi kiện, tổ chức, cá nhân bị xử lý vi phạm hành chính vẫn phải thi hành quyếtđịnh xử lý vi phạm hành chính. Khi có quyết định giải quyết khiếu nại của cơquan nhà nước có thẩm quyền hoặc bản án, quyết định của Toà án đã có hiệu lựcpháp luật, thì thi hành theo quyết định giải quyết khiếu nại của cơ quan nhà nướccó thẩm quyền hoặc theo bản án, quyết định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129.Quy định đối với các tổ chức đang 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đã thành lậpvà hoạt động theo giấy phép hoạt động do Ngân hàng Nhà nước cấp trước ngày Luậtnày có hiệu lực thi hành không phải thực hiện các thủ tục xin cấp lại giấy phépthành lập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quy định cụthể thời gian để các tổ chức tín dụng tiến hành điều chỉnh cơ cấu tổ chức và hoạtđộng phù hợp với những quy định của Luật này và những văn bản hướng dẫn thihành.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không phải là tổchức tín dụng đang có hoạt động ngân hàng phải chấm dứt hoạt động hoặc phải xingiấy phép hoạt động ngân hàng kể từ ngày Luật này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130.Hiệu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 hànhkể từ ngày 01 tháng 10 năm 1998.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Pháp lệnh ngân hàng, hợp tácxã tín dụng và công ty tài chính ngày 23 tháng 5 năm 1990 hết hiệu lực kể từngày Luật này có hiệu lực.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Toà án nhân dân tốicao, Viện kiểm sát nhân dân tối cao trong phạm vi nhiệm vụ, quyền hạn của mìnhtổ chức việc rà soát các quy định của pháp luật về tiền tệ và hoạt động ngânhàng để tự mình huỷ bỏ, sửa đổi, bổ sung, ban hành mới hoặc đề nghị Uỷ ban thườngvụ Quốc hội, Quốc hội huỷ bỏ, sửa đổi, bổ sung, ban hành mới cho phù hợp vớicác quy định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131.Hướng dẫn thi hành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Luậtnày đã được Quốc hội nước Cộng hoà xã hội chủ nghĩa Việt Nam khoá X, kỳ họp thứhai thông qua ngày 12 tháng 12 năm 1997.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Nông Đức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cac-to-chuc-tin-dung-1997.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2022-06-20T23:08:55Z</dcterms:created>
  <dcterms:modified xsi:type="dcterms:W3CDTF">2022-06-20T23:08:55Z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2022-06-20T23:08:55Z</dcterms:created>
  <dcterms:modified xsi:type="dcterms:W3CDTF">2022-06-20T23:08:55Z</dcterms:modified>
</cp:coreProperties>
</file>