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44/2010/TT-BGDĐT về việc sửa đổi một số điều của điều lệ trường mầm non</w:t>
      </w:r>
    </w:p>
    <w:p>
      <w:pPr>
        <w:pStyle w:val="Normal(Web)"/>
        <w:divId w:val="4"/>
        <w:rPr>
          <w:vanish w:val="0"/>
        </w:rPr>
      </w:pPr>
      <w:r>
        <w:t xml:space="preserve">Thông tư 44/2010/TT-BGDĐT của Bộ Giáo dục và Đào tạo về việc sửa đổi, bổ sung một số điều của Điều lệ Trường mầm non ban hành kèm theo Quyết định số 14/2008/QĐ-BGDĐT ngày 07 tháng 4 năm 2008 của Bộ trưởng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Click tải văn bản: </w:t>
      </w:r>
      <w:hyperlink r:id="rId5" w:history="1">
        <w:r>
          <w:rPr>
            <w:rStyle w:val="Hyperlink"/>
            <w:b/>
          </w:rPr>
          <w:t xml:space="preserve">Thông tư số </w:t>
        </w:r>
      </w:hyperlink>
      <w:r>
        <w:rPr>
          <w:b/>
        </w:rPr>
        <w:t xml:space="preserve">44/2010/TT-BGDĐT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6" w:history="1">
        <w:r>
          <w:rPr>
            <w:rStyle w:val="Hyperlink"/>
            <w:b/>
          </w:rPr>
          <w:t xml:space="preserve">Luật sư tư vấn pháp luật doanh nghiệp trực tuyến gọi số:</w:t>
        </w:r>
      </w:hyperlink>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44/2010/TT-BGDĐT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12 năm 2010</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sửa đổi, bổ sung một số điều của Điều lệ Trường mầm non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ban hành kèm theo Quyết định số 14/2008/QĐ-BGDĐT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07 tháng 4 năm 2008 của Bộ trưởng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cứ Luật Giáo dục ngày 14 tháng 6 năm 2005; Luật sửa đổi, bổ sung một số điều của Luật Giáo dục ngày 25 tháng 11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8" w:history="1">
        <w:r>
          <w:rPr>
            <w:rStyle w:val="Hyperlink"/>
          </w:rPr>
          <w:t xml:space="preserve">178/2007/NĐ-CP </w:t>
        </w:r>
        <w:r>
          <w:t xml:space="preserve"> ngày 03 tháng 12 năm 2007 của Chính phủ quy định chức năng, nhiệm vụ, quyền hạn và cơ cấu tổ chức của bộ, cơ quan ngang bộ;</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9" w:history="1">
        <w:r>
          <w:rPr>
            <w:rStyle w:val="Hyperlink"/>
          </w:rPr>
          <w:t xml:space="preserve">32/2008/NĐ-CP </w:t>
        </w:r>
        <w:r>
          <w:t xml:space="preserve"> ngày 19 tháng 3 năm 2008 của Chính phủ quy định chức năng, nhiệm vụ, quyền hạn và cơ cấu tổ chức của Bộ Giáo dục và Đào tạo;</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0" w:history="1">
        <w:r>
          <w:rPr>
            <w:rStyle w:val="Hyperlink"/>
          </w:rPr>
          <w:t xml:space="preserve">75/2006/NĐ-CP </w:t>
        </w:r>
        <w:r>
          <w:t xml:space="preserve"> ngày 02 tháng 8 năm 2006 của Chính phủ quy định chi tiết và hướng dẫn thi hành một số điều của Luật Giáo dục;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Vụ trưởng Vụ Giáo dục Mầm non,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Giáo dục và Đào tạo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Sửa đổi, bổ sung một số điều của Điều lệ Trường mầm non ban hành kèm theo Quyết định số 14/2008/QĐ-BGDĐT ngày 07 tháng 4 năm 2008 của Bộ trưởng Bộ Giáo dục và Đào tạo,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2 Điều 2 được sửa đổi, bổ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Huy động trẻ em lứa tuổi mầm non đến trường; tổ chức giáo dục hoà nhập cho trẻ em có hoàn cảnh khó khăn, trẻ em khuyết tật; thực hiện phổ cập giáo dục mầm non cho trẻ em năm tuổi. Hằng năm, tự kiểm tra theo tiêu chuẩn quy định về phổ cập giáo dục mầm non cho trẻ em năm tuổi, báo cáo cấp có thẩm quyền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2 Điều 7 được sửa đổi, bổ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Biển tên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Góc trên bên trái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Dòng thứ nhất: Ủy ban nhân dân và tên riêng của huyện, quận, thị xã, thành phố thuộc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Dòng thứ hai: Phòng Giáo dục và Đào tạo”.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8 được sửa đổi, bổ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Điều kiện thành lập nhà trường, nhà trẻ và điều kiện cho phép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trường, nhà trẻ được thành lập khi có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đề án thành lập nhà trường, nhà trẻ phù hợp với quy hoạch phát triển kinh tế - xã hội và quy hoạch mạng lưới cơ sở giáo dục của địa phương đã được cơ quan nhà nước có thẩm quyền phê duyệt;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án thành lập nhà trường, nhà trẻ xác định rõ mục tiêu, nhiệm vụ, chương trình và nội dung giáo dục; đất đai, cơ sở vật chất, thiết bị, địa điểm dự kiến xây dựng trường; tổ chức bộ máy, nguồn lực và tài chính; phương hướng chiến lược xây dựng và phát triển nhà trường,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trường, nhà trẻ được phép hoạt động giáo dục khi có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quyết định thành lập hoặc quyết định cho phép thành lập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đất đai, trường sở, cơ sở vật chất, thiết bị theo quy định tại Chương IV của Điều lệ này, bảo đảm đáp ứng yêu cầu, duy trì và phát triển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Địa điểm xây dựng nhà trường, nhà trẻ bảo đảm môi trường giáo dục, an toàn cho người học, người dạy và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từ ba nhóm trẻ, lớp mẫu giáo trở lên với số lượng ít nhất 50 trẻ em và không quá 20 nhóm trẻ, lớp mẫu giáo;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Chương trình giáo dục mầm non và tài liệu chăm sóc, giáo dục trẻ theo quy định của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Có đội ngũ giáo viên, cán bộ quản lý đạt tiêu chuẩn, đủ về số lượng, hợp lý về cơ cấu, bảo đảm thực hiện Chương trình giáo dục mầm non và tổ chức các hoạt động giáo dục theo quy định tại Điều 22, Điều 24 của Điều lệ này;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Có đủ nguồn lực tài chính theo quy định để đảm bảo duy trì và phát triển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Có quy chế tổ chức và hoạt động của nhà trường, nhà trẻ.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02 (hai) năm, nếu nhà trường, nhà trẻ có đủ các điều kiện quy định tại Khoản 2 Điều này thì được cho phép hoạt động giáo dục. Hết thời hạn quy định nếu không đủ điều kiện để được cho phép hoạt động giáo dục thì quyết định thành lập hoặc cho phép thành lập nhà trường, nhà trẻ bị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9 được sửa đổi, bổ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Thẩm quyền thành lập hoặc cho phép thành lập, thu hồi quyết định thành lập hoặc cho phép thành lập, cho phép hoạt động giáo dục, đình chỉ hoạt động giáo dục sáp nhập, chia, tách, giải thể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cấp huyện quyết định thành lập đối với nhà trường, nhà trẻ công lập hoặc cho phép thành lập đối với nhà trường, nhà trẻ dân lập, tư thục.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Trưởng phòng giáo dục và đào tạo cấp huyện cho phép hoạt động giáo dục, đình chỉ hoạt động giáo dục đối với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có thẩm quyền thành lập hoặc cho phép thành lập nhà trường, nhà trẻ thì có thẩm quyền thu hồi quyết định thành lập hoặc cho phép thành lập; quyết định sáp nhập, chia, tách; giải thể nhà trường, nhà trẻ. Người có thẩm quyền cho phép hoạt động giáo dục thì có thẩm quyền quyết định đình chỉ hoạt động giáo dục”.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Điều 10 được sửa đổi, bổ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Hồ sơ và trình tự, thủ tục thành lập hoặc cho phép thành lập nhà trường, nhà trẻ; cho phép hoạt động giáo dục đối với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và trình tự, thủ tục thành lập hoặc cho phép thành lập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thành lập hoặc cho phép thành lập nhà trường, nhà trẻ,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đề nghị thành lập nhà trường, nhà trẻ của cơ quan chủ quản đối với nhà trường, nhà trẻ công lập, tổ chức hoặc cá nhân đối với nhà trường, nhà trẻ tư thục, dân lập cần nêu rõ sự cần thiết thành lập; tên nhà trường, nhà trẻ; địa điểm dự kiến làm trụ sở tổ chức thực hiện việc nuôi dưỡng, chăm sóc, giáo dục trẻ của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thành lập nhà trường, nhà trẻ: xác định sự phù hợp với quy hoạch phát triển kinh tế - xã hội và quy hoạch mạng lưới cơ sở giáo dục; mục tiêu, nhiệm vụ, chương trình và nội dung giáo dục; đất đai, cơ sở vật chất, thiết bị; tổ chức bộ máy hoạt động đội ngũ giáo viên và cán bộ quản lý; các nguồn lực và tài chính; quy hoạch, kế hoạch và các giải pháp xây dựng, phát triển nhà trường, nhà trẻ trong từng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đề án cần nêu rõ dự kiến tổng số vốn để thực hiện các kế hoạch và bảo đảm hoạt động nuôi dưỡng, chăm sóc, giáo dục trẻ em trong 3 năm đầu thành lập và các năm tiếp theo, có thuyết minh rõ về tính khả thi và hợp pháp của các nguồn vốn đầu tư xây dựng và phát triển nhà trường, nhà trẻ trong từng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văn bản về chủ trương giao đất hoặc hợp đồng nguyên tắc cho thuê đất, thuê nhà làm trụ sở xây dựng nhà trường, nhà trẻ với thời hạn dự kiến thuê tối thiểu 5 (năm)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dự thảo quy hoạch tổng thể mặt bằng và thiết kế sơ bộ các công trình kiến trúc xây dựng trên khu đất xây dựng nhà trường, nhà trẻ hoặc thiết kế các công trình kiến trúc (nếu đã có trường sở), bảo đảm phù hợp với quy mô giáo dục và tiêu chuẩn diện tích sử dụng phục vụ việc nuôi dưỡng, chăm sóc, giáo dục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thủ tục thành lập hoặc cho phép thành lập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cấp xã đối với nhà trường, nhà trẻ công lập; tổ chức, cá nhân đối với nhà trường, nhà trẻ dân lập, tư thục lập hồ sơ theo quy định tại điểm khoản 1của Điều này gửi Ủy ban nhân dân cấp huyện;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20 ngày làm việc, kể từ ngày nhận đủ hồ sơ hợp lệ, Ủy ban nhân dân cấp huyện có trách nhiệm chỉ đạo phòng giáo dục và đào tạo và các phòng chuyên môn liên quan có ý kiến thẩm định hồ sơ và thẩm định thực tế các điều kiện thành lập nhà trường, nhà trẻ theo những nội dung và điều kiện quy định tại điểm a Khoản 1 của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15 ngày làm việc, kể từ ngày nhận được ý kiến thẩm định bằng văn bản của phòng giáo dục và đào tạo và các phòng chuyên môn có liên quan, nếu đáp ứng đầy đủ các điều kiện quy định tại Khoản 1 Điều 8 thì Chủ tịch Ủy ban nhân dân cấp huyện ra quyết định thành lập đối với nhà trường, nhà trẻ công lập hoặc cho phép thành lập đối với nhà trường, nhà trẻ tư thục. Nếu không đáp ứng đủ điều kiện thì Chủ tịch Ủy ban nhân dân cấp huyện có văn bản trả lời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trình tự thủ tục cho phép hoạt động giáo dục đối với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cho phép hoạt động giáo dục đối với nhà trường, nhà trẻ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chứng thực Quyết định thành lập hoặc Quyết định cho phép thành lập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đề nghị cho phép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chi tiết về tình hình triển khai Đề án đầu tư thành lập nhà trường, nhà trẻ. Báo cáo cần làm rõ những công việc cụ thể đã hoàn thành hoặc đang thực hiện: các điều kiện đất đai, cơ sở vật chất, thiết bị phục vụ hoạt động nuôi dưỡng, chăm sóc, giáo dục trẻ em; đội ngũ giáo viên và cán bộ quản lý,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đội ngũ giáo viên trong đó ghi rõ trình độ chuyên môn được đào tạo; hợp đồng làm việc đã được ký giữa nhà trường, nhà trẻ với từng giáo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cán bộ giữ chức vụ lãnh đạo chủ chốt gồm Hiệu trưởng, các Phó Hiệu trưởng, Trưởng các phòng, ban, tổ chuyên môn trong đó ghi rõ trình độ chuyên môn được đào tạo; hợp đồng làm việc đã được ký giữa nhà trường, nhà trẻ với từng cán bộ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giáo dục mầm non, tài liệu phục vụ cho việc thực hiện chương trình giáo dục mầm non;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mục số lượng phòng học, phòng làm việc, cơ sở vật chất, thiết bị đáp ứng các điều kiện quy định tại Điều 27, 28, 29, 30 của Điều lệ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pháp lý xác nhận quyền sử dụng đất hoặc hợp đồng thuê trụ sở nhà trường, nhà trẻ với thời hạn tối thiểu 5 (năm)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pháp lý xác nhận về số tiền hiện có do nhà trường, nhà trẻ đang quản lý, bảo đảm tính hợp pháp và cam kết sẽ chỉ sử dụng để đầu tư xây dựng và chi phí cho các hoạt động thường xuyên của nhà trường, nhà trẻ sau khi được cho phép hoạt động giáo dục; phương án huy động vốn và cân đối vốn tiếp theo để bảo đảm duy trì ổn định hoạt động của nhà trường, nhà trẻ trong giai đoạn 5 năm, bắt đầu từ khi nhà trường, nhà trẻ được tuyển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chế tổ chức và hoạt động, Quy chế chi tiêu nội bộ của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thủ tục cho phép hoạt động giáo dục đối với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giáo dục và đào tạo tiếp nhận và tổ chức thẩm định hồ sơ đề nghị cho phép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tài liệu quy định tại điểm a Khoản 2 Điều này thì thông báo để nhà trường, nhà trẻ chỉnh sửa, bổ sung. Nếu hồ sơ đáp ứng đầy đủ các tài liệu quy định tại điểm a Khoản 2 Điều này thì thông báo kế hoạch thẩm định thực tế tại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20 ngày làm việc, kể từ ngày thông báo kế hoạch thẩm định thực tế, phòng giáo dục và đào tạo chủ trì phối hợp với các phòng có liên quan tổ chức thẩm định thực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nhà trường, nhà trẻ đáp ứng các điều kiện quy định tại Khoản 2 Điều 8 của Điều lệ này thì trưởng phòng giáo dục và đào tạo cấp huyện ra Quyết định cho phép hoạt động giáo dục; nếu nhà trường, nhà trẻ chưa đáp ứng được các điều kiện quy định tại Khoản 2 Điều 8 của Điều lệ này thì phòng giáo dục và đào tạo thông báo cho nhà trường, nhà trẻ bằng văn bản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11 được sửa đổi, bổ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Sáp nhập, chia, tách, đình chỉ hoạt động giáo dục, giải thể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Sáp nhập, chia, tách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sáp nhập, chia, tách nhà trường, nhà trẻ phải bảo đảm các yêu cầu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Phù hợp với quy hoạch mạng lưới cơ sở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yêu cầu phát triển kinh tế -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đảm quyền lợi của trẻ em, cán bộ quản lý, giáo viên và nhân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Góp phần nâng cao chất lượng và hiệu quả hoạt động nuôi dưỡng, chăm sóc, giáo dục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sáp nhập, chia, tách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Ủy ban nhân dân cấp huyện đề nghị sáp nhập, chia, tách nhà trường, nhà trẻ;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thủ tục, sáp nhập, chia, tách nhà trường, nhà trẻ thực hiện theo quy định tại Điều 10 của Điều lệ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Đình chỉ hoạt động giáo dục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trường, nhà trẻ bị đình chỉ hoạt động giáo dục khi xảy ra một trong những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hành vi gian lận để được cho phép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bảo đảm một trong các điều kiện để được phép hoạt động giáo dục quy định tại Khoản 2 Điều 8 của Điều lệ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cho phép hoạt động giáo dục không đúng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triển khai hoạt động giáo dục kể từ ngày được cho phép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các quy định về xử phạt vi phạm hành chính trong lĩnh vực giáo dục ở mức độ phải đình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đình chỉ hoạt động giáo dục nhà trường, nhà trẻ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thành lập đoàn kiểm tra của phòng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chứng cứ chứng minh nhà trường, nhà trẻ vi phạm một trong những trường hợp quy định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đảm bảo quyền lợi hợp pháp của trẻ em, giáo viên, cán bộ và nhân viên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thủ tục đình chỉ hoạt động giáo dục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phát hiện nhà trường, nhà trẻ vi phạm một trong những trường hợp quy định tại điểm a Khoản này, phòng giáo dục và đào tạo lập hồ sơ và thông báo cho nhà trường, nhà trẻ về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10 ngày làm việc, kể từ ngày thông báo cho nhà trường, nhà trẻ về việc phát hiện hành vi vi phạm, trưởng phòng giáo dục và đào tạo xem xét quyết định đình chỉ hay không đình chỉ hoạt động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đình chỉ hoạt động giáo dục đối với nhà trường, nhà trẻ phải xác định rõ lý do đình chỉ, thời hạn đình chỉ, biện pháp bảo đảm quyền lợi của trẻ em, giáo viên, cán bộ và nhân viên trong trường. Quyết định đình chỉ hoạt động giáo dục đối với nhà trường, nhà trẻ phải được công bố công khai trên các phương tiện thông tin đại chúng.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Sau thời hạn đình chỉ, nếu nhà trường, nhà trẻ khắc phục được những nguyên nhân dẫn đến việc đình chỉ thì trưởng phòng giáo dục và đào tạo xem xét, quyết định cho phép hoạt động giáo dục trở lại đối với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Giải thể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trường, nhà trẻ bị giải thể khi xảy ra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nghiêm trọng các quy định về quản lý, tổ chức, hoạt động của nhà trường, nhà trẻ, ảnh hưởng đến chất lượng chăm sóc, giáo dục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Hết thời gian đình chỉ mà không khắc phục được nguyên nhân dẫn đến việc đình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Mục tiêu và nội dung hoạt động trong quyết định thành lập hoặc cho phép thành lập nhà trường, nhà trẻ không còn phù hợp với yêu cầu phát triển kinh tế -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đề nghị của tổ chức, cá nhân thành lập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giải thể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thành lập đoàn kiểm tra của Uỷ ban nhân nhân huyện;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đề nghị giải thể nhà trường, nhà trẻ của phòng giáo dục và đào tạo trong đó xác định rõ lý do đề nghị giải thể kèm theo các chứng cứ chứng minh nhà trường, nhà trẻ vi phạm một trong ba trường hợp đầu dẫn đến bị giải thể quy định tại điểm a Khoản 3 Điều này hoặc tờ trình đề nghị giải thể của tổ chức, cá nhân thành lập nhà trường, nhà trẻ, trong đó nêu rõ lý do giải thể, các biện pháp giải quyết quyền lợi hợp pháp của trẻ em, giáo viên, cán bộ và nhân viên nhà trường, nhà trẻ; phương án giải quyết các tài sản của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thủ tục giải thể nhà trường, nhà trẻ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 nhân thành lập nhà trường, nhà trẻ nộp hồ sơ đề nghị giải thể tới Ủy ban nhân dân cấp huyện.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phát hiện hoặc có báo cáo của cơ quan, tổ chức hoặc cá nhân về việc nhà trường, nhà trẻ có hành vi vi phạm một trong ba trường hợp đầu dẫn đến bị giải thể quy định tại điểm a Khoản 3 Điều này, Ủy ban nhân dân cấp huyện có trách nhiệm chỉ đạo phòng giáo dục và đào tạo chủ trì phối hợp với các phòng có liên quan trong thời hạn 20 ngày, tiến hành kiểm tra xác minh, lập hồ sơ giải thể trong đó phải nêu rõ lý do giải thể, thông báo cho nhà trường, nhà trẻ và báo cáo Ủy ban nhân dân cấp huyện.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10 ngày làm việc, kể từ ngày nhận được hồ sơ đề nghị giải thể nhà trường, nhà trẻ, Chủ tịch ủy ban nhân dân cấp huyện xem xét quyết định giải thể hay không giải thể nhà trường, nhà trẻ.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giải thể nhà trường, nhà trẻ cần nêu rõ lý do giải thể, quy định biện pháp bảo đảm quyền lợi của trẻ em, giáo viên, cán bộ và nhân viên trong trường; phương án giải quyết các tài sản của trường, bảo đảm tính công khai, minh bạch. Quyết định giải thể nhà trường, nhà trẻ phải được công bố công khai trên các phương tiện thông tin đại chúng.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Điều 12 được sửa đổi, bổ sung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và thủ tục đăng ký thành lập nhóm trẻ, lớp mẫu giáo độc lập; sáp nhập, chia, tách, đình chỉ, giải thể nhóm trẻ, lớp mẫu giáo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1.Tổ chức, cá nhân đăng ký thành lập nhóm trẻ, lớp mẫu giáo độc lập được cấp có thẩm quyền cho phép thành lập khi bảo đảm các điều kiện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Đáp ứng nhu cầu gửi trẻ của các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giáo viên đạt trình độ theo quy định tại Điều 38 của Điều lệ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phòng nuôi dưỡng, chăm sóc, giáo dục trẻ em và các thiết bị, đồ dùng, đồ chơi, tài liệu theo quy định tại Điều 31, Điều 32, Điều 33 của Điều lệ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xã cấp phép trên cơ sở có ý kiến bằng văn bản của phòng giáo dục và đào tạo đối với các nhóm trẻ, lớp mẫu giáo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thủ tục, trình tự đăng ký thành lập nhóm trẻ, lớp mẫu giáo độc lập: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đề nghị thành lập nhóm trẻ, lớp mẫu giáo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bằng, chứng chỉ hợp lệ của giáo viên giảng dạy tại lớp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trình tự đăng ký thành lập nhóm trẻ, lớp mẫu giáo độc lập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 nhân nộp hồ sơ cho Ủy ban nhân dân cấp xã. Trong thời hạn 5 ngày làm việc, kể từ ngày nhận đủ hồ sơ hợp lệ, Ủy ban nhân dân cấp xã có văn bản gửi phòng giáo dục và đào tạo đề nghị kiểm tra các điều kiện thành lập nhóm trẻ, lớp mẫu giáo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thời hạn 10 ngày, phòng giáo dục và đào tạo xem xét, kiểm tra trên thực tế, nếu thấy đủ điều kiện, phòng giáo dục và đào tạo có ý kiến bằng văn bản gửi Ủy ban nhân dân cấp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10 ngày, kể từ ngày nhận được văn bản trả lời của phòng giáo dục và đào tạo, Chủ tịch Ủy ban nhân dân cấp xã có văn bản cho phép thành lập. Trường hợp không cho phép thành lập nhóm trẻ, lớp mẫu giáo độc lập, Chủ tịch Ủy ban nhân dân cấp xã có văn bản thông báo đến phòng giáo dục và đào tạo và tổ chức, cá nhân nộp hồ sơ biết rõ lý do và hướng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Thông tư này có hiệu lực từ ngày 15 tháng 02 năm 2011. Các quy định trước đây trái với Thông tư này đều bị bãi bỏ.</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Vụ trưởng Vụ Giáo dục Mầm non, Thủ trưởng các đơn vị có liên quan thuộc Bộ Giáo dục và Đào tạo, Chủ tịch Ủy ban nhân dân các tỉnh, thành phố trực thuộc Trung ương, Giám đốc sở giáo dục và đào tạo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UBVHGDTNTN&amp;NĐ của QH;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KTrVBQPPL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PC, GDMN.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Thị Nghĩa</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09/2015/TT-BGDĐT sửa đổi, bổ sung một số điều của Điều lệ trường mầm non ban hành kèm theo Quyết định 14/2008/QĐ-BGDĐT ngày 07/04/2008 của Bộ trưởng Bộ Giáo dục và Đào tạo đã được sửa đổi, bổ sung tại Thông tư 44/2010/TT-BGDĐT ngày 30/12/2010 và Thông tư 05/2011/TT-BGDĐT ngày 10/02/2011 của Bộ trưởng Bộ Giáo dục và Đào tạo</w:t>
      </w:r>
    </w:p>
    <w:p>
      <w:pPr>
        <w:pStyle w:val="Normal(Web)"/>
        <w:divId w:val="8"/>
        <w:rPr>
          <w:vanish w:val="0"/>
        </w:rPr>
      </w:pPr>
      <w:r>
        <w:t xml:space="preserve">Thông tư 09/2015/TT-BGDĐT của Bộ Giáo dục và Đào tạo về việc sửa đổi, bổ sung một số điều của Điều lệ trường mầm non ban hành kèm theo Quyết định 14/2008/QĐ-BGDĐT ngày 07/04/2008 của Bộ trưởng Bộ Giáo dục và Đào tạo đã được sửa đổi, bổ sung tại Thông tư 44/2010/TT-BGDĐT ngày 30/12/2010 và Thông tư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rPr>
                <w:b/>
              </w:rPr>
              <w:t xml:space="preserve">Ộ</w:t>
            </w:r>
            <w:r>
              <w:rPr>
                <w:b/>
              </w:rPr>
              <w:t xml:space="preserve">GIÁO DỤC VÀ Đ</w:t>
            </w:r>
            <w:r>
              <w:rPr>
                <w:b/>
              </w:rPr>
              <w:t xml:space="preserve">À</w:t>
            </w:r>
            <w:r>
              <w:rPr>
                <w:b/>
              </w:rPr>
              <w:t xml:space="preserve">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w:t>
            </w:r>
            <w:r>
              <w:t xml:space="preserve">9</w:t>
            </w:r>
            <w:r>
              <w:t xml:space="preserve">/ 2015/TT-BGDĐT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05 năm 2015</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MỘTSỐ ĐIỀU CỦA ĐIỀU LỆ TRƯỜNG MẦM NON BAN HÀNH KÈM THEO QUYẾT ĐỊNH SỐ 14/2008/QĐ-BGDĐT NGÀY 07 THÁNG 4 NĂM 2008 CỦA BỘ TRƯỞNG BỘ GIÁO DỤC VÀ ĐÀO TẠOĐÃ ĐƯỢC SỬA ĐỔI, BỔ SUNG TẠI THÔNG TƯ SỐ 44/2010/TT-BGDĐT NGÀY 30 THÁNG 12 NĂM2010 VÀ THÔNG TƯ SỐ 05/2011/TT-BGDĐT NGÀY 10 THÁNG 02 NĂM 2011 CỦA BỘ TRƯỞNG BỘGIÁO DỤC VÀ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 ngày 14 tháng 6 năm 2005;Luật sửa đổi, bổ sung một số điều của Luật Giáo dục ngày 25 tháng 11 năm 2009;</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32/2008/NĐ-CP ngày 19 tháng3 năm 2008 của Chính phủ quy định chức năng, nhiệm vụ, quyền hạn và cơ cấu tổchức của Bộ Giáo dục và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75/2006/NĐ-CP ngày 02 tháng8 năm 2006 của Chính phủ quy định chi tiết và hướng dẫn thi hành một số điềucủa Luật Giáo dục; Nghị định số 31/2011/NĐ-CP ngày 11 tháng 5 năm 2011 củaChính phủ sửa đổi, bổ sung một số điều của Nghị định số 75/2006/NĐ-CP ngày 02tháng 8 năm 2006 của Chính phủ quy định chi tiết và hướng dẫn thi hành một sốđiều của Luật Giáo dục; Nghị định số 07/2013/NĐ-CP ngày 09 tháng 01 năm 2013của Chính phủ về việc sửa đổi điểm b khoản 13 Điều 1 của Nghị định31/2011/NĐ-CP ngày 11 tháng 5 năm 2011 của Chính phủ sửa đổi, bổ sung một sốđiều của Nghị định số 75/2006/NĐ-CP ngày 02 tháng 8 năm 2006 của Chính phủ quyđịnh chi tiết và hướng dẫn thi hành một số điều của Luật Giáo dục;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1" w:history="1">
        <w:r>
          <w:rPr>
            <w:rStyle w:val="Hyperlink"/>
            <w:i/>
          </w:rPr>
          <w:t xml:space="preserve">115/2010/NĐ-CP </w:t>
        </w:r>
        <w:r>
          <w:rPr>
            <w:i/>
          </w:rPr>
          <w:t xml:space="preserve"> ngày 24 tháng12 năm 2010 của Chính phủ quy định trách nhiệm quản lý nhà nước về giáo dục;</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Giáo dục Mầm non,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Giáo dục và Đào tạo ban hành Thôngtư sửa đổi, bổ sung một số điều của Điều lệ trường mầm non ban hành kèm theoQuyết định số 14/2008/QĐ-BGDĐT ngày 07 tháng 4 năm 2008 của Bộ trưởng Bộ Giáodục và Đào tạo đã được sửa đổi, bổ sung tại Thông tư số 44/2010/TT-BGDĐT ngày30 tháng 12 năm 2010 và Thông tư số 05/2011/TT-BGDĐT ngày 10 tháng 02 năm 2011của Bộ trưởng Bộ Giáo dục và Đào tạo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một số điều của Điều lệtrường mầm non ban hành kèm theo Quyết định số 14/2008/QĐ-BGDĐT ngày 07 tháng 4năm 2008 của Bộ trưởng Bộ Giáo dục và Đào tạo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Điều 4 Phân cấp quản lý nhà nước đối với nhàtrường, nhà trẻ, nhóm trẻ, lớp mẫu giáo độc lập</w:t>
      </w:r>
      <w:r>
        <w:t xml:space="preserve"> được sửa đổi, bổ sung nhưsau: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Phân cấp quản lý nhà nước đối với nhàtrường, nhà trẻ, nhóm trẻ, lớp 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quận, huyện, thị xã, thành phốtrực thuộc tỉnh (sau đây gọi chung là cấp huyện) thực hiện chức năng quản lýnhà nước về giáo dục đối với nhà trường, nhà trẻ.</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xã, phường, thị trấn (sau đâygọi chung là cấp xã) thực hiện chức năng quản lý nhà nước về giáo dục đối vớinhóm trẻ, lớp 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Phòng giáo dục và đào tạo thực hiện chức năngtham mưu giúp Ủy ban nhân dân cấp huyện thực hiện chức năng quản lý nhà nước vềgiáo dục đối với nhà trường, nhà trẻ, nhóm trẻ, lớp 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Bổ sung khoản 4, khoản 5, khoản 6 vào Điều 12Điều kiện và thủ tục đăng ký thành lập nhóm trẻ, lớp mẫu giáo độc lập; sápnhập, chia tách, đình chỉ, giải thể nhóm trẻ, lớp mẫu giáo độc lập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Sáp nhập, chia, tách nhóm trẻ, lớp mẫu giáo độclập: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Sáp nhập, chia, tách nhóm trẻ, lớp mẫu giáo độclập phải bảo đảm các yêu cầu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đảm quy định tại Điều 13 của Điều lệ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đảm an toàn và quyền lợi của trẻ và giáo viên.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Góp phần nâng cao chất lượng nuôi dưỡng, chămsóc, giáo dục trẻ.</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quyền, thủ tục sáp nhập, chia tách nhómtrẻ, lớp mẫu giáo độc lập để thành lập nhóm trẻ, lớp mẫu giáo độc lập thực hiệntheo quy định tại khoản 3 điều này; để thành lập nhà trường, nhà trẻ thực hiệntheo quy định tại Điều 9, Điều 10 của Điều lệ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Đình chỉ hoạt động giáo dục của nhóm trẻ, lớpmẫu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Nhóm trẻ, lớp mẫu giáo độc lập bị đình chỉ hoạtđộng giáo dục khi xảy ra một trong các trường hợp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bảo đảm điều kiện quy định tại điểm b, điểmc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các quy định về xử phạt hành chính tronglĩnh vực giáo dục ở mức độ phải đình chỉ theo quy định hiện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cấp xã phối hợp với phòng giáodục và đào tạo tổ chức kiểm tra, lập biên bản kiểm tra. Căn cứ biên bản kiểmtra, chủ tịch Ủy ban nhân dân cấp xã quyết định đình chỉ hoạt động giáo dục củanhóm trẻ, lớp mẫu giáo độc lập. Quyết định đình chỉ cần ghi rõ lý do, thời hạnđình chỉ hoạt động giáo dục và biện pháp khắc phục. Quyết định đình chỉ hoạtđộng giáo dục phải được công bố công khai trên các phương tiện thông tin đạichúng.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bị đình chỉ hoạt động giáo dục,nếu tổ chức, cá nhân đã khắc phục được các vi phạm và có đơn đề nghị, Ủy bannhân dân cấp xã phối hợp với phòng giáo dục và đào tạo tổ chức kiểm tra thẩmđịnh, lập biên bản xác nhận. Chủ tịch Ủy ban nhân dân cấp xã xem xét, quyếtđịnh cho phép các nhóm trẻ, lớp mẫu giáo độc lập hoạt động giáo dục trở lại.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Giải thể nhóm trẻ, lớp 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Nhóm trẻ, lớp mẫu giáo độc lập bị giải thể khixảy ra một trong các trường hợp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Hết thời hạn đình chỉ mà không khắc phục đượcnguyên nhân dẫn đến việc đình chỉ;</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nghiêm trọng các quy định về tổ chức hoạtđộng;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đề nghị của tổ chức, cá nhân thành lập nhómtrẻ, lớp mẫu giáo độc lập.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cấp xã phối hợp với phòng giáodục và đào tạo tổ chức kiểm tra, lập biên bản. Căn cứ biên bản kiểm tra, chủtịch Ủy ban nhân dân cấp xã quyết định thu hồi giấy phép thành lập và quyếtđịnh giải thể nhóm trẻ, lớp mẫu giáo độc lập. Quyết định giải thể phải ghi rõlý do, các biện pháp bảo đảm lợi ích hợp pháp của trẻ và giáo viên. Quyết địnhgiải thể phải công bố công khai trên các phương tiện thông tin đại chúng”.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Khoản 2 Điều 26 Đánh giá kết quả nuôi dưỡng,chăm sóc, giáo dục trẻ em</w:t>
      </w:r>
      <w:r>
        <w:t xml:space="preserve"> được sửa đổi, bổ sung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đo chiều cao, cân nặng, ghi và theodõi trên biểu đồ tăng trưởng cho trẻ em dưới 24 tháng tuổi mỗi tháng một lần,trẻ em từ 24 tháng tuổi trở lên mỗi quý một lần”.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Khoản 3 Điều 27 Nhà trường, nhà trẻ</w:t>
      </w:r>
      <w:r>
        <w:t xml:space="preserve"> đượcsửa đổi, bổ sung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Diện tích khu đất xây dựng nhà trường, nhà trẻgồm: diện tích xây dựng; diện tích sân chơi; diện tích cây xanh, đường đi. Diệntích sử dụng đất bình quân tối thiểu 12m2 cho một trẻ đối với khuvực đồng bằng, trung du; 8m2 cho một trẻ đối với khu vực thành phố,thị xã và núi cao.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nơi khó khăn về đất đai, có thể thay thếdiện tích sử dụng đất bằng diện tích sàn xây dựng và bảo đảm đủ diện tích theoquy định, Ủy ban nhân dân cấp huyện chịu trách nhiệm lập đề án báo cáo việc sửdụng diện tích thay thế và phải được Ủy ban nhân dân cấp tỉnh phê duyệt”.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Khoản 3, khoản 4 Điều 28 Phòng nuôi dưỡng,chăm sóc và giáo dục trẻ em</w:t>
      </w:r>
      <w:r>
        <w:t xml:space="preserve"> được sửa đổi, bổ sung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Phòng vệ sinh: Đảm bảo 0,4 - 0,6m2 chomột trẻ; đối với trẻ mẫu giáo có chỗ riêng cho trẻ em trai, trẻ em gái. Phòngvệ sinh được xây dựng liền kề với phòng sinh hoạt chung, thuận tiện cho sử dụngvà dễ quan sát. Phòng vệ sinh có các thiết bị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trẻ nhà trẻ: vòi nước rửa tay; ghế ngồibô; có thể bố trí máng tiểu, bệ xí cho trẻ 24 - 36 tháng; vòi tắm; bể có nắpđậy hoặc bồn chứa nước.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trẻ mẫu giáo: vòi nước rửa tay; chỗ đitiểu và bệ xí cho trẻ em trai và trẻ em gái; vòi tắm; bể có nắp đậy hoặc bồnchứa nước.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Hiên chơi: Đảm bảo 0,5 - 0,7m2 chomột trẻ, chiều rộng không dưới 2,1m; có lan can bao quanh cao 0,8-1m, sử dụngcác thanh đứng với khoảng cách giữa hai thanh không lớn hơn 0,1m”.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26tháng 6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Trách nhiệm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Vụ trưởng Vụ Giáo dục Mầm non, Thủtrưởng các đơn vị có liên quan thuộc Bộ Giáo dục và Đào tạo; Chủ tịch Ủy bannhân dân tỉnh, thành phố trực thuộc Trung ương; Giám đốc sở giáo dục và đào tạochịu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Chính phủ;</w:t>
            </w:r>
            <w:r>
              <w:rPr/>
              <w:br/>
            </w:r>
            <w:r>
              <w:t xml:space="preserve">- Văn phòng Chủ tịch nước;</w:t>
            </w:r>
            <w:r>
              <w:rPr/>
              <w:br/>
            </w:r>
            <w:r>
              <w:t xml:space="preserve">- Ủy ban VHGD TNTNNĐ của QH;</w:t>
            </w:r>
            <w:r>
              <w:rPr/>
              <w:br/>
            </w:r>
            <w:r>
              <w:t xml:space="preserve">- Ban Tuyên giáo TW;</w:t>
            </w:r>
            <w:r>
              <w:rPr/>
              <w:br/>
            </w:r>
            <w:r>
              <w:t xml:space="preserve">- Hội đồng Quốc gia Giáo dục và PTNL;</w:t>
            </w:r>
            <w:r>
              <w:rPr/>
              <w:br/>
            </w:r>
            <w:r>
              <w:t xml:space="preserve">- Các Bộ, cơ quan ngang Bộ, cơ quan thuộc Chính phủ;</w:t>
            </w:r>
            <w:r>
              <w:rPr/>
              <w:br/>
            </w:r>
            <w:r>
              <w:t xml:space="preserve">- Bộ Tư pháp (Cục K.Tr. VBQPPL);</w:t>
            </w:r>
            <w:r>
              <w:rPr/>
              <w:br/>
            </w:r>
            <w:r>
              <w:t xml:space="preserve">- Như điều 3;</w:t>
            </w:r>
            <w:r>
              <w:rPr/>
              <w:br/>
            </w:r>
            <w:r>
              <w:t xml:space="preserve">- Công báo;</w:t>
            </w:r>
            <w:r>
              <w:rPr/>
              <w:br/>
            </w:r>
            <w:r>
              <w:t xml:space="preserve">- Hội Khuyến học Việt Nam;</w:t>
            </w:r>
            <w:r>
              <w:rPr/>
              <w:br/>
            </w:r>
            <w:r>
              <w:t xml:space="preserve">- Hội Cựu Giáo chức Việt Nam;</w:t>
            </w:r>
            <w:r>
              <w:rPr/>
              <w:br/>
            </w:r>
            <w:r>
              <w:t xml:space="preserve">- Hiệp hội các trường ĐH-CĐ Việt Nam;</w:t>
            </w:r>
            <w:r>
              <w:rPr/>
              <w:br/>
            </w:r>
            <w:r>
              <w:t xml:space="preserve">- Website Chính phủ;</w:t>
            </w:r>
            <w:r>
              <w:rPr/>
              <w:br/>
            </w:r>
            <w:r>
              <w:t xml:space="preserve">- Website Bộ GD&amp;ĐT;</w:t>
            </w:r>
            <w:r>
              <w:rPr/>
              <w:br/>
            </w:r>
            <w:r>
              <w:t xml:space="preserve">- Lưu: VT, Vụ PC, Vụ GDMN.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Phạm Vũ Luận</w:t>
            </w: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05/2011/TT-BGDĐT sửa đổi Điều lệ Trường mầm non kèm theo Quyết định 14/2008/QĐ-BGDĐT và đã được sửa đổi tại Thông tư 44/2010/TT-BGDĐT do Bộ Giáo dục và Đào tạo ban hành</w:t>
      </w:r>
    </w:p>
    <w:p>
      <w:pPr>
        <w:pStyle w:val="Normal(Web)"/>
        <w:divId w:val="15"/>
        <w:rPr>
          <w:vanish w:val="0"/>
        </w:rPr>
      </w:pPr>
      <w:r>
        <w:t xml:space="preserve">Ngày 10 tháng 02 năm 2011, Bộ Giáo Dục ban hành Thông tư 05/2011/TT-BGDÐT sửa đổi Điều lệ Trường mầm non kèm theo Quyết định 14/2008/QĐ-BGDĐT và đã được sửa đổi tại Thông tư 44/2010/TT-BGDĐT: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2" w:history="1">
              <w:r>
                <w:rPr>
                  <w:rStyle w:val="Hyperlink"/>
                </w:rPr>
                <w:t xml:space="preserve">05/2011/TT-BGDĐT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02 năm 2011</w:t>
            </w:r>
          </w:p>
        </w:tc>
      </w:tr>
    </w:tbl>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SỬA ĐỔI, BỔ SUNG ĐIỂM D KHOẢN 1 ĐIỀU 13; KHOẢN 2 ĐIỀU 16; KHOẢN 1 ĐIỀU 17VÀ ĐIỂM C KHOẢN 2 ĐIỀU 18 CỦA ĐIỀU LỆ TRƯỜNG MẦM NON BAN HÀNH KÈM THEO QUYẾTĐỊNH SỐ 14/2008/QĐ-BGDĐT NGÀY 07 THÁNG 4 NĂM 2008 CỦA BỘ TRƯỞNG BỘ GIÁO DỤC VÀĐÀO TẠO VÀ ĐÃ ĐƯỢC SỬA ĐỔI, BỔ SUNG TẠI THÔNG TƯ SỐ 44/2010/TT-BGDĐT NGÀY 30THÁNG 12 NĂM 2010 CỦA BỘ TRƯỞNG BỘ GIÁO DỤC VÀ ĐÀO TẠO VỀ VIỆC SỬA ĐỔI, BỔ SUNGĐIỀU LỆ TRƯỜNG MẦM NON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cứ Luật Giáo dụcngày 14 tháng 6 năm 2005; Luật sửa đổi, bổ sung một số điều của Luật Giáo dụcngày 25 tháng 11 năm 2009;</w:t>
      </w:r>
      <w:r>
        <w:rPr>
          <w:i/>
        </w:rPr>
        <w:br/>
      </w:r>
      <w:r>
        <w:rPr>
          <w:i/>
        </w:rPr>
        <w:t xml:space="preserve">Căn cứ Nghị định số 178/2007/NĐ-CP ngày 03 tháng 12 năm 2007 của Chính phủ quy địnhchức năng, nhiệm vụ, quyền hạn và cơ cấu tổ chức của bộ, cơ quan ngang bộ;</w:t>
      </w:r>
      <w:r>
        <w:rPr>
          <w:i/>
        </w:rPr>
        <w:br/>
      </w:r>
      <w:r>
        <w:rPr>
          <w:i/>
        </w:rPr>
        <w:t xml:space="preserve">Căn cứ Nghị định số 32/2008/NĐ-CP ngày 19 tháng 3 năm 2008 của Chính phủ quy địnhchức năng, nhiệm vụ, quyền hạn và cơ cấu tổ chức của Bộ Giáo dục và Đào tạo;</w:t>
      </w:r>
      <w:r>
        <w:rPr>
          <w:i/>
        </w:rPr>
        <w:br/>
      </w:r>
      <w:r>
        <w:rPr>
          <w:i/>
        </w:rPr>
        <w:t xml:space="preserve">Căn cứ Nghị định số 75/2006/NĐ-CP ngày 02 tháng 8 năm 2006 của Chính phủ quy địnhchi tiết và hướng dẫn thi hành một số điều của Luật Giáo dục;</w:t>
      </w:r>
      <w:r>
        <w:rPr>
          <w:i/>
        </w:rPr>
        <w:br/>
      </w:r>
      <w:r>
        <w:rPr>
          <w:i/>
        </w:rPr>
        <w:t xml:space="preserve">Căn cứ Nghị định số 115/2010/NĐ-CP ngày 24 tháng 12 năm 2010 của Chính phủ quy địnhtrách nhiệm quản lý nhà nước về giáo dục;</w:t>
      </w:r>
      <w:r>
        <w:rPr>
          <w:i/>
        </w:rPr>
        <w:br/>
      </w:r>
      <w:r>
        <w:rPr>
          <w:i/>
        </w:rPr>
        <w:t xml:space="preserve">Theo đề nghị của Vụ trưởng Vụ Giáo dục Mầm non,</w:t>
      </w:r>
      <w:r>
        <w:rPr>
          <w:i/>
        </w:rPr>
        <w:br/>
      </w:r>
      <w:r>
        <w:rPr>
          <w:i/>
        </w:rPr>
        <w:t xml:space="preserve">Bộ trưởng Bộ Giáo dục và Đào tạo Quyết định: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Sửađổi, bổ sung điểm d khoản 1 Điều 13; khoản 2 Điều 16; khoản 1 Điều 17 và điểm ckhoản 2 Điều 18 của Điều lệ Trường mầm non ban hành kèm theo Quyết định số14/2008/QĐ-BGDĐT ngày 07 tháng 4 năm 2008 của Bộ trưởng Bộ Giáo dục và Đào tạovà đã được sửa đổi, bổ sung tại Thông tư số 44/2010/TT-BGDĐT ngày 30 tháng 12năm 2010 của Bộ trưởng Bộ Giáo dục và Đào tạo về việc sửa đổi, bổ sung Điều lệtrường mầm non,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Điểm dkhoản 1 Điều 13 được sửa đổi, bổ sung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Mỗi nhómtrẻ, lớp mẫu giáo có không quá 2 trẻ cùng một loại khuyết tật. Việc tổ chứchoạt động giáo dục cho trẻ em khuyết tật học hòa nhập trong nhà trường, nhà trẻthực hiện theo quy định của Luật Người khuyết tật và các văn bản hướng dẫn thihành”.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Khoản 2Điều 16 được sửa đổi, bổ sung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Hiệutrưởng do Trưởng phòng giáo dục và đào tạo bổ nhiệm đối với nhà trường, nhà trẻcông lập, công nhận đối với nhà trư­ờng, nhà trẻ dân lập, tư­ thục theo quytrình bổ nhiệm hoặc công nhận Hiệu trưởng của cấp có thẩm quyền.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kỳ củaHiệu trưởng nhà trường, nhà trẻ là 5 năm. Sau 5 năm, Hiệu trưởng được đánh giávà có thể bổ nhiệm lại hoặc công nhận lại. Đối với nhà trường, nhà trẻ cônglập, mỗi Hiệu trưởng chỉ được giao quản lí một nhà trường hoặc một nhà trẻkhông quá hai nhiệm kì.</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mỗi nămhọc, mỗi nhiệm kì công tác, Hiệu trưởng nhà trường, nhà trẻ được cán bộ, giáoviên trong trường và cấp có thẩm quyền đánh giá về công tác quản lí các hoạtđộng và chất lượng giáo dục của nhà trường theo quy định”.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Khoản 1Điều 17 được sửa đổi, bổ sung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Phó Hiệutrưởng do Trưởng phòng giáo dục và đào tạo bổ nhiệm đối với nhà trường, nhà trẻcông lập, công nhận đối với nhà trường, nhà trẻ dân lập, tư thục theo quy trìnhbổ nhiệm hoặc công nhận Phó Hiệu trưởng của cấp có thẩm quyền. Phó Hiệu trưởnglà ngư­ời giúp việc cho Hiệu trưởng, chịu trách nhiệm trước Hiệu trưởng vàtrước pháp luật”.</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Điểm ckhoản 2 Điều 18 được sửa đổi, bổ sung như sau: </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tụcthành lập:</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cơcấu tổ chức, nhiệm vụ, quyền hạn và hoạt động của Hội đồng trường, tập thể giáoviên và các tổ chức, đoàn thể nhà trường, nhà trẻ giới thiệu nhân sự, Hiệutrưởng tổng hợp danh sách nhân sự và làm tờ trình gửi phòng giáo dục và đàotạo. Chủ tịch Hội đồng trường do các thành viên hội đồng bầu; Thư ký hội đồngtrường do Chủ tịch hội đồng trường chỉ định. Trưởng phòng giáo dục và đào tạocông nhận Hội đồng trường và Chủ tịch Hội đồng trường.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kỳ củaHội đồng trường là 5 năm. Hằng năm, nếu có sự thay đổi về nhân sự, Hiệu trưởnglàm văn bản đề nghị cấp có thẩm quyền công nhận, bổ sung các thành viên Hộiđồng trường”.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Thông tư này có hiệu lực thi hành kể từ ngày 27 tháng 3 năm 2011. Các quy địnhtrước đây trái với Thông tư này đều bị bãi bỏ.</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Chánh Văn phòng, Vụ trưởng Vụ Giáo dục Mầm non, Thủ trưởng các đơn vị có liênquan thuộc Bộ Giáo dục và Đào tạo, Chủ tịch Ủy ban nhân dân các tỉnh, thành phốtrực thuộc Trung ương, Giám đốc sở giáo dục và đào tạo chịu trách nhiệm thihành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Chính phủ;</w:t>
            </w:r>
            <w:r>
              <w:rPr/>
              <w:br/>
            </w:r>
            <w:r>
              <w:t xml:space="preserve">- UBVHGDTNTN&amp;NĐ của QH;</w:t>
            </w:r>
            <w:r>
              <w:rPr/>
              <w:br/>
            </w:r>
            <w:r>
              <w:t xml:space="preserve">- Các Bộ, cơ quan ngang bộ, cơ quan thuộc CP;</w:t>
            </w:r>
            <w:r>
              <w:rPr/>
              <w:br/>
            </w:r>
            <w:r>
              <w:t xml:space="preserve">- Kiểm toán nhà nước;</w:t>
            </w:r>
            <w:r>
              <w:rPr/>
              <w:br/>
            </w:r>
            <w:r>
              <w:t xml:space="preserve">- Như Điều 3;</w:t>
            </w:r>
            <w:r>
              <w:rPr/>
              <w:br/>
            </w:r>
            <w:r>
              <w:t xml:space="preserve">- Cục KTrVBQPPL (Bộ Tư Pháp);</w:t>
            </w:r>
            <w:r>
              <w:rPr/>
              <w:br/>
            </w:r>
            <w:r>
              <w:t xml:space="preserve">- Công báo;</w:t>
            </w:r>
            <w:r>
              <w:rPr/>
              <w:br/>
            </w:r>
            <w:r>
              <w:t xml:space="preserve">- Website Bộ;</w:t>
            </w:r>
            <w:r>
              <w:rPr/>
              <w:br/>
            </w:r>
            <w:r>
              <w:t xml:space="preserve">- Lưu VT, Vụ PC, Vụ GDMN.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Nghĩa</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sChild>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75-2006-nd-cp-ve-viec-quy-dinh-chi-tiet-va-huong-dan-thi-hanh-mot-so-dieu-cua-luat-giao-duc.aspx" TargetMode="External" /><Relationship Id="rId11" Type="http://schemas.openxmlformats.org/officeDocument/2006/relationships/hyperlink" Target="/nghi-dinh-so-115-2010-nd-cp-cua-chinh-phu---quy-dinh-trach-nhiem-quan-ly-nha-nuoc-ve-giao-duc.aspx" TargetMode="External" /><Relationship Id="rId12" Type="http://schemas.openxmlformats.org/officeDocument/2006/relationships/hyperlink" Target="/thong-tu-05-2011-tt-bgd&#240;t-sua-doi-quyet-dinh-14-2008-qd-bgddt.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4-2010-tt-bgddt-ve-viec-sua-doi-mot-so-dieu-cua-dieu-le-truong-mam-non.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178-2007-nd-cp-chuc-nang--nhiem-vu--quyen-han-co-cau-to-chuc-cua-bo--co-quan-ngang-bo.aspx" TargetMode="External" /><Relationship Id="rId9" Type="http://schemas.openxmlformats.org/officeDocument/2006/relationships/hyperlink" Target="/nghi-dinh-so-32-2008-nd-cp-cua-chinh-phu---quy-dinh-chuc-nang--nhiem-vu--quyen-han-va-co-cau-to-chuc-cua-bo-giao-duc-va-dao-t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2022-06-22T15:13:20Z</dcterms:created>
  <dcterms:modified xsi:type="dcterms:W3CDTF">2022-06-22T15:13:20Z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2022-06-22T15:13:20Z</dcterms:created>
  <dcterms:modified xsi:type="dcterms:W3CDTF">2022-06-22T15:13:20Z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2022-06-22T15:13:20Z</dcterms:created>
  <dcterms:modified xsi:type="dcterms:W3CDTF">2022-06-22T15:13:20Z</dcterms:modified>
</cp:coreProperties>
</file>