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TRƯỜNG-BỘ TƯ PHÁP</w:t>
            </w:r>
          </w:p>
          <w:p>
            <w:pPr>
              <w:pStyle w:val="Normal(Web)"/>
              <w:divId w:val="2"/>
              <w:jc w:val="center"/>
              <w:rPr>
                <w:vanish w:val="0"/>
              </w:rPr>
            </w:pPr>
            <w:r>
              <w:t xml:space="preserve">Số: </w:t>
            </w:r>
            <w:hyperlink r:id="rId3" w:history="1">
              <w:r>
                <w:rPr>
                  <w:rStyle w:val="Hyperlink"/>
                </w:rPr>
                <w:t xml:space="preserve">14/2015/TTLT-BTNMT-BTP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4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tổ chức thực hiện đấu giá quyền sử dụng đất để giao đất có thu tiền sử dụng đất hoặc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29 tháng 11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43/2014/NĐ-CP </w:t>
        </w:r>
      </w:hyperlink>
      <w:r>
        <w:rPr>
          <w:i/>
        </w:rPr>
        <w:t xml:space="preserve"> ngày 15 tháng 5 năm 2014 của Chính phủ quy định chi tiết thi hành một số điều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44/2014/NĐ-CP </w:t>
        </w:r>
      </w:hyperlink>
      <w:r>
        <w:rPr>
          <w:i/>
        </w:rPr>
        <w:t xml:space="preserve"> ngày 15 tháng 5 năm 2014 của Chính phủ quy định về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17/2010/NĐ-CP </w:t>
        </w:r>
      </w:hyperlink>
      <w:r>
        <w:rPr>
          <w:i/>
        </w:rPr>
        <w:t xml:space="preserve"> ngày 04 tháng 3 năm 2010 của Chính phủ về bán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22/2013/NĐ-CP </w:t>
        </w:r>
      </w:hyperlink>
      <w:r>
        <w:rPr>
          <w:i/>
        </w:rPr>
        <w:t xml:space="preserve"> ngày 13 tháng 3 năm 2013 của Chính phủ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Bộ trưởng Bộ Tư pháp ban hành Thông tư liên tịch quy định việc tổ chức thực hiện đấu giá quyền sử dụng đất để giao đất có thu tiền sử dụng đất hoặc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tổ chức thực hiện đấu giá quyền sử dụng đất để giao đất có thu tiền sử dụng đất hoặc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nhà nước về đất đai, bán đấu giá tài sản, thu tiền sử dụng đất và tiền thuê đất; các đơn vị tổ chức thực hiện việc đấu giá, đơn vị thực hiện cuộc bán đấu giá quyền sử dụng đất và các tổ chức, cá nhân khác có liên quan đến việc đấu giá quyền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Đơn vị tổ chức thực hiện việc đấu giá quyền sử dụng đất</w:t>
      </w:r>
      <w:r>
        <w:t xml:space="preserve"> là Tổ chức phát triển quỹ đất hoặc cơ quan, tổ chức có chức năng được Ủy ban nhân dân cấp có thẩm quyền giao tổ chức thực hiện việc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Đơn vị thực hiện cuộc bán đấu giá quyền sử dụng đất</w:t>
      </w:r>
      <w:r>
        <w:t xml:space="preserve"> là tổ chức có chức năng bán đấu giá tài sản theo quy định của pháp luật về đất đai, pháp luật về đấu giá tài sản và quy định của pháp luật khác có liên quan hoặc Hội đồng đấu giá quyền sử dụng đất được Ủy ban nhân dân cấp có thẩm quyền quyết định thành lập trong trường hợp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Quỹ đất được sử dụng để đấu giá quyền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đất được sử dụng để đấu giá quyền sử dụng đất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Nhà nước thu hồi để phát triển kinh tế - xã hội vì lợi ích quốc gia, công cộng theo quy định tại Điều 62 của Luật Đất đai; thu hồi do vi phạm pháp luật về đất đai theo quy định tại Khoản 1 Điều 64 của Luật Đất đai; thu hồi do chấm dứt việc sử dụng đất theo pháp luật, tự nguyện trả lại đất theo quy định tại các Điểm a, b, c và d Khoản 1 Điều 65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Nhà nước thu hồi do sắp xếp lại, xử lý trụ sở làm việc, cơ sở hoạt động sự nghiệp, cơ sở sản xuất, kinh doanh mà tài sản gắn liền với đất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do Ủy ban nhân dân xã, phường, thị trấn; Tổ chức phát triển quỹ đất được giao quản lý mà Nhà nước chưa giao hoặc cho thuê để sử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do các tổ chức được giao để quản lý theo quy định tại Điểm b và Điểm c Khoản 1 Điều 8 của Luật Đất đai được cơ quan nhà nước có thẩm quyền quyết định giao, cho thuê để sử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Hội đồng đấu giá quyền sử dụng đất </w:t>
      </w:r>
      <w:r>
        <w:rPr>
          <w:b/>
        </w:rPr>
        <w:t xml:space="preserve">trong trường hợp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đấu giá quyền sử dụng đất trong trường hợp đặc biệt được thành lập để thực hiện bán đấu giá quyền sử dụng đất đối với các </w:t>
      </w:r>
      <w:r>
        <w:rPr>
          <w:b/>
        </w:rPr>
        <w:t xml:space="preserve">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giao đất, cho thuê đất đối với đất để thực hiện dự án có giá trị lớn khi giá trị quyền sử dụng đất của toàn bộ thửa đất tính theo giá đất trong bảng giá đất từ 1.000 tỷ đồng trở lên đối với các thành phố trực thuộc Trung ương; từ 300 tỷ đồng trở lên đối với các tỉnh miền núi, vùng cao; từ 500 tỷ đồng trở lên đối với các tỉnh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giao đất, cho thuê đất đối với tổ chức, hộ gia đình, cá nhân để thực hiện dự án đầu tư hoặc giao đất ở cho các hộ gia đình, cá nhân tại xã thuộc địa bàn miền núi cách trung tâm tỉnh lỵ từ 60 km trở lên mà tại địa bàn huyện nơi giao đất, cho thuê đất không có tổ chức có chức năng bán đấu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có thẩm quyền giao đất, cho thuê đất theo quy định của Luật Đất đai, quyết định thành lập Hội đồng đấu giá quyền sử dụng đất đối với các trường hợp đặc biệt quy định tại Khoản 1 Điều này cho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Hội đồng đấu giá quyền sử dụng đất đối với các trường hợp quy định tại Khoản 1 Điều này gồm đại diện lãnh đạo Ủy ban nhân dân cấp có thẩm quyền quyết định giao đất, cho thuê đất hoặc người được ủy quyền theo quy định của pháp luật làm Chủ tịch Hội đồng; đại diện các cơ quan tài nguyên và môi trường, tư pháp, tài chính, xây dựng cùng cấp và cơ quan, tổ chức khác có liên quan là ủy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TỔ CHỨC THỰC HIỆN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Lập phương án đấu giá quyền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kế hoạch sử dụng đất hàng năm của cấp huyện đã được phê duyệt và đề xuất của các đơn vị về việc đấu giá quỹ đất hiện có, Sở Tài nguyên và Môi trường hoặc Phòng Tài nguyên và Môi trường báo cáo Ủy ban nhân dân cùng cấp chỉ đạo các đơn vị đang được giao quản lý quỹ đất quy định tại Điều 4 của Thông tư này lập phương án đấu giá quyền sử dụng đất trình Ủy ban nhân dân cùng cấp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 đấu giá quyền sử dụng đất bao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loại đất, vị trí, diện tích và hạ tầng kỹ thuật, tài sản gắn liền với các thửa đất đấu giá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đích, hình thức (giao đất hoặc cho thuê đất), thời hạn sử dụng của các thửa đất khi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kiến thời gian tổ chức thực hiện đấu giá các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tượng và điều kiện được tham gia đấu giá; mức phí tham gia đấu giá và khoản tiền đặt trước phải nộp khi tham gia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Hình thức đấu giá được áp dụng khi thực hiện cuộc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Kinh phí, nguồn chi phí tổ chức thực hiện việc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Dự kiến giá trị thu được và đề xuất việc sử dụng nguồn thu từ kết quả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Phương thức lựa chọn đơn vị thực hiện cuộc bán đấu giá (đấu thầu rộng rãi hoặc giao đơn vị cụ thể thực hiện) hoặc đề xuất thành lập Hội đồng đấu giá quyền sử dụng đất trong trường hợp đặc biệt (đối với trường hợp được thành lập Hội đồng đấu giá đặc biệt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Đề xuất đơn vị được giao tổ chức thực hiện việc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Chuẩn bị hồ sơ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phương án đấu giá quyền sử dụng đất đã được phê duyệt, đơn vị được giao tổ chức thực hiện việc đấu giá quyền sử dụng đất có trách nhiệm chuẩn bị hồ sơ của các thửa đất đấu giá, gửi đến cơ quan tài nguyên và môi trường để thẩm định trước khi trình Ủy ban nhân dân cấp có thẩm quyền quyết định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thửa đất đấu giá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và dự thảo quyết định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tờ liên quan đến hiện trạng quản lý, sử dụng thửa đất đấu giá và hạ tầng kỹ thuật, tài sản gắn liền với thửa đất đấu giá (nếu có)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tin về quy hoạch, kế hoạch sử dụng đất và quy hoạch xây dựng chi tiết liên quan đến thửa đất đấu giá đã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Trích lục bản đồ địa chính hoặc trích đo địa chính thửa đất đấu giá trong trường hợp chưa có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Tên, địa chỉ của đơn vị tổ chức thực hiện việc đấu giá quyền sử dụng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Quyết định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hồ sơ thửa đất đấu giá do đơn vị tổ chức thực hiện việc đấu giá quyền sử dụng đất chuẩn bị và ý kiến thẩm định của cơ quan tài nguyên và môi trường, Ủy ban nhân dân cấp có thẩm quyền quyết định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đấu giá quyền sử dụng đất được thể hiện bằng văn bản và có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pháp lý để ban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vị trí, diện tích thửa đất, hạ tầng kỹ thuật, tài sản gắn liền với thửa đất (nếu có), mục đích, hình thức và thời hạn sử dụng đất được quyết định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thông tin về quy hoạch, kế hoạch sử dụng đất, quy hoạch xây dựng chi tiết đã được cơ quan nhà nước có thẩm quyền phê duyệt và các quy định khác có liên quan đến việc quản lý, sử dụng thửa đất được quyết định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Tên, địa chỉ của đơn vị được giao tổ chức thực hiện việc đấu giá quyền sử dụng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Xác định và phê duyệt giá khởi điểm của thửa đất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quyết định đấu giá quyền sử dụng đất, Sở Tài nguyên và Môi trường tổ chức thực hiện việc xác định giá khởi điểm của thửa đất đấu giá (gồm giá đất, hạ tầng kỹ thuật, tài sản gắn liền với đất nếu có) theo quy định của pháp luật và trình Ủy ban nhân dân tỉnh, thành phố trực thuộc Trung ương (sau đây gọi chung là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trình phê duyệt giá khởi điểm của thửa đất đấu giá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về phương án giá khởi điểm của thửa đất được đấu giá, giá hạ tầng kỹ thuật, tài sản trên đất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phương án giá khởi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thuyết minh xây dựng phương án giá khởi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thẩm định phương án giá khởi điểm.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hồ sơ trình của Sở Tài nguyên và Môi trường, Ủy ban nhân dân cấp tỉnh thực hiện phê duyệt giá khởi điểm của thửa đất đấu giá. Giá khởi điểm của thửa đất đấu giá đã được phê duyệt là căn cứ để thực hiện việc bán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Lựa chọn và ký hợp đồng thuê đơn vị thực hiện cuộc bán đấu giá quyền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phương thức lựa chọn đơn vị thực hiện cuộc bán đấu giá trong phương án đấu giá quyền sử dụng đất đã được phê duyệt; đơn vị tổ chức thực hiện việc đấu giá quyền sử dụng đất có trách nhiệm tổ chức lựa chọn và ký hợp đồng thuê đơn vị thực hiện cuộc bán đấu giá quyền sử dụng đất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đấu thầu rộng rãi để lựa chọn đơn vị thực hiện cuộc bán đấu giá quyền sử dụng đất được thực hiện theo phương án đã được phê duyệt. Đơn vị tổ chức thực hiện việc đấu giá quyền sử dụng đất phải trình Ủy ban nhân dân cấp có thẩm quyền quyết định thành lập Tổ tư vấn đấu thầu để xây dựng và đánh giá hồ sơ mời thầu; thực hiện thông báo nội dung và hồ sơ mời thầu trên phương tiện thông tin đại chúng ít nhất 02 lần; thực hiện đánh giá hồ sơ dự thầu theo nguyên tắc khách quan, trung thực và xác định đơn vị trúng thầu theo thang điểm, tiêu chí quy định của pháp luật về đấu thầu và quy định cụ thể tại địa phương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đấu thầu rộng rãi, khi hết thời gian mời thầu mà chỉ có một đơn vị đăng ký dự thầu thì đơn vị tổ chức thực hiện việc đấu giá quyền sử dụng đất báo cáo cơ quan tài nguyên và môi trường trình Ủy ban nhân dân cấp có thẩm quyền, quyết định giao cho một đơn vị cụ thể có chức năng bán đấu giá tài sản theo quy định của pháp luật để thực hiện cuộc bán đấu giá hoặc tiếp tục tổ chức lại việc đấu thầu rộng rãi để lựa chọn đơn vị thực hiện cuộc bán đấu giá quyền sử dụng đất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đồng thuê đơn vị thực hiện cuộc bán đấu giá quyền sử dụng đất gồm những nội dung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đơn vị tổ chức thực hiện việc đấu giá quyền sử dụng đất; của đơn vị thực hiện cuộc bán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Vị trí, diện tích thửa đất đấu giá (trường hợp nhiều thửa đất thì lập phụ lục hồ sơ chi tiết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khởi điểm bán đấu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địa điểm thực hiện cuộc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tượng, điều kiện được tham gia đấu giá theo phương án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Hình thức đấu giá được áp dụng khi thực hiện cuộc bán đấu giá theo phương án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Mức thu phí đăng ký tham gia đấu giá và khoản tiền đặt trước theo phương án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Phương thức thu và xử lý tiền đăng ký tham gia đấu giá, tiền đặt trước; phương thức, mức thanh toán và giải quyết chi phí thực hiện cuộc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Thời hạn, địa điểm và phương thức bàn giao hồ sơ và Biên bản kết quả thực hiện cuộc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Quyền và nghĩa vụ của các bên trong việc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tổ chức thực hiện việc đấu giá quyền sử dụng đất được thực hiện ký hợp đồng thuê đơn vị thực hiện cuộc bán đấu giá trong trường hợp phương án đấu giá quyền sử dụng đất có phương thức giao đơn vị cụ thể thực hiện cuộc bán đấu giá hoặc trong trường hợp có báo cáo của cơ quan tài nguyên và môi trường đề xuất giao đơn vị cụ thể thực hiện cuộc bán đấu giá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Giám sát thực hiện cuộc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thực hiện cuộc bán đấu giá quyền sử dụng đất có trách nhiệm thực hiện cuộc bán đấu giá quyền sử dụng đất đúng với trình tự, thủ tục quy định của pháp luật về đấu giá tài sản và nội dung cụ thể tại hợp đồng thuê thực hiện cuộc bán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tổ chức thực hiện việc đấu giá quyền sử dụng đất có trách nhiệm cử đại diện tham dự, giám sát việc thực hiện cuộc bán đấu giá quyền sử dụng đất. Tùy từng trường hợp cụ thể, đơn vị tổ chức thực hiện việc đấu giá quyền sử dụng đất phối hợp với đơn vị thực hiện cuộc bán đấu giá mời đại diện cơ quan tài nguyên và môi trường, tư pháp, tài chính, chính quyền địa phương nơi có đất bán đấu giá và đại diện tổ chức, cá nhân khác có liên quan đến tham dự, giám sát thực hiện cuộc bán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w:t>
      </w:r>
      <w:r>
        <w:rPr>
          <w:b/>
        </w:rPr>
        <w:t xml:space="preserve">Phê duyệt kết quả đấu giá quyền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không quá 05 ngày làm việc kể từ ngày nhận bàn giao hồ sơ và Biên bản kết quả thực hiện cuộc bán đấu giá quyền sử dụng đất từ đơn vị thực hiện cuộc bán đấu giá quyền sử dụng đất, đơn vị tổ chức thực hiện việc đấu giá quyền sử dụng đất lập hồ sơ gửi cơ quan tài nguyên và môi trường để trình Ủy ban nhân dân cấp có thẩm quyền đã quyết định đấu giá quyền sử dụng đất, ban hành quyết định công nhận kết quả trúng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trình ban hành quyết định công nhận kết quả trúng đấu giá quyền sử dụng đất,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thảo quyết định công nhận kết quả trúng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đấu giá quyền sử dụng đất của Ủy ban nhân dân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thửa đất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Hợp đồng thuê tổ chức thực hiện cuộc bán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về việc tổ chức thực hiện cuộc bán đấu giá và Biên bản kết quả bán đấu giá thành công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có thẩm quyền ký ban hành quyết định công nhận kết quả trúng đấu giá quyền sử dụng đất đã bán đấu giá thành công để gửi cho cơ quan tài nguyên và môi trường, đơn vị tổ chức thực hiện việc đấu giá quyền sử dụng đất, cơ quan thuế và người đã trúng đấu giá giá quyền sử dụng đất. Quyết định công nhận kết quả trúng đấu giá quyền sử dụng đất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pháp lý để ban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Vị trí, diện tích, mục đích, hình thức, thời hạn sử dụng đất và hạ tầng kỹ thuật, tài sản gắn liền với thửa đất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địa chỉ của người trúng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tiền trúng đấu giá quyền sử dụng đất và hạ tầng kỹ thuật, tài sản gắn liền với đất (nếu có); phương thức, địa điểm, thời gian phải nộp tiền trúng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Đơn vị thực hiện ký hợp đồng thuê đất và cấp Giấy chứng nhận quyền sử dụng đất, quyền sở hữu nhà ở và tài sản khác gắn liền với đất trúng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Trách nhiệm của các cơ quan, đơn vị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Nộp tiền sử dụng đất, tiền thuê đất sau khi có </w:t>
      </w:r>
      <w:r>
        <w:rPr>
          <w:b/>
        </w:rPr>
        <w:t xml:space="preserve">quyết định công nhận kết quả trúng đấu giá</w:t>
      </w:r>
      <w:r>
        <w:t xml:space="preserve"> </w:t>
      </w:r>
      <w:r>
        <w:rPr>
          <w:b/>
        </w:rPr>
        <w:t xml:space="preserve">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không quá 05 ngày làm việc kể từ ngày nhận được quyết định công nhận kết quả trúng đấu giá của Ủy ban nhân dân cấp có thẩm quyền, cơ quan thuế gửi thông báo nộp tiền sử dụng đất hoặc tiền thuê đất bằng văn bản cho người đã trúng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nộp tiền sử dụng đất hoặc tiền thuê đất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tiền sử dụng đất hoặc tiền thuê đất phải nộp và phương thức, địa điểm, thời gian phải nộp theo kết quả trúng đấu giá đã được Ủy ban nhân dân cấp có thẩm quyền quyết định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địa chỉ và số tài khoản tại Kho bạc nhà nước để nộp tiền sử dụng đất hoặc tiền thuê đất trúng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yêu cầu nộp tiền sử dụng đất hoặc tiền thuê đất trúng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hạn chuyển giao chứng từ đã nộp tiền sử dụng đất hoặc tiền thuê đất trúng đấu giá cho cơ quan tài nguyên và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trúng đấu giá quyền sử dụng đất có trách nhiệm nộp tiền sử dụng đất vào Kho bạc nhà nước và chuyển chứng từ đã nộp tiền cho cơ quan tài nguyên và môi trường để làm thủ tục ký hợp đồng thuê đất, cấp Giấy chứng nhận quyền sử dụng đất, quyền sở hữu nhà ở và tài sản khác gắn liền với đất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Cấp giấy chứng nhận quyền sử dụng đất, giao đất trên thực địa cho người trúng đấu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đã nhận được chứng từ nộp đủ tiền trúng đấu giá quyền sử dụng đất của người trúng đấu giá, cơ quan tài nguyên và môi trường trình Ủy ban nhân dân cấp có thẩm quyền cấp Giấy chứng nhận quyền sử dụng đất, quyền sở hữu nhà ở và tài sản khác gắn liền với đất; ký hợp đồng thuê đất đối với trường hợp thuê đất theo quy định tại Điểm d Khoản 5 Điều 68 của Nghị định số 43/2014/NĐ-CP ngày 15 tháng 5 năm 2014 của Chính phủ quy định chi tiết thi hành một số điều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không quá 05 ngày làm việc kể từ ngày Ủy ban nhân dân cấp có thẩm quyền cấp Giấy chứng nhận quyền sử dụng đất, quyền sở hữu nhà ở và tài sản khác gắn liền với đất trúng đấu giá, cơ quan tài nguyên và môi trường chủ trì, phối hợp với đơn vị tổ chức thực hiện việc đấu giá quyền sử dụng đất và Ủy ban nhân dân xã, phường, thị trấn nơi có đất đấu giá, tổ chức thực hiện bàn giao đất trên thực địa và trao Giấy chứng nhận quyền sử dụng đất, quyền sở hữu nhà ở và tài sản khác gắn liền với đất cho tổ chức, cá nhân đã trúng đấu giá quyền sử dụng đất; chỉ đạo đơn vị có liên quan thực hiện cập nhật, chỉnh lý cơ sở dữ liệu địa chính, hồ sơ địa chính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20 tháng 5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thành phố trực thuộc Trung ương có trách nhiệm chỉ đạo, tổ chức thực hiện đấu giá quyền sử dụng đất để giao đất có thu tiền sử dụng đất hoặc cho thuê đất tại địa phương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và Sở Tư pháp có trách nhiệm hướng dẫn, kiểm tra việc tổ chức thực hiện việc đấu giá quyền sử dụng đất theo quy định tại Thông tư này; định kỳ 6 tháng và hàng năm báo cáo Bộ Tài nguyên và Môi trường, Bộ Tư pháp về tình hình thực hiện đấu giá quyền sử dụng đất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phản ánh kịp thời về Bộ Tài nguyên và Môi trường, Bộ Tư pháp để xem xét, quyết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nguyên và Môi trường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Hồng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Thúy Hiền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4-2015-ttlt-btnmt-btp.aspx" TargetMode="External" /><Relationship Id="rId4" Type="http://schemas.openxmlformats.org/officeDocument/2006/relationships/hyperlink" Target="/nghi-dinh-so-43-2014-nd-cp-quy-dinh-chi-tiet-thi-hanh-mot-so-dieu-cua-luat-dat-dai-nam-2013.aspx" TargetMode="External" /><Relationship Id="rId5" Type="http://schemas.openxmlformats.org/officeDocument/2006/relationships/hyperlink" Target="/nghi-dinh-so-44-2014-nd-cp-cua-chinh-phu---quy-dinh-ve-gia-dat.aspx" TargetMode="External" /><Relationship Id="rId6" Type="http://schemas.openxmlformats.org/officeDocument/2006/relationships/hyperlink" Target="/nghi-dinh-17-2010-nd-cp-cua-chinh-phu-ve-ban-dau-gia-tai-san.aspx" TargetMode="External" /><Relationship Id="rId7" Type="http://schemas.openxmlformats.org/officeDocument/2006/relationships/hyperlink" Target="/nghi-dinh-21-2013-nd-cp-ve-viec-quy-dinh-chuc-nang-nhiem-vu-quyen-han-va-co-cau-to-chuc-cua-bo-tai-nguyen-va-moi-truong-.aspx" TargetMode="External" /><Relationship Id="rId8" Type="http://schemas.openxmlformats.org/officeDocument/2006/relationships/hyperlink" Target="/nghi-dinh-so-22-2013-nd-cp-cua-chinh-phu---quy-dinh-chuc-nang--nhiem-vu--quyen-han-va-co-cau-to-chuc-cua-bo-tu-phap.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2022-06-21T17:05:54Z</dcterms:created>
  <dcterms:modified xsi:type="dcterms:W3CDTF">2022-06-21T17:05:54Z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2022-06-21T17:05:54Z</dcterms:created>
  <dcterms:modified xsi:type="dcterms:W3CDTF">2022-06-21T17:05:54Z</dcterms:modified>
</cp:coreProperties>
</file>