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34/2013/TT-BCT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bố lộ trình thực hiện hoạt động mua bán hàng hóa và các hoạt động liên quan trực tiếp đến mua bán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doanh nghiệp có vốn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w:t>
      </w:r>
      <w:r>
        <w:rPr>
          <w:i/>
        </w:rPr>
        <w:t xml:space="preserve">Nghị định s</w:t>
      </w:r>
      <w:r>
        <w:rPr>
          <w:i/>
        </w:rPr>
        <w:t xml:space="preserve">ố </w:t>
      </w:r>
      <w:r>
        <w:rPr>
          <w:i/>
        </w:rPr>
        <w:t xml:space="preserve"> 95/2012/NĐ-CP ngày 12 tháng 11 năm 2012 của Chính phủ về việc quy định chức năng, nhiệm vụ, quy</w:t>
      </w:r>
      <w:r>
        <w:rPr>
          <w:i/>
        </w:rPr>
        <w:t xml:space="preserve">ề</w:t>
      </w:r>
      <w:r>
        <w:rPr>
          <w:i/>
        </w:rPr>
        <w:t xml:space="preserve">n hạn và </w:t>
      </w:r>
      <w:r>
        <w:rPr>
          <w:i/>
        </w:rPr>
        <w:t xml:space="preserve">cơ cấu </w:t>
      </w:r>
      <w:r>
        <w:rPr>
          <w:i/>
        </w:rPr>
        <w:t xml:space="preserve">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w:t>
      </w:r>
      <w:r>
        <w:rPr>
          <w:i/>
        </w:rPr>
        <w:t xml:space="preserve">ố </w:t>
      </w:r>
      <w:hyperlink r:id="rId4" w:history="1">
        <w:r>
          <w:rPr>
            <w:rStyle w:val="Hyperlink"/>
            <w:i/>
          </w:rPr>
          <w:t xml:space="preserve">71/2006/QH11 </w:t>
        </w:r>
      </w:hyperlink>
      <w:r>
        <w:rPr>
          <w:i/>
        </w:rPr>
        <w:t xml:space="preserve"> của Quốc hội ngày 29 tháng 11 năm 2006 phê chuẩn Nghị định thư gia nhập Hiệp định thành lập T</w:t>
      </w:r>
      <w:r>
        <w:rPr>
          <w:i/>
        </w:rPr>
        <w:t xml:space="preserve">ổ </w:t>
      </w:r>
      <w:r>
        <w:rPr>
          <w:i/>
        </w:rPr>
        <w:t xml:space="preserve">chức thương mại thế giới (WTO) của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5" w:history="1">
        <w:r>
          <w:rPr>
            <w:rStyle w:val="Hyperlink"/>
            <w:i/>
          </w:rPr>
          <w:t xml:space="preserve">23/2007/NĐ-CP </w:t>
        </w:r>
      </w:hyperlink>
      <w:r>
        <w:rPr>
          <w:i/>
        </w:rPr>
        <w:t xml:space="preserve"> ngày 12 tháng 02 năm 2007 của Ch</w:t>
      </w:r>
      <w:r>
        <w:rPr>
          <w:i/>
        </w:rPr>
        <w:t xml:space="preserve">í</w:t>
      </w:r>
      <w:r>
        <w:rPr>
          <w:i/>
        </w:rPr>
        <w:t xml:space="preserve">nh phủ quy định chi tiết Luật Thương mại về hoạt động mua bán hàng h</w:t>
      </w:r>
      <w:r>
        <w:rPr>
          <w:i/>
        </w:rPr>
        <w:t xml:space="preserve">óa </w:t>
      </w:r>
      <w:r>
        <w:rPr>
          <w:i/>
        </w:rPr>
        <w:t xml:space="preserve">và các hoạt động liên quan trực tiếp đến mua bán hàng hóa của doanh nghiệp có vốn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hyperlink r:id="rId6" w:history="1">
        <w:r>
          <w:rPr>
            <w:rStyle w:val="Hyperlink"/>
            <w:i/>
          </w:rPr>
          <w:t xml:space="preserve">108/2006/NĐ-CP </w:t>
        </w:r>
      </w:hyperlink>
      <w:r>
        <w:rPr>
          <w:i/>
        </w:rPr>
        <w:t xml:space="preserve"> ngày 22 tháng 9 năm 2006 của Chính phủ quy định ch</w:t>
      </w:r>
      <w:r>
        <w:rPr>
          <w:i/>
        </w:rPr>
        <w:t xml:space="preserve">i </w:t>
      </w:r>
      <w:r>
        <w:rPr>
          <w:i/>
        </w:rPr>
        <w:t xml:space="preserve">tiết và hướng d</w:t>
      </w:r>
      <w:r>
        <w:rPr>
          <w:i/>
        </w:rPr>
        <w:t xml:space="preserve">ẫ</w:t>
      </w:r>
      <w:r>
        <w:rPr>
          <w:i/>
        </w:rPr>
        <w:t xml:space="preserve">n th</w:t>
      </w:r>
      <w:r>
        <w:rPr>
          <w:i/>
        </w:rPr>
        <w:t xml:space="preserve">i </w:t>
      </w:r>
      <w:r>
        <w:rPr>
          <w:i/>
        </w:rPr>
        <w:t xml:space="preserve">hành một s</w:t>
      </w:r>
      <w:r>
        <w:rPr>
          <w:i/>
        </w:rPr>
        <w:t xml:space="preserve">ố </w:t>
      </w:r>
      <w:r>
        <w:rPr>
          <w:i/>
        </w:rPr>
        <w:t xml:space="preserve">điều của Luật Đ</w:t>
      </w:r>
      <w:r>
        <w:rPr>
          <w:i/>
        </w:rPr>
        <w:t xml:space="preserve">ầ</w:t>
      </w:r>
      <w:r>
        <w:rPr>
          <w:i/>
        </w:rPr>
        <w:t xml:space="preserve">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w:t>
      </w:r>
      <w:r>
        <w:rPr>
          <w:i/>
        </w:rPr>
        <w:t xml:space="preserve">ế </w:t>
      </w:r>
      <w:r>
        <w:rPr>
          <w:i/>
        </w:rPr>
        <w:t xml:space="preserve">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công b</w:t>
      </w:r>
      <w:r>
        <w:rPr>
          <w:i/>
        </w:rPr>
        <w:t xml:space="preserve">ố </w:t>
      </w:r>
      <w:r>
        <w:rPr>
          <w:i/>
        </w:rPr>
        <w:t xml:space="preserve">lộ trình thực hiện hoạt động mua bán hàng hóa và các hoạt động liên quan trực t</w:t>
      </w:r>
      <w:r>
        <w:rPr>
          <w:i/>
        </w:rPr>
        <w:t xml:space="preserve">iế</w:t>
      </w:r>
      <w:r>
        <w:rPr>
          <w:i/>
        </w:rPr>
        <w:t xml:space="preserve">p đ</w:t>
      </w:r>
      <w:r>
        <w:rPr>
          <w:i/>
        </w:rPr>
        <w:t xml:space="preserve">ế</w:t>
      </w:r>
      <w:r>
        <w:rPr>
          <w:i/>
        </w:rPr>
        <w:t xml:space="preserve">n mua bán hàng hóa của doanh nghiệp có vốn đầu tư nước ngoài tại Việt Nam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công bố lộ trình và quy định thực hiện cam kết của Việt Nam trong Tổ chức thương mại thế giới (WTO) về hoạt động mua bán hàng hóa và các hoạt động liên quan trực tiếp đến mua bán hàng hóa của doanh nghiệp có vốn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Thực hiện quyền xuất khẩu, quyền nhập khẩu, quyền </w:t>
      </w:r>
      <w:r>
        <w:rPr>
          <w:b/>
        </w:rPr>
        <w:t xml:space="preserve">phân phối </w:t>
      </w:r>
      <w:r>
        <w:rPr>
          <w:b/>
        </w:rPr>
        <w:t xml:space="preserve">của doanh nghiệp có vốn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có vốn đầu tư nước ngoài tại Việt Nam được thực hiện quyền xuất khẩu đối với hàng hóa không thuộc danh mục hàng hóa quy định tại Phụ lục số 01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có vốn đầu tư nước ngoài tại Việt Nam được thực hiện quyền nhập khẩu đối với hàng hóa không thuộc danh mục hàng hóa quy định tại Phụ lục số 02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có vốn đầu tư nước ngoài tại Việt Nam được thực hiện quyền phân phối đối với hàng hóa không thuộc danh mục hàng hóa quy định tại Phụ lục số 03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thực hiện quyền xuất khẩu, quyền nhập khẩu, quyền phân phối của doanh nghiệp có vốn đầu tư nước ngoài tại Việt Nam phải tuân thủ theo các quy định tại Thông tư này và các quy định của văn bản quy phạm pháp luật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sử dụng danh mục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phân loại hàng hóa nêu tại Phụ lục số 01, Phụ lục số 02 của Thông tư này thực hiện theo Danh mục hàng hóa xuất nhập khẩu của Việt Nam ban hành kèm theo Thông tư số </w:t>
      </w:r>
      <w:hyperlink r:id="rId7" w:history="1">
        <w:r>
          <w:rPr>
            <w:rStyle w:val="Hyperlink"/>
          </w:rPr>
          <w:t xml:space="preserve">156/2011/TT-BTC </w:t>
        </w:r>
      </w:hyperlink>
      <w:r>
        <w:t xml:space="preserve"> ngày 14 tháng 11 năm 2011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Thông tư số 156/2011/TT-BTC ngày 14 tháng 11 năm 2011 của Bộ Tài chính được sửa đổi, bổ sung hoặc thay thế thì thực hiện theo quy định sửa đổi, bổ sung hoặc thay thế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thực hiện kể từ ngày 05 tháng 02 năm 2014. Thông tư này áp dụng đối với tất cả các trường hợp chưa được cấp phép hoặc chưa được sửa đổi, bổ sung, cấp lại tính đến trước ngày Thông tư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Quyết định 10/2007/QĐ-BTM ngày 21 tháng 5 năm 2007 của Bộ Thương mại công bố lộ trình thực hiện hoạt động mua bán hàng hóa và các hoạt động liên quan trực tiếp đến mua bán hàng hóa./.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Thị Kim Thoa</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4-2013-tt-bct-cua-bo-cong-thuong---cong-bo-lo-trinh-thuc-hien-hoat-dong-mua-ban-hang-hoa-va-cac-hoat-dong-lien-quan-truc-tiep-den-mua-ban-hang-hoa-cua-doanh-nghiep-co-von-dau-tu-nuoc-ngoa.aspx" TargetMode="External" /><Relationship Id="rId4" Type="http://schemas.openxmlformats.org/officeDocument/2006/relationships/hyperlink" Target="/luat-bao-hiem-xa-hoi-nam-2014-so-58-2014-qh13.aspx" TargetMode="External" /><Relationship Id="rId5" Type="http://schemas.openxmlformats.org/officeDocument/2006/relationships/hyperlink" Target="/nghi-dinh-23-2007-nd-cp-quy-dinh-hoat-dong-mua-ban-hang-hoa-cua-doanh-nghiep-co-von-dau-tu-nuoc-ngoai.aspx" TargetMode="External" /><Relationship Id="rId6" Type="http://schemas.openxmlformats.org/officeDocument/2006/relationships/hyperlink" Target="/nghi-dinh-108-2006-nd-cp-ve-viec-quy-dinh-chi-tiet-va-huong-dan-thi-hanh-mot-so-dieu-cua-luat-dau-tu.aspx" TargetMode="External" /><Relationship Id="rId7" Type="http://schemas.openxmlformats.org/officeDocument/2006/relationships/hyperlink" Target="/thong-tu-156-2011-tt-btc-cua-bo-tai-chinh-ve-viec-ban-hanh-danh-muc-hang-hoa-xuat-khau--nhap-khau-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2022-06-21T16:45:28Z</dcterms:created>
  <dcterms:modified xsi:type="dcterms:W3CDTF">2022-06-21T16:45:28Z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2022-06-21T16:45:28Z</dcterms:created>
  <dcterms:modified xsi:type="dcterms:W3CDTF">2022-06-21T16:45:28Z</dcterms:modified>
</cp:coreProperties>
</file>