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0"/>
        <w:gridCol w:w="4510"/>
      </w:tblGrid>
      <w:tr w:rsidTr="003A0111">
        <w:trPr/>
        <w:tc>
          <w:tcPr>
            <w:tcW w:w="2500" w:type="pct"/>
          </w:tcPr>
          <w:p>
            <w:pPr>
              <w:pStyle w:val="BodyText"/>
              <w:spacing w:after="0" w:line="240" w:lineRule="auto"/>
              <w:ind w:firstLine="0"/>
              <w:jc w:val="center"/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  <w:lang w:val="en-GB"/>
              </w:rPr>
            </w:pPr>
            <w:r w:rsidRPr="00CF7656"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0"/>
                <w:szCs w:val="20"/>
                <w:lang w:val="en-GB"/>
              </w:rPr>
              <w:t xml:space="preserve">CHÍNH PHỦ</w:t>
            </w:r>
            <w:r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  <w:lang w:val="en-GB"/>
              </w:rPr>
              <w:br/>
            </w:r>
            <w:r w:rsidRPr="00CF7656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  <w:vertAlign w:val="superscript"/>
                <w:lang w:val="en-GB"/>
              </w:rPr>
              <w:t xml:space="preserve">_____</w:t>
            </w:r>
          </w:p>
        </w:tc>
        <w:tc>
          <w:tcPr>
            <w:tcW w:w="2500" w:type="pct"/>
          </w:tcPr>
          <w:p>
            <w:pPr>
              <w:pStyle w:val="BodyText"/>
              <w:spacing w:after="0" w:line="240" w:lineRule="auto"/>
              <w:ind w:firstLine="0"/>
              <w:jc w:val="center"/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  <w:lang w:val="en-GB"/>
              </w:rPr>
            </w:pPr>
            <w:r w:rsidRPr="00CF7656"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0"/>
                <w:szCs w:val="20"/>
                <w:lang w:val="en-GB"/>
              </w:rPr>
              <w:t xml:space="preserve">CỘNG HÒA XÃ HỘI CHỦ NGHĨA VIỆT NAM</w:t>
            </w:r>
            <w:r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0"/>
                <w:szCs w:val="20"/>
                <w:lang w:val="en-GB"/>
              </w:rPr>
              <w:br/>
            </w:r>
            <w:r w:rsidRPr="00CF7656"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0"/>
                <w:szCs w:val="20"/>
                <w:lang w:val="en-GB"/>
              </w:rPr>
              <w:t xml:space="preserve">Độc lập – Tự do – Hạnh phúc</w:t>
            </w:r>
            <w:r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  <w:lang w:val="en-GB"/>
              </w:rPr>
              <w:br/>
            </w:r>
            <w:r w:rsidRPr="00CF7656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  <w:vertAlign w:val="superscript"/>
                <w:lang w:val="en-GB"/>
              </w:rPr>
              <w:t xml:space="preserve">_______________________</w:t>
            </w:r>
          </w:p>
        </w:tc>
      </w:tr>
      <w:tr w:rsidTr="003A0111">
        <w:trPr/>
        <w:tc>
          <w:tcPr>
            <w:tcW w:w="2500" w:type="pct"/>
          </w:tcPr>
          <w:p>
            <w:pPr>
              <w:pStyle w:val="BodyText"/>
              <w:spacing w:after="0" w:line="240" w:lineRule="auto"/>
              <w:ind w:firstLine="0"/>
              <w:jc w:val="center"/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  <w:lang w:val="en-GB"/>
              </w:rPr>
            </w:pPr>
            <w:r w:rsidRPr="00CF7656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  <w:lang w:val="en-GB"/>
              </w:rPr>
              <w:t xml:space="preserve">Số: 99/2024/NĐ-CP</w:t>
            </w:r>
          </w:p>
        </w:tc>
        <w:tc>
          <w:tcPr>
            <w:tcW w:w="2500" w:type="pct"/>
          </w:tcPr>
          <w:p>
            <w:pPr>
              <w:pStyle w:val="BodyText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CF7656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Hà Nội, ngày 26 tháng 7 năm 2024</w:t>
            </w:r>
          </w:p>
        </w:tc>
      </w:tr>
    </w:tbl>
    <w:p>
      <w:pPr>
        <w:pStyle w:val="BodyText"/>
        <w:spacing w:after="0" w:line="240" w:lineRule="auto"/>
        <w:ind w:firstLine="0"/>
        <w:jc w:val="center"/>
        <w:rPr>
          <w:rFonts w:ascii="Arial" w:hAnsi="Arial" w:cs="Arial"/>
          <w:i w:val="0"/>
          <w:iCs w:val="0"/>
          <w:color w:val="000000" w:themeColor="text1"/>
          <w:sz w:val="20"/>
          <w:szCs w:val="20"/>
          <w:lang w:val="en-GB"/>
        </w:rPr>
      </w:pPr>
    </w:p>
    <w:p>
      <w:pPr>
        <w:pStyle w:val="BodyText"/>
        <w:spacing w:after="0" w:line="240" w:lineRule="auto"/>
        <w:ind w:firstLine="0"/>
        <w:jc w:val="center"/>
        <w:rPr>
          <w:rFonts w:ascii="Arial" w:hAnsi="Arial" w:cs="Arial"/>
          <w:i w:val="0"/>
          <w:iCs w:val="0"/>
          <w:color w:val="000000" w:themeColor="text1"/>
          <w:sz w:val="20"/>
          <w:szCs w:val="20"/>
          <w:lang w:val="en-GB"/>
        </w:rPr>
      </w:pPr>
    </w:p>
    <w:p>
      <w:pPr>
        <w:pStyle w:val="BodyText"/>
        <w:spacing w:after="0" w:line="240" w:lineRule="auto"/>
        <w:ind w:firstLine="0"/>
        <w:jc w:val="center"/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  <w:lang w:val="en-GB"/>
        </w:rPr>
      </w:pPr>
      <w:r w:rsidRPr="00CF7656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  <w:lang w:val="en-GB"/>
        </w:rPr>
        <w:t xml:space="preserve">NGHỊ ĐỊNH</w:t>
      </w:r>
    </w:p>
    <w:p>
      <w:pPr>
        <w:pStyle w:val="BodyText"/>
        <w:spacing w:after="0" w:line="240" w:lineRule="auto"/>
        <w:ind w:firstLine="0"/>
        <w:jc w:val="center"/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  <w:lang w:val="en-GB"/>
        </w:rPr>
      </w:pPr>
      <w:r w:rsidRPr="00CF7656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  <w:lang w:val="en-GB"/>
        </w:rPr>
        <w:t xml:space="preserve">Sửa đổi, bổ sung điểm p khoản 1 Điều 2 Nghị định số 83/2022/NĐ-CP</w:t>
      </w:r>
      <w:r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  <w:lang w:val="en-GB"/>
        </w:rPr>
        <w:br/>
      </w:r>
      <w:r w:rsidRPr="00CF7656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  <w:lang w:val="en-GB"/>
        </w:rPr>
        <w:t xml:space="preserve">ngày 18 tháng 10 năm 2022 của Chính phủ quy định về nghỉ hưu ở tuổi</w:t>
      </w:r>
      <w:r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  <w:lang w:val="en-GB"/>
        </w:rPr>
        <w:br/>
      </w:r>
      <w:r w:rsidRPr="00CF7656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  <w:lang w:val="en-GB"/>
        </w:rPr>
        <w:t xml:space="preserve">cao hơn đối với cán bộ, công chức giữ chức vụ lãnh đạo, quản lý</w:t>
      </w:r>
    </w:p>
    <w:p>
      <w:pPr>
        <w:pStyle w:val="BodyText"/>
        <w:spacing w:after="0" w:line="240" w:lineRule="auto"/>
        <w:ind w:firstLine="0"/>
        <w:jc w:val="center"/>
        <w:rPr>
          <w:rFonts w:ascii="Arial" w:hAnsi="Arial" w:cs="Arial"/>
          <w:i w:val="0"/>
          <w:iCs w:val="0"/>
          <w:color w:val="000000" w:themeColor="text1"/>
          <w:sz w:val="20"/>
          <w:szCs w:val="20"/>
          <w:vertAlign w:val="superscript"/>
          <w:lang w:val="en-GB"/>
        </w:rPr>
      </w:pPr>
      <w:r w:rsidRPr="00CF7656">
        <w:rPr>
          <w:rFonts w:ascii="Arial" w:hAnsi="Arial" w:cs="Arial"/>
          <w:i w:val="0"/>
          <w:iCs w:val="0"/>
          <w:color w:val="000000" w:themeColor="text1"/>
          <w:sz w:val="20"/>
          <w:szCs w:val="20"/>
          <w:vertAlign w:val="superscript"/>
          <w:lang w:val="en-GB"/>
        </w:rPr>
        <w:t xml:space="preserve">__________</w:t>
      </w:r>
    </w:p>
    <w:p>
      <w:pPr>
        <w:pStyle w:val="BodyText"/>
        <w:spacing w:after="0" w:line="240" w:lineRule="auto"/>
        <w:ind w:firstLine="0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</w:p>
    <w:p>
      <w:pPr>
        <w:pStyle w:val="BodyText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F7656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Căn</w:t>
      </w:r>
      <w:r w:rsidRPr="00CF7656">
        <w:rPr>
          <w:rFonts w:ascii="Arial" w:hAnsi="Arial" w:cs="Arial"/>
          <w:color w:val="000000" w:themeColor="text1"/>
          <w:sz w:val="20"/>
          <w:szCs w:val="20"/>
        </w:rPr>
        <w:t xml:space="preserve"> cứ Luật Tổ chức Chính phủ ngày 19 tháng 6 năm 2015; Luật sửa đổi, b</w:t>
      </w:r>
      <w:r w:rsidRPr="00CF7656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ổ</w:t>
      </w:r>
      <w:r w:rsidRPr="00CF7656">
        <w:rPr>
          <w:rFonts w:ascii="Arial" w:hAnsi="Arial" w:cs="Arial"/>
          <w:color w:val="000000" w:themeColor="text1"/>
          <w:sz w:val="20"/>
          <w:szCs w:val="20"/>
        </w:rPr>
        <w:t xml:space="preserve"> sung một </w:t>
      </w:r>
      <w:r w:rsidRPr="00CF7656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số điều của </w:t>
      </w:r>
      <w:r w:rsidRPr="00CF7656">
        <w:rPr>
          <w:rFonts w:ascii="Arial" w:hAnsi="Arial" w:cs="Arial"/>
          <w:color w:val="000000" w:themeColor="text1"/>
          <w:sz w:val="20"/>
          <w:szCs w:val="20"/>
        </w:rPr>
        <w:t xml:space="preserve">Luật Tổ chức Chính phủ và Luật T</w:t>
      </w:r>
      <w:r w:rsidRPr="00CF7656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ổ</w:t>
      </w:r>
      <w:r w:rsidRPr="00CF7656">
        <w:rPr>
          <w:rFonts w:ascii="Arial" w:hAnsi="Arial" w:cs="Arial"/>
          <w:color w:val="000000" w:themeColor="text1"/>
          <w:sz w:val="20"/>
          <w:szCs w:val="20"/>
        </w:rPr>
        <w:t xml:space="preserve"> chức Chính quyền địa phương ngày</w:t>
      </w:r>
      <w:r w:rsidRPr="00CF7656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</w:t>
      </w:r>
      <w:r w:rsidRPr="00CF7656">
        <w:rPr>
          <w:rFonts w:ascii="Arial" w:hAnsi="Arial" w:cs="Arial"/>
          <w:color w:val="000000" w:themeColor="text1"/>
          <w:sz w:val="20"/>
          <w:szCs w:val="20"/>
        </w:rPr>
        <w:t xml:space="preserve">22 tháng 11 năm 2019;</w:t>
      </w:r>
    </w:p>
    <w:p>
      <w:pPr>
        <w:pStyle w:val="BodyText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F7656">
        <w:rPr>
          <w:rFonts w:ascii="Arial" w:hAnsi="Arial" w:cs="Arial"/>
          <w:color w:val="000000" w:themeColor="text1"/>
          <w:sz w:val="20"/>
          <w:szCs w:val="20"/>
        </w:rPr>
        <w:t xml:space="preserve">Căn cứ Bộ luật Lao động ngày 20 tháng 11 năm 2019;</w:t>
      </w:r>
    </w:p>
    <w:p>
      <w:pPr>
        <w:pStyle w:val="BodyText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F7656">
        <w:rPr>
          <w:rFonts w:ascii="Arial" w:hAnsi="Arial" w:cs="Arial"/>
          <w:color w:val="000000" w:themeColor="text1"/>
          <w:sz w:val="20"/>
          <w:szCs w:val="20"/>
        </w:rPr>
        <w:t xml:space="preserve">Căn cứ Luật C</w:t>
      </w:r>
      <w:r w:rsidRPr="00CF7656" w:rsidR="003A0111">
        <w:rPr>
          <w:rFonts w:ascii="Arial" w:hAnsi="Arial" w:cs="Arial"/>
          <w:color w:val="000000" w:themeColor="text1"/>
          <w:sz w:val="20"/>
          <w:szCs w:val="20"/>
        </w:rPr>
        <w:t xml:space="preserve">á</w:t>
      </w:r>
      <w:r w:rsidRPr="00CF7656">
        <w:rPr>
          <w:rFonts w:ascii="Arial" w:hAnsi="Arial" w:cs="Arial"/>
          <w:color w:val="000000" w:themeColor="text1"/>
          <w:sz w:val="20"/>
          <w:szCs w:val="20"/>
        </w:rPr>
        <w:t xml:space="preserve">n bộ, công chức ngày 13 tháng 11 năm 2008; Luật </w:t>
      </w:r>
      <w:r w:rsidRPr="00CF7656" w:rsidR="003A0111">
        <w:rPr>
          <w:rFonts w:ascii="Arial" w:hAnsi="Arial" w:cs="Arial"/>
          <w:color w:val="000000" w:themeColor="text1"/>
          <w:sz w:val="20"/>
          <w:szCs w:val="20"/>
        </w:rPr>
        <w:t xml:space="preserve">sửa đổi</w:t>
      </w:r>
      <w:r w:rsidRPr="00CF7656">
        <w:rPr>
          <w:rFonts w:ascii="Arial" w:hAnsi="Arial" w:cs="Arial"/>
          <w:color w:val="000000" w:themeColor="text1"/>
          <w:sz w:val="20"/>
          <w:szCs w:val="20"/>
        </w:rPr>
        <w:t xml:space="preserve">, b</w:t>
      </w:r>
      <w:r w:rsidRPr="00CF7656" w:rsidR="003A0111">
        <w:rPr>
          <w:rFonts w:ascii="Arial" w:hAnsi="Arial" w:cs="Arial"/>
          <w:color w:val="000000" w:themeColor="text1"/>
          <w:sz w:val="20"/>
          <w:szCs w:val="20"/>
        </w:rPr>
        <w:t xml:space="preserve">ổ</w:t>
      </w:r>
      <w:r w:rsidRPr="00CF7656">
        <w:rPr>
          <w:rFonts w:ascii="Arial" w:hAnsi="Arial" w:cs="Arial"/>
          <w:color w:val="000000" w:themeColor="text1"/>
          <w:sz w:val="20"/>
          <w:szCs w:val="20"/>
        </w:rPr>
        <w:t xml:space="preserve"> sung một số đi</w:t>
      </w:r>
      <w:r w:rsidRPr="00CF7656" w:rsidR="003A0111">
        <w:rPr>
          <w:rFonts w:ascii="Arial" w:hAnsi="Arial" w:cs="Arial"/>
          <w:color w:val="000000" w:themeColor="text1"/>
          <w:sz w:val="20"/>
          <w:szCs w:val="20"/>
        </w:rPr>
        <w:t xml:space="preserve">ề</w:t>
      </w:r>
      <w:r w:rsidRPr="00CF7656">
        <w:rPr>
          <w:rFonts w:ascii="Arial" w:hAnsi="Arial" w:cs="Arial"/>
          <w:color w:val="000000" w:themeColor="text1"/>
          <w:sz w:val="20"/>
          <w:szCs w:val="20"/>
        </w:rPr>
        <w:t xml:space="preserve">u của Luật Cán bộ, công chức và Luật Viên chức ngày 25 tháng 11 năm 2019;</w:t>
      </w:r>
    </w:p>
    <w:p>
      <w:pPr>
        <w:pStyle w:val="BodyText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F7656">
        <w:rPr>
          <w:rFonts w:ascii="Arial" w:hAnsi="Arial" w:cs="Arial"/>
          <w:color w:val="000000" w:themeColor="text1"/>
          <w:sz w:val="20"/>
          <w:szCs w:val="20"/>
        </w:rPr>
        <w:t xml:space="preserve">Theo đề nghị của Bộ trưởng Bộ Nội vụ;</w:t>
      </w:r>
    </w:p>
    <w:p>
      <w:pPr>
        <w:pStyle w:val="BodyText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F7656">
        <w:rPr>
          <w:rFonts w:ascii="Arial" w:hAnsi="Arial" w:cs="Arial"/>
          <w:color w:val="000000" w:themeColor="text1"/>
          <w:sz w:val="20"/>
          <w:szCs w:val="20"/>
        </w:rPr>
        <w:t xml:space="preserve">Chính phủ ban hành Nghị định sửa đổi, bổ sung điểm p khoản 1 Điều 2 Nghị định số 83/2022/NĐ-CP ngày 18 tháng 10 năm 2022 của Chính phủ quy định về nghỉ hưu ở tuổi cao hơn đối với cán bộ, công chức giữ chức vụ lãnh đạo, quản lý.</w:t>
      </w:r>
    </w:p>
    <w:p>
      <w:pPr>
        <w:pStyle w:val="BodyText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>
      <w:pPr>
        <w:pStyle w:val="Heading#1"/>
        <w:keepNext/>
        <w:keepLines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0" w:name="bookmark6"/>
      <w:bookmarkStart w:id="1" w:name="bookmark7"/>
      <w:bookmarkStart w:id="2" w:name="bookmark8"/>
      <w:r w:rsidRPr="00CF7656">
        <w:rPr>
          <w:rFonts w:ascii="Arial" w:hAnsi="Arial" w:cs="Arial"/>
          <w:color w:val="000000" w:themeColor="text1"/>
          <w:sz w:val="20"/>
          <w:szCs w:val="20"/>
        </w:rPr>
        <w:t xml:space="preserve">Điều 1. Sửa đổi điểm p khoản 1 Điều 2 của Nghị định số 83/2022/NĐ-CP ngày 18 tháng 10 năm 2022 của Chính phủ quy định về nghỉ hưu ở tuổi cao h</w:t>
      </w:r>
      <w:r w:rsidRPr="00CF7656" w:rsidR="003A0111">
        <w:rPr>
          <w:rFonts w:ascii="Arial" w:hAnsi="Arial" w:cs="Arial"/>
          <w:color w:val="000000" w:themeColor="text1"/>
          <w:sz w:val="20"/>
          <w:szCs w:val="20"/>
        </w:rPr>
        <w:t xml:space="preserve">ơ</w:t>
      </w:r>
      <w:r w:rsidRPr="00CF7656">
        <w:rPr>
          <w:rFonts w:ascii="Arial" w:hAnsi="Arial" w:cs="Arial"/>
          <w:color w:val="000000" w:themeColor="text1"/>
          <w:sz w:val="20"/>
          <w:szCs w:val="20"/>
        </w:rPr>
        <w:t xml:space="preserve">n đối v</w:t>
      </w:r>
      <w:r w:rsidRPr="00CF7656" w:rsidR="003A0111">
        <w:rPr>
          <w:rFonts w:ascii="Arial" w:hAnsi="Arial" w:cs="Arial"/>
          <w:color w:val="000000" w:themeColor="text1"/>
          <w:sz w:val="20"/>
          <w:szCs w:val="20"/>
        </w:rPr>
        <w:t xml:space="preserve">ới</w:t>
      </w:r>
      <w:r w:rsidRPr="00CF7656">
        <w:rPr>
          <w:rFonts w:ascii="Arial" w:hAnsi="Arial" w:cs="Arial"/>
          <w:color w:val="000000" w:themeColor="text1"/>
          <w:sz w:val="20"/>
          <w:szCs w:val="20"/>
        </w:rPr>
        <w:t xml:space="preserve"> cán bộ, công chức giữ chức vụ lãnh đạo, quản lý</w:t>
      </w:r>
      <w:bookmarkEnd w:id="0"/>
      <w:bookmarkEnd w:id="1"/>
      <w:bookmarkEnd w:id="2"/>
    </w:p>
    <w:p>
      <w:pPr>
        <w:pStyle w:val="BodyText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F7656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 xml:space="preserve">“p) </w:t>
      </w:r>
      <w:r w:rsidRPr="00CF7656" w:rsidR="003A0111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 xml:space="preserve">Ủ</w:t>
      </w:r>
      <w:r w:rsidRPr="00CF7656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 xml:space="preserve">y viên Ban Thường vụ Thành ủy thành phố Hà Nội và Thành phố Hồ Chí Minh.”</w:t>
      </w:r>
    </w:p>
    <w:p>
      <w:pPr>
        <w:pStyle w:val="Heading#1"/>
        <w:keepNext/>
        <w:keepLines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3" w:name="bookmark10"/>
      <w:bookmarkStart w:id="4" w:name="bookmark11"/>
      <w:bookmarkStart w:id="5" w:name="bookmark9"/>
      <w:r w:rsidRPr="00CF7656">
        <w:rPr>
          <w:rFonts w:ascii="Arial" w:hAnsi="Arial" w:cs="Arial"/>
          <w:color w:val="000000" w:themeColor="text1"/>
          <w:sz w:val="20"/>
          <w:szCs w:val="20"/>
        </w:rPr>
        <w:t xml:space="preserve">Điều 2. Hiệu lực thi hành</w:t>
      </w:r>
      <w:bookmarkEnd w:id="3"/>
      <w:bookmarkEnd w:id="4"/>
      <w:bookmarkEnd w:id="5"/>
    </w:p>
    <w:p>
      <w:pPr>
        <w:pStyle w:val="BodyText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F7656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 xml:space="preserve">Nghị định này có hiệu lực thi hành kể từ ngày ký ban hành.</w:t>
      </w:r>
    </w:p>
    <w:p>
      <w:pPr>
        <w:pStyle w:val="Heading#1"/>
        <w:keepNext/>
        <w:keepLines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6" w:name="bookmark12"/>
      <w:bookmarkStart w:id="7" w:name="bookmark13"/>
      <w:bookmarkStart w:id="8" w:name="bookmark14"/>
      <w:r w:rsidRPr="00CF7656">
        <w:rPr>
          <w:rFonts w:ascii="Arial" w:hAnsi="Arial" w:cs="Arial"/>
          <w:color w:val="000000" w:themeColor="text1"/>
          <w:sz w:val="20"/>
          <w:szCs w:val="20"/>
        </w:rPr>
        <w:t xml:space="preserve">Điều 3. Trách nhiệm th</w:t>
      </w:r>
      <w:r w:rsidRPr="00CF7656" w:rsidR="003A0111">
        <w:rPr>
          <w:rFonts w:ascii="Arial" w:hAnsi="Arial" w:cs="Arial"/>
          <w:color w:val="000000" w:themeColor="text1"/>
          <w:sz w:val="20"/>
          <w:szCs w:val="20"/>
        </w:rPr>
        <w:t xml:space="preserve">i</w:t>
      </w:r>
      <w:r w:rsidRPr="00CF7656">
        <w:rPr>
          <w:rFonts w:ascii="Arial" w:hAnsi="Arial" w:cs="Arial"/>
          <w:color w:val="000000" w:themeColor="text1"/>
          <w:sz w:val="20"/>
          <w:szCs w:val="20"/>
        </w:rPr>
        <w:t xml:space="preserve"> hành</w:t>
      </w:r>
      <w:bookmarkEnd w:id="6"/>
      <w:bookmarkEnd w:id="7"/>
      <w:bookmarkEnd w:id="8"/>
    </w:p>
    <w:p>
      <w:pPr>
        <w:pStyle w:val="BodyText"/>
        <w:spacing w:after="0" w:line="240" w:lineRule="auto"/>
        <w:ind w:firstLine="720"/>
        <w:jc w:val="both"/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</w:pPr>
      <w:r w:rsidRPr="00CF7656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 xml:space="preserve">Bộ trưởng, Thủ trưởng cơ quan ngang bộ, Th</w:t>
      </w:r>
      <w:r w:rsidRPr="00CF7656" w:rsidR="003A0111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 xml:space="preserve">ủ</w:t>
      </w:r>
      <w:r w:rsidRPr="00CF7656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 xml:space="preserve"> trưởng cơ quan thuộc Chính phủ, Chủ tịch </w:t>
      </w:r>
      <w:r w:rsidRPr="00CF7656" w:rsidR="003A0111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 xml:space="preserve">Ủ</w:t>
      </w:r>
      <w:r w:rsidRPr="00CF7656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 xml:space="preserve">y ban nhân dân tỉnh, thành phố trực thuộc trung ương và các cơ quan, tổ chức, cá nhân có liên quan chịu trách nhiệm thi hành Nghị định này.</w:t>
      </w:r>
    </w:p>
    <w:p>
      <w:pPr>
        <w:pStyle w:val="BodyText"/>
        <w:spacing w:after="0" w:line="240" w:lineRule="auto"/>
        <w:ind w:firstLine="0"/>
        <w:jc w:val="both"/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4"/>
        <w:gridCol w:w="3776"/>
      </w:tblGrid>
      <w:tr w:rsidTr="001272EC">
        <w:trPr/>
        <w:tc>
          <w:tcPr>
            <w:tcW w:w="2907" w:type="pct"/>
          </w:tcPr>
          <w:p>
            <w:pPr>
              <w:pStyle w:val="BodyText"/>
              <w:spacing w:after="0" w:line="240" w:lineRule="auto"/>
              <w:ind w:firstLine="0"/>
              <w:jc w:val="both"/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752F2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Nơi nhận:</w:t>
            </w:r>
            <w:r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br/>
            </w:r>
            <w:r w:rsidRPr="00752F2C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 xml:space="preserve">- Ban Bí thư Trung ương Đảng;</w:t>
            </w:r>
            <w:r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br/>
            </w:r>
            <w:r w:rsidRPr="00752F2C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 xml:space="preserve">- Thủ tướng, các Phó Thủ tướng Chính phủ;</w:t>
            </w:r>
            <w:r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br/>
            </w:r>
            <w:r w:rsidRPr="00752F2C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 xml:space="preserve">- Các bộ, cơ quan ngang bộ, cơ quan thuộc Chính phủ;</w:t>
            </w:r>
            <w:r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br/>
            </w:r>
            <w:r w:rsidRPr="00752F2C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 xml:space="preserve">- HĐND, UBND các tỉnh, thành phố trực thuộc trung ương;</w:t>
            </w:r>
            <w:r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br/>
            </w:r>
            <w:r w:rsidRPr="00752F2C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 xml:space="preserve">- Văn phòng Trung ương và các Ban của Đảng;</w:t>
            </w:r>
            <w:r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br/>
            </w:r>
            <w:r w:rsidRPr="00752F2C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 xml:space="preserve">- Văn phòng Tổng Bí thư;</w:t>
            </w:r>
            <w:r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br/>
            </w:r>
            <w:r w:rsidRPr="00752F2C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 xml:space="preserve">- Văn phòng Chủ tịch nước;</w:t>
            </w:r>
            <w:r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br/>
            </w:r>
            <w:r w:rsidRPr="00752F2C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 xml:space="preserve">- Hội đồng Dân tộc và các Ủy ban của Quốc hội;</w:t>
            </w:r>
            <w:r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br/>
            </w:r>
            <w:r w:rsidRPr="00752F2C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 xml:space="preserve">- Văn phòng Quốc hội;</w:t>
            </w:r>
            <w:r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br/>
            </w:r>
            <w:r w:rsidRPr="00752F2C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 xml:space="preserve">- Tòa án nhân dân tối cao;</w:t>
            </w:r>
            <w:r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br/>
            </w:r>
            <w:r w:rsidRPr="00752F2C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 xml:space="preserve">- Viện kiểm sát nhân dân tối cao;</w:t>
            </w:r>
            <w:r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br/>
            </w:r>
            <w:r w:rsidRPr="00752F2C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 xml:space="preserve">- Kiểm toán nhà nước;</w:t>
            </w:r>
            <w:r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br/>
            </w:r>
            <w:r w:rsidRPr="00752F2C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 xml:space="preserve">- Ủy ban Giám sát</w:t>
            </w:r>
            <w:r w:rsidRPr="00752F2C" w:rsidR="00CF7656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 xml:space="preserve"> tài chính Quốc gia;</w:t>
            </w:r>
            <w:r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br/>
            </w:r>
            <w:r w:rsidRPr="00752F2C" w:rsidR="00CF7656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 xml:space="preserve">- Ngân hàng Chính sách xã hội;</w:t>
            </w:r>
            <w:r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br/>
            </w:r>
            <w:r w:rsidRPr="00752F2C" w:rsidR="00CF7656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 xml:space="preserve">- Ngân hàng Phát triển Việt Nam;</w:t>
            </w:r>
            <w:r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br/>
            </w:r>
            <w:r w:rsidRPr="00752F2C" w:rsidR="00CF7656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 xml:space="preserve">- Ủy ban trung ương Mặt trận Tổ quốc Việt Nam;</w:t>
            </w:r>
            <w:r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br/>
            </w:r>
            <w:r w:rsidRPr="00752F2C" w:rsidR="00CF7656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 xml:space="preserve">- Cơ quan trung ương của các đoàn thể;</w:t>
            </w:r>
            <w:r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br/>
            </w:r>
            <w:r w:rsidRPr="00752F2C" w:rsidR="00CF7656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 xml:space="preserve">- VPCP: BTCN, các PCN, Trợ lý TTg</w:t>
            </w:r>
            <w:r w:rsidRPr="000D0F34" w:rsidR="00752F2C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 xml:space="preserve">,</w:t>
            </w:r>
            <w:r w:rsidRPr="00752F2C" w:rsidR="00CF7656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 xml:space="preserve"> TGĐ Cổng TTĐT, các Vụ, Cục, đơn vị trực thuộc, Công báo;</w:t>
            </w:r>
            <w:r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br/>
            </w:r>
            <w:r w:rsidRPr="00752F2C" w:rsidR="00CF7656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 xml:space="preserve">- Lưu: VT, TCCV (2b).</w:t>
            </w:r>
          </w:p>
        </w:tc>
        <w:tc>
          <w:tcPr>
            <w:tcW w:w="2093" w:type="pct"/>
          </w:tcPr>
          <w:p>
            <w:pPr>
              <w:pStyle w:val="BodyText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752F2C"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 xml:space="preserve">TM. CHÍNH PHỦ</w:t>
            </w:r>
            <w:r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br/>
            </w:r>
            <w:r w:rsidRPr="00752F2C"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 xml:space="preserve">THỦ TƯỚNG</w:t>
            </w:r>
            <w:r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br/>
            </w:r>
            <w:r w:rsidRPr="00752F2C"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 xml:space="preserve">Phạm Minh Chính</w:t>
            </w:r>
          </w:p>
        </w:tc>
      </w:tr>
    </w:tbl>
    <w:p>
      <w:pPr>
        <w:pStyle w:val="BodyText"/>
        <w:spacing w:after="0" w:line="240" w:lineRule="auto"/>
        <w:ind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sectPr w:rsidSect="00CF7656">
      <w:headerReference w:type="default" r:id="rId5"/>
      <w:footerReference w:type="default" r:id="rId6"/>
      <w:pgSz w:w="11900" w:h="16840" w:orient="portrait" w:code="9"/>
      <w:pgMar w:top="1440" w:right="1440" w:bottom="1440" w:left="1440" w:header="800" w:footer="800" w:gutter="0"/>
      <w:cols w:num="1" w:space="720">
        <w:col w:w="9020" w:space="720"/>
      </w:cols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Auto"/>
    <w:pitch w:val="variable"/>
    <w:sig w:usb0="800002E7" w:usb1="2AC7FCFF" w:usb2="00000012" w:usb3="00000000" w:csb0="0002009F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/>
    <w:r>
      <w:rPr>
        <w:rFonts w:ascii="Times New Roman" w:eastAsia="Times New Roman" w:hAnsi="Times New Roman" w:cs="Times New Roman"/>
        <w:b/>
        <w:color w:val="0000FF"/>
        <w:sz w:val="28"/>
      </w:rPr>
      <w:t xml:space="preserve">LUẬT SƯ TƯ VẤN PHÁP LUẬT 24/7 GỌI </w:t>
    </w:r>
    <w:r>
      <w:rPr>
        <w:rFonts w:ascii="Times New Roman" w:eastAsia="Times New Roman" w:hAnsi="Times New Roman" w:cs="Times New Roman"/>
        <w:b/>
        <w:color w:val="FF0000"/>
        <w:sz w:val="28"/>
      </w:rPr>
      <w:t xml:space="preserve">1900 6162</w:t>
    </w:r>
  </w:p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/>
    <w:r>
      <w:rPr>
        <w:rFonts w:ascii="Arial" w:eastAsia="Arial" w:hAnsi="Arial" w:cs="Arial"/>
        <w:b/>
        <w:color w:val="A52A2A"/>
        <w:sz w:val="24"/>
      </w:rPr>
      <w:t xml:space="preserve">Công ty luật Minh Khuê</w:t>
      <w:tab/>
      <w:tab/>
      <w:tab/>
      <w:tab/>
      <w:tab/>
      <w:tab/>
    </w:r>
    <w:r>
      <w:rPr>
        <w:rFonts w:ascii="Arial" w:eastAsia="Arial" w:hAnsi="Arial" w:cs="Arial"/>
        <w:b w:val="0"/>
        <w:color w:val="0000FF"/>
        <w:sz w:val="24"/>
        <w:u w:val="single"/>
      </w:rPr>
      <w:t xml:space="preserve">www.luatminhkhue.vn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4">
    <w:multiLevelType w:val="multilevel"/>
    <w:lvl w:ilvl="0">
      <w:start w:val="1"/>
      <w:numFmt w:val="bullet"/>
      <w:suff w:val="tab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0"/>
        <w:szCs w:val="20"/>
        <w:u w:val="none"/>
        <w:shd w:val="clear" w:color="auto" w:fill="auto"/>
      </w:rPr>
    </w:lvl>
    <w:lvl w:ilvl="1">
      <w:start w:val="0"/>
      <w:numFmt w:val="decimal"/>
      <w:suff w:val="tab"/>
      <w:lvlText w:val=""/>
      <w:lvlJc w:val="left"/>
      <w:rPr/>
    </w:lvl>
    <w:lvl w:ilvl="2">
      <w:start w:val="0"/>
      <w:numFmt w:val="decimal"/>
      <w:suff w:val="tab"/>
      <w:lvlText w:val=""/>
      <w:lvlJc w:val="left"/>
      <w:rPr/>
    </w:lvl>
    <w:lvl w:ilvl="3">
      <w:start w:val="0"/>
      <w:numFmt w:val="decimal"/>
      <w:suff w:val="tab"/>
      <w:lvlText w:val=""/>
      <w:lvlJc w:val="left"/>
      <w:rPr/>
    </w:lvl>
    <w:lvl w:ilvl="4">
      <w:start w:val="0"/>
      <w:numFmt w:val="decimal"/>
      <w:suff w:val="tab"/>
      <w:lvlText w:val=""/>
      <w:lvlJc w:val="left"/>
      <w:rPr/>
    </w:lvl>
    <w:lvl w:ilvl="5">
      <w:start w:val="0"/>
      <w:numFmt w:val="decimal"/>
      <w:suff w:val="tab"/>
      <w:lvlText w:val=""/>
      <w:lvlJc w:val="left"/>
      <w:rPr/>
    </w:lvl>
    <w:lvl w:ilvl="6">
      <w:start w:val="0"/>
      <w:numFmt w:val="decimal"/>
      <w:suff w:val="tab"/>
      <w:lvlText w:val=""/>
      <w:lvlJc w:val="left"/>
      <w:rPr/>
    </w:lvl>
    <w:lvl w:ilvl="7">
      <w:start w:val="0"/>
      <w:numFmt w:val="decimal"/>
      <w:suff w:val="tab"/>
      <w:lvlText w:val=""/>
      <w:lvlJc w:val="left"/>
      <w:rPr/>
    </w:lvl>
    <w:lvl w:ilvl="8">
      <w:start w:val="0"/>
      <w:numFmt w:val="decimal"/>
      <w:suff w:val="tab"/>
      <w:lvlText w:val=""/>
      <w:lvlJc w:val="left"/>
      <w:rPr/>
    </w:lvl>
  </w:abstractNum>
  <w:abstractNum w:abstractNumId="5">
    <w:multiLevelType w:val="multilevel"/>
    <w:lvl w:ilvl="0">
      <w:start w:val="1"/>
      <w:numFmt w:val="bullet"/>
      <w:suff w:val="tab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0"/>
        <w:szCs w:val="20"/>
        <w:u w:val="none"/>
        <w:shd w:val="clear" w:color="auto" w:fill="auto"/>
      </w:rPr>
    </w:lvl>
    <w:lvl w:ilvl="1">
      <w:start w:val="0"/>
      <w:numFmt w:val="decimal"/>
      <w:suff w:val="tab"/>
      <w:lvlText w:val=""/>
      <w:lvlJc w:val="left"/>
      <w:rPr/>
    </w:lvl>
    <w:lvl w:ilvl="2">
      <w:start w:val="0"/>
      <w:numFmt w:val="decimal"/>
      <w:suff w:val="tab"/>
      <w:lvlText w:val=""/>
      <w:lvlJc w:val="left"/>
      <w:rPr/>
    </w:lvl>
    <w:lvl w:ilvl="3">
      <w:start w:val="0"/>
      <w:numFmt w:val="decimal"/>
      <w:suff w:val="tab"/>
      <w:lvlText w:val=""/>
      <w:lvlJc w:val="left"/>
      <w:rPr/>
    </w:lvl>
    <w:lvl w:ilvl="4">
      <w:start w:val="0"/>
      <w:numFmt w:val="decimal"/>
      <w:suff w:val="tab"/>
      <w:lvlText w:val=""/>
      <w:lvlJc w:val="left"/>
      <w:rPr/>
    </w:lvl>
    <w:lvl w:ilvl="5">
      <w:start w:val="0"/>
      <w:numFmt w:val="decimal"/>
      <w:suff w:val="tab"/>
      <w:lvlText w:val=""/>
      <w:lvlJc w:val="left"/>
      <w:rPr/>
    </w:lvl>
    <w:lvl w:ilvl="6">
      <w:start w:val="0"/>
      <w:numFmt w:val="decimal"/>
      <w:suff w:val="tab"/>
      <w:lvlText w:val=""/>
      <w:lvlJc w:val="left"/>
      <w:rPr/>
    </w:lvl>
    <w:lvl w:ilvl="7">
      <w:start w:val="0"/>
      <w:numFmt w:val="decimal"/>
      <w:suff w:val="tab"/>
      <w:lvlText w:val=""/>
      <w:lvlJc w:val="left"/>
      <w:rPr/>
    </w:lvl>
    <w:lvl w:ilvl="8">
      <w:start w:val="0"/>
      <w:numFmt w:val="decimal"/>
      <w:suff w:val="tab"/>
      <w:lvlText w:val=""/>
      <w:lvlJc w:val="left"/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90"/>
  <w:bordersDoNotSurroundFooter/>
  <w:bordersDoNotSurroundHeader/>
  <w:doNotTrackMoves/>
  <w:documentProtection w:edit="trackedChanges" w:enforcement="0"/>
  <w:defaultTabStop w:val="720"/>
  <w:drawingGridHorizontalSpacing w:val="181"/>
  <w:drawingGridVerticalSpacing w:val="181"/>
  <w:characterSpacingControl w:val="compressPunctuation"/>
  <w:compat>
    <w:doNotExpandShiftReturn/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vi-VN" w:eastAsia="ja-JP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vi-VN" w:eastAsia="vi-VN" w:bidi="vi-VN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basedOn w:val="DefaultParagraphFon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BodyText2">
    <w:name w:val="Body text (2)_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BodyText3">
    <w:name w:val="Body text (3)_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92A81"/>
      <w:sz w:val="14"/>
      <w:szCs w:val="14"/>
      <w:u w:val="none"/>
      <w:shd w:val="clear" w:color="auto" w:fill="auto"/>
    </w:rPr>
  </w:style>
  <w:style w:type="character" w:customStyle="1" w:styleId="Heading1">
    <w:name w:val="Heading #1_"/>
    <w:basedOn w:val="DefaultParagraphFon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Bodytext(4)_">
    <w:name w:val="Body text (4)_"/>
    <w:basedOn w:val="DefaultParagraphFont"/>
    <w:rPr>
      <w:rFonts w:ascii="Tahoma" w:eastAsia="Tahoma" w:hAnsi="Tahoma" w:cs="Tahoma"/>
      <w:b/>
      <w:bCs/>
      <w:i w:val="0"/>
      <w:iCs w:val="0"/>
      <w:smallCaps w:val="0"/>
      <w:strike w:val="0"/>
      <w:w w:val="70"/>
      <w:sz w:val="18"/>
      <w:szCs w:val="18"/>
      <w:u w:val="single"/>
      <w:shd w:val="clear" w:color="auto" w:fill="auto"/>
    </w:rPr>
  </w:style>
  <w:style w:type="character" w:customStyle="1" w:styleId="Picturecaption_">
    <w:name w:val="Picture caption_"/>
    <w:basedOn w:val="DefaultParagraphFon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paragraph" w:styleId="BodyText">
    <w:name w:val="Body Text"/>
    <w:basedOn w:val="Normal"/>
    <w:qFormat/>
    <w:pPr>
      <w:spacing w:after="220" w:line="310" w:lineRule="auto"/>
      <w:ind w:firstLine="400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Bodytext(2)">
    <w:name w:val="Body text (2)"/>
    <w:basedOn w:val="Normal"/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(3)">
    <w:name w:val="Body text (3)"/>
    <w:basedOn w:val="Normal"/>
    <w:pPr>
      <w:spacing w:line="226" w:lineRule="auto"/>
      <w:ind w:left="260" w:firstLine="190"/>
    </w:pPr>
    <w:rPr>
      <w:rFonts w:ascii="Times New Roman" w:eastAsia="Times New Roman" w:hAnsi="Times New Roman" w:cs="Times New Roman"/>
      <w:color w:val="192A81"/>
      <w:sz w:val="14"/>
      <w:szCs w:val="14"/>
    </w:rPr>
  </w:style>
  <w:style w:type="paragraph" w:customStyle="1" w:styleId="Heading#1">
    <w:name w:val="Heading #1"/>
    <w:basedOn w:val="Normal"/>
    <w:link w:val="Heading1"/>
    <w:qFormat/>
    <w:pPr>
      <w:spacing w:after="280" w:line="293" w:lineRule="auto"/>
      <w:ind w:firstLine="360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(4)">
    <w:name w:val="Body text (4)"/>
    <w:basedOn w:val="Normal"/>
    <w:pPr>
      <w:spacing w:after="160"/>
      <w:ind w:hanging="1740"/>
    </w:pPr>
    <w:rPr>
      <w:rFonts w:ascii="Tahoma" w:eastAsia="Tahoma" w:hAnsi="Tahoma" w:cs="Tahoma"/>
      <w:b/>
      <w:bCs/>
      <w:w w:val="70"/>
      <w:sz w:val="18"/>
      <w:szCs w:val="18"/>
      <w:u w:val="single"/>
    </w:rPr>
  </w:style>
  <w:style w:type="paragraph" w:customStyle="1" w:styleId="Picturecaption">
    <w:name w:val="Picture caption"/>
    <w:basedOn w:val="Normal"/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leGrid">
    <w:name w:val="Table Grid"/>
    <w:basedOn w:val="TableNormal"/>
    <w:uiPriority w:val="39"/>
    <w:rsid w:val="003A0111"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uiPriority w:val="99"/>
    <w:unhideWhenUsed/>
    <w:rsid w:val="00097553"/>
    <w:pPr>
      <w:tabs>
        <w:tab w:val="center" w:pos="4513"/>
        <w:tab w:val="right" w:pos="9026"/>
      </w:tabs>
    </w:pPr>
    <w:rPr/>
  </w:style>
  <w:style w:type="character" w:customStyle="1" w:styleId="HeaderChar">
    <w:name w:val="Header Char"/>
    <w:basedOn w:val="DefaultParagraphFont"/>
    <w:uiPriority w:val="99"/>
    <w:rsid w:val="00097553"/>
    <w:rPr>
      <w:color w:val="000000"/>
    </w:rPr>
  </w:style>
  <w:style w:type="paragraph" w:styleId="Footer">
    <w:name w:val="Footer"/>
    <w:basedOn w:val="Normal"/>
    <w:uiPriority w:val="99"/>
    <w:unhideWhenUsed/>
    <w:qFormat/>
    <w:rsid w:val="00097553"/>
    <w:pPr>
      <w:tabs>
        <w:tab w:val="center" w:pos="4513"/>
        <w:tab w:val="right" w:pos="9026"/>
      </w:tabs>
    </w:pPr>
    <w:rPr/>
  </w:style>
  <w:style w:type="character" w:customStyle="1" w:styleId="FooterChar">
    <w:name w:val="Footer Char"/>
    <w:basedOn w:val="DefaultParagraphFont"/>
    <w:uiPriority w:val="99"/>
    <w:rsid w:val="00097553"/>
    <w:rPr>
      <w:color w:val="000000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numbering" Target="numbering.xml" /><Relationship Id="rId11" Type="http://schemas.openxmlformats.org/officeDocument/2006/relationships/fontTable" Target="fontTable.xml" /><Relationship Id="rId12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customXml" Target="../customXml/item4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Relationship Id="rId9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Tư vấn pháp luật liên hệ 19006162</dc:title>
  <dc:creator>Công ty Luật Minh Khuê</dc:creator>
  <dc:description>Xem chi tiết và tải về văn bản tại website https://luatminhkhue.vn</dc:description>
  <cp:lastModifiedBy>luatminhkhue.vn</cp:lastModifiedBy>
  <cp:revision>8</cp:revision>
  <dcterms:created xsi:type="dcterms:W3CDTF">2024-07-29T09:44:00Z</dcterms:created>
  <dcterms:modified xsi:type="dcterms:W3CDTF">2024-07-29T09:50:00Z</dcterms:modified>
</cp:coreProperties>
</file>

<file path=customXml/item2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1</Pages>
  <Words>365</Words>
  <Characters>2085</Characters>
  <Application>Microsoft Office Word</Application>
  <DocSecurity>0</DocSecurity>
  <Lines>17</Lines>
  <Paragraphs>4</Paragraphs>
  <CharactersWithSpaces>2446</CharactersWithSpaces>
  <AppVersion>15.0000</AppVersion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Anh Vũ</cp:lastModifiedBy>
  <cp:revision>8</cp:revision>
  <dcterms:created xsi:type="dcterms:W3CDTF">2024-07-29T09:44:00Z</dcterms:created>
  <dcterms:modified xsi:type="dcterms:W3CDTF">2024-07-29T09:50:00Z</dcterms:modified>
</cp:coreProperties>
</file>

<file path=customXml/item4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">
  <ds:schemaRefs/>
</ds:datastoreItem>
</file>

<file path=customXml/itemProps4.xml><?xml version="1.0" encoding="utf-8"?>
<ds:datastoreItem xmlns:ds="http://schemas.openxmlformats.org/officeDocument/2006/customXml" ds:itemID="">
  <ds:schemaRefs/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1</Pages>
  <Words>365</Words>
  <Characters>2085</Characters>
  <Application>Microsoft Office Word</Application>
  <DocSecurity>0</DocSecurity>
  <Lines>17</Lines>
  <Paragraphs>4</Paragraphs>
  <CharactersWithSpaces>2446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Tư vấn pháp luật liên hệ 19006162</dc:title>
  <dc:creator>Công ty Luật Minh Khuê</dc:creator>
  <dc:description>Xem chi tiết và tải về văn bản tại website https://luatminhkhue.vn</dc:description>
  <cp:lastModifiedBy>luatminhkhue.vn</cp:lastModifiedBy>
  <cp:revision>8</cp:revision>
  <dcterms:created xsi:type="dcterms:W3CDTF">2024-07-29T09:44:00Z</dcterms:created>
  <dcterms:modified xsi:type="dcterms:W3CDTF">2024-07-29T09:50:00Z</dcterms:modified>
</cp:coreProperties>
</file>