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8"/>
        <w:gridCol w:w="5366"/>
      </w:tblGrid>
      <w:tr w:rsidR="00D30FBD" w14:paraId="4616DC42" w14:textId="77777777" w:rsidTr="00D30F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9CE5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CDAE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30FBD" w14:paraId="1B0F4522" w14:textId="77777777" w:rsidTr="00D30F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CB1FB"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103/2024/NĐ-CP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DA80"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7 năm 2024</w:t>
            </w:r>
          </w:p>
        </w:tc>
      </w:tr>
    </w:tbl>
    <w:p w14:paraId="33DBDAA8"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14602671"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7AF747F"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TIỀN SỬ DỤNG ĐẤT, TIỀN THUÊ ĐẤT</w:t>
      </w:r>
    </w:p>
    <w:p w14:paraId="311515D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Luật sửa đổi, bổ sung một số điều của Luật Tổ chức Chính phủ và Luật Tổ chức chính quyền địa phương ngày 22 tháng 11 năm 2019;</w:t>
      </w:r>
    </w:p>
    <w:p w14:paraId="10F47E1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w:t>
      </w:r>
    </w:p>
    <w:p w14:paraId="0E9580F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882147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tiền sử dụng đất, tiền thuê đất.</w:t>
      </w:r>
    </w:p>
    <w:p w14:paraId="51582007" w14:textId="77777777" w:rsidR="00D30FBD" w:rsidRDefault="00D30FBD" w:rsidP="00D30FBD">
      <w:pPr>
        <w:pStyle w:val="NormalWeb"/>
        <w:spacing w:after="90" w:afterAutospacing="0" w:line="345" w:lineRule="atLeast"/>
        <w:jc w:val="both"/>
        <w:rPr>
          <w:rFonts w:ascii="Arial" w:hAnsi="Arial" w:cs="Arial"/>
          <w:color w:val="000000"/>
          <w:sz w:val="21"/>
          <w:szCs w:val="21"/>
        </w:rPr>
      </w:pPr>
    </w:p>
    <w:p w14:paraId="3CD17D9E"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BCCDE67"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D7D049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026C3C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w:t>
      </w:r>
    </w:p>
    <w:p w14:paraId="3A32048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sử dụng đất (bao gồm tính, thu, nộp, miễn, giảm tiền sử dụng đất; xử lý kinh phí bồi thường, hỗ trợ, tái định cư; ghi nợ tiền sử dụng đất) quy định tại điểm a khoản 1 Điều 153 Luật Đất đai trong các trường hợp:</w:t>
      </w:r>
    </w:p>
    <w:p w14:paraId="2BE4C1A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giao đất có thu tiền sử dụng đất.</w:t>
      </w:r>
    </w:p>
    <w:p w14:paraId="01E6F5C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cho phép chuyển mục đích sử dụng đất sang loại đất thuộc trường hợp Nhà nước giao đất có thu tiền sử dụng đất.</w:t>
      </w:r>
    </w:p>
    <w:p w14:paraId="146E697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14:paraId="6ACFF1B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Tiền thuê đất (bao gồm tính, thu, nộp, miễn, giảm tiền thuê đất; xử lý kinh phí bồi thường, hỗ trợ, tái định cư) quy định tại điểm b khoản 1 Điều 153 Luật Đất đai trong các trường hợp:</w:t>
      </w:r>
    </w:p>
    <w:p w14:paraId="4678C5E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cho thuê đất (bao gồm cả đất có mặt nước).</w:t>
      </w:r>
    </w:p>
    <w:p w14:paraId="224D399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cho phép chuyển mục đích sử dụng đất sang loại đất thuộc trường hợp Nhà nước cho thuê đất và phải nộp tiền thuê đất.</w:t>
      </w:r>
    </w:p>
    <w:p w14:paraId="07A7F7D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14:paraId="51DB57E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14:paraId="66C83B9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nộp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w:t>
      </w:r>
    </w:p>
    <w:p w14:paraId="2AA307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B69EF9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thực hiện việc quản lý, tính, thu tiền sử dụng đất, tiền thuê đất.</w:t>
      </w:r>
    </w:p>
    <w:p w14:paraId="3A19E7E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theo quy định tại Điều 4 Luật Đất đai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14:paraId="0EE22D3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đối tượng khác liên quan đến việc tính, thu, nộp, quản lý tiền sử dụng đất, tiền thuê đất.</w:t>
      </w:r>
    </w:p>
    <w:p w14:paraId="15EC3A9F" w14:textId="77777777" w:rsidR="00D30FBD" w:rsidRDefault="00D30FBD" w:rsidP="00D30FBD">
      <w:pPr>
        <w:pStyle w:val="NormalWeb"/>
        <w:spacing w:after="90" w:afterAutospacing="0" w:line="345" w:lineRule="atLeast"/>
        <w:jc w:val="both"/>
        <w:rPr>
          <w:rFonts w:ascii="Arial" w:hAnsi="Arial" w:cs="Arial"/>
          <w:color w:val="000000"/>
          <w:sz w:val="21"/>
          <w:szCs w:val="21"/>
        </w:rPr>
      </w:pPr>
    </w:p>
    <w:p w14:paraId="2291915F"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582B869"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TÍNH, THU, NỘP TIỀN SỬ DỤNG ĐẤT</w:t>
      </w:r>
    </w:p>
    <w:p w14:paraId="42E9784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TÍNH TIỀN SỬ DỤNG ĐẤT</w:t>
      </w:r>
    </w:p>
    <w:p w14:paraId="11B6FC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Căn cứ tính tiền sử dụng đất</w:t>
      </w:r>
    </w:p>
    <w:p w14:paraId="34019EC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tính tiền sử dụng đất theo quy định tại Điều 4 Nghị định này.</w:t>
      </w:r>
    </w:p>
    <w:p w14:paraId="3D342D4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đất tính tiền sử dụng đất theo quy định tại Điều 5 Nghị định này.</w:t>
      </w:r>
    </w:p>
    <w:p w14:paraId="15BABEF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sách miễn, giảm tiền sử dụng đất theo quy định tại các Điều 17, 18 và 19 Nghị định này.</w:t>
      </w:r>
    </w:p>
    <w:p w14:paraId="383DA57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Diện tích đất tính tiền sử dụng đất</w:t>
      </w:r>
    </w:p>
    <w:p w14:paraId="30025B0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tính tiền sử dụng đất đối với trường hợp được giao, được chuyển mục đích sử dụng đất, được điều chỉnh quy hoạch chi tiết, được chuyển hình thức sử dụng đất là diện tích đất có thu tiền sử dụng đất ghi trên quyết định giao đất, cho phép chuyển mục đích sử dụng đất, điều chỉnh quyết định giao đất, điều chỉnh quy hoạch chi tiết, chuyển hình thức sử dụng đất của cơ quan nhà nước có thẩm quyền.</w:t>
      </w:r>
    </w:p>
    <w:p w14:paraId="656A818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tính tiền sử dụng đất đối với trường hợp công nhận quyền sử dụng đất là diện tích đất được công nhận ghi trên Phiếu chuyển thông tin để xác định nghĩa vụ tài chính về đất đai (sau đây gọi là Phiếu chuyển thông tin) do cơ quan có chức năng quản lý đất đai chuyển đến cơ quan thuế theo quy định tại Nghị định của Chính phủ về điều tra cơ bản đất đai; đăng ký, cấp giấy chứng nhận quyền sử dụng đất, quyền sở hữu tài sản gắn liền với đất và hệ thống thông tin đất đai (sau đây gọi là Nghị định về cấp giấy chứng nhận).</w:t>
      </w:r>
    </w:p>
    <w:p w14:paraId="41F88A3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hạn mức giao đất ở, hạn mức công nhận đất ở của hộ gia đình, cá nhân được thực hiện theo quy định tại các Điều 141, 195 và 196 Luật Đất đai, Nghị định của Chính phủ quy định chi tiết thi hành một số điều của Luật Đất đai, Nghị định về cấp giấy chứng nhận.</w:t>
      </w:r>
    </w:p>
    <w:p w14:paraId="76DB15D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tính tiền sử dụng đất theo quy định tại khoản 1, khoản 2 Điều này được tính theo đơn vị mét vuông (m</w:t>
      </w:r>
      <w:r>
        <w:rPr>
          <w:rFonts w:ascii="Arial" w:hAnsi="Arial" w:cs="Arial"/>
          <w:color w:val="000000"/>
          <w:sz w:val="21"/>
          <w:szCs w:val="21"/>
          <w:vertAlign w:val="superscript"/>
        </w:rPr>
        <w:t>2</w:t>
      </w:r>
      <w:r>
        <w:rPr>
          <w:rFonts w:ascii="Arial" w:hAnsi="Arial" w:cs="Arial"/>
          <w:color w:val="000000"/>
          <w:sz w:val="21"/>
          <w:szCs w:val="21"/>
        </w:rPr>
        <w:t>).</w:t>
      </w:r>
    </w:p>
    <w:p w14:paraId="4DE23D0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Giá đất tính tiền sử dụng đất</w:t>
      </w:r>
    </w:p>
    <w:p w14:paraId="7B4C716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đất tính tiền sử dụng đất là giá đất trong Bảng giá đất áp dụng cho các trường hợp quy định tại các điểm a, h và k khoản 1 Điều 159 Luật Đất đai.</w:t>
      </w:r>
    </w:p>
    <w:p w14:paraId="3EA6CB1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đất tính tiền sử dụng đất là giá đất cụ thể áp dụng cho các trường hợp quy định tại điểm a, điểm đ khoản 1 Điều 160 Luật Đất đai được xác định theo quy định tại Nghị định của Chính phủ quy định về giá đất.</w:t>
      </w:r>
    </w:p>
    <w:p w14:paraId="1FCB03F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tính tiền sử dụng đất là giá trúng đấu giá áp dụng trong trường hợp đấu giá quyền sử dụng đất.</w:t>
      </w:r>
    </w:p>
    <w:p w14:paraId="4A63A17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đất tính tiền sử dụng đất quy định tại các khoản 1, 2 và 3 Điều này được xác định theo đơn vị đồng/mét vuông (đồng/m</w:t>
      </w:r>
      <w:r>
        <w:rPr>
          <w:rFonts w:ascii="Arial" w:hAnsi="Arial" w:cs="Arial"/>
          <w:color w:val="000000"/>
          <w:sz w:val="21"/>
          <w:szCs w:val="21"/>
          <w:vertAlign w:val="superscript"/>
        </w:rPr>
        <w:t>2</w:t>
      </w:r>
      <w:r>
        <w:rPr>
          <w:rFonts w:ascii="Arial" w:hAnsi="Arial" w:cs="Arial"/>
          <w:color w:val="000000"/>
          <w:sz w:val="21"/>
          <w:szCs w:val="21"/>
        </w:rPr>
        <w:t>).</w:t>
      </w:r>
    </w:p>
    <w:p w14:paraId="6B36862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Tính tiền sử dụng đất khi Nhà nước giao đất</w:t>
      </w:r>
    </w:p>
    <w:p w14:paraId="25C4A4C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sử dụng đất khi Nhà nước giao đất có thu tiền sử dụng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71"/>
        <w:gridCol w:w="940"/>
        <w:gridCol w:w="2420"/>
        <w:gridCol w:w="1153"/>
        <w:gridCol w:w="2170"/>
      </w:tblGrid>
      <w:tr w:rsidR="00D30FBD" w14:paraId="37954674" w14:textId="77777777" w:rsidTr="00D30FBD">
        <w:trPr>
          <w:tblCellSpacing w:w="0" w:type="dxa"/>
        </w:trPr>
        <w:tc>
          <w:tcPr>
            <w:tcW w:w="2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1A19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0BBA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C0E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tính tiền sử dụng đất</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21F3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42FA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tính tiền sử dụng đất</w:t>
            </w:r>
          </w:p>
        </w:tc>
      </w:tr>
    </w:tbl>
    <w:p w14:paraId="74BCA4BB"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04089CE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tính tiền sử dụng đất được xác định theo quy định tại Điều 4 Nghị định này.</w:t>
      </w:r>
    </w:p>
    <w:p w14:paraId="59785D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tính tiền sử dụng đất được xác định theo quy định tại Điều 5 Nghị định này.</w:t>
      </w:r>
    </w:p>
    <w:p w14:paraId="79ABB74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14:paraId="4BA42DC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nhà nước có thẩm quyền quyết định giao đất theo tiến độ của dự án đầu tư, tiến độ thu hồi đất, bồi thường, hỗ trợ, tái định cư theo quy định tại khoản 4 Điều 116 Luật Đất đai thì việc tính tiền sử dụng đất, xử lý kinh phí bồi thường, hỗ trợ, tái định cư được thực hiện theo từng quyết định giao đất.</w:t>
      </w:r>
    </w:p>
    <w:p w14:paraId="747D5AF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ở nhiều tầng gắn liền với đất được Nhà nước giao trực tiếp cho nhiều đối tượng sử dụng thì tiền sử dụng đất được phân bổ cho từng đối tượng sử dụng. Việc phân bổ tiền sử dụng đất cho từng đối tượng sử dụng đất được thực hiện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3"/>
        <w:gridCol w:w="397"/>
        <w:gridCol w:w="2847"/>
        <w:gridCol w:w="607"/>
        <w:gridCol w:w="2180"/>
      </w:tblGrid>
      <w:tr w:rsidR="00D30FBD" w14:paraId="5DC25992" w14:textId="77777777" w:rsidTr="00D30FBD">
        <w:trPr>
          <w:tblCellSpacing w:w="0" w:type="dxa"/>
        </w:trPr>
        <w:tc>
          <w:tcPr>
            <w:tcW w:w="35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8E6D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phân bổ cho từng đối tượng</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BB54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5EDA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tính theo quy định khoản 1 Điều này</w:t>
            </w:r>
          </w:p>
        </w:tc>
        <w:tc>
          <w:tcPr>
            <w:tcW w:w="7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A4A5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8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2304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sàn sử dụng của từng đối tượng được giao</w:t>
            </w:r>
          </w:p>
        </w:tc>
      </w:tr>
      <w:tr w:rsidR="00D30FBD" w14:paraId="39F18BBB"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F33113"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AE631F" w14:textId="77777777" w:rsidR="00D30FBD" w:rsidRDefault="00D30FBD">
            <w:pPr>
              <w:spacing w:line="375" w:lineRule="atLeast"/>
              <w:rPr>
                <w:rFonts w:ascii="Arial" w:hAnsi="Arial" w:cs="Arial"/>
                <w:color w:val="000000"/>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D5F18"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Tổng diện tích sàn sử dụng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D61CD2"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1C7CEE" w14:textId="77777777" w:rsidR="00D30FBD" w:rsidRDefault="00D30FBD">
            <w:pPr>
              <w:spacing w:line="375" w:lineRule="atLeast"/>
              <w:rPr>
                <w:rFonts w:ascii="Arial" w:hAnsi="Arial" w:cs="Arial"/>
                <w:color w:val="000000"/>
                <w:sz w:val="21"/>
                <w:szCs w:val="21"/>
              </w:rPr>
            </w:pPr>
          </w:p>
        </w:tc>
      </w:tr>
    </w:tbl>
    <w:p w14:paraId="028A538A"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0FB3770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sàn sử dụng được xác định theo quy định của pháp luật về xây dựng, pháp luật về nhà ở.</w:t>
      </w:r>
    </w:p>
    <w:p w14:paraId="72E918B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diện tích sàn sử dụng gồm tổng diện tích sàn sử dụng sở hữu riêng của các chủ sở hữu nhà ở nhiều tầng (nhà chung cư) tính theo diện tích thông thủy của các căn hộ, phần diện tích kinh doanh thương mại, dịch vụ mà phải nộp tiền sử dụng đất (không bao gồm phần diện tích sàn sử dụng thuộc sở hữu chung cho các chủ sở hữu).</w:t>
      </w:r>
    </w:p>
    <w:p w14:paraId="7366DE0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bổ tiền sử dụng đất theo quy định tại khoản này không áp dụng đối với trường hợp bán nhà ở thuộc sở hữu nhà nước (nay là nhà ở thuộc tài sản công theo quy định của pháp luật về nhà ở) cho người đang thuê.</w:t>
      </w:r>
    </w:p>
    <w:p w14:paraId="4C619F5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bán lại nhà ở xã hội là nhà ở riêng lẻ sau thời hạn 5 năm theo quy định tại điểm e khoản 1 Điều 89 Luật Nhà ở, Nghị định của Chính phủ quy định chi tiết một số điều của Luật Nhà ở về phát triển và quản lý nhà ở xã hội thì ngoài các khoản phải nộp theo quy định của pháp luật, bên bán phải nộp 50% tiền sử dụng đất được tính theo công thức quy định tại khoản 1 Điều này; trong đó:</w:t>
      </w:r>
    </w:p>
    <w:p w14:paraId="582BC2B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để tính tiền sử dụng đất là diện tích đất ghi trong Giấy chứng nhận quyền sử dụng đất, quyền sở hữu tài sản gắn liền với đất (sau đây gọi là Giấy chứng nhận) quy định tại điểm e khoản 1 Điều 89 Luật Nhà ở.</w:t>
      </w:r>
    </w:p>
    <w:p w14:paraId="21DA0A6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để tính tiền sử dụng đất là giá đất trong Bảng giá đất.</w:t>
      </w:r>
    </w:p>
    <w:p w14:paraId="44CEBB8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tính tiền sử dụng đất được thực hiện theo quy định tại Nghị định của Chính phủ quy định chi tiết một số điều của Luật Nhà ở về phát triển và quản lý nhà ở xã hội.</w:t>
      </w:r>
    </w:p>
    <w:p w14:paraId="49FE2D1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đóng tiền tương đương giá trị quỹ đất đã đầu tư xây dựng hệ thống hạ tầng kỹ thuật để xây dựng nhà ở xã hội theo quy định tại khoản 2 Điều 83 của Luật Nhà ở, Nghị định của Chính phủ quy định chi tiết một số điều của Luật Nhà ở về phát triển và quản lý nhà ở xã hội thì số tiền tương đương giá trị quỹ đất đã đầu tư xây dựng hệ thống hạ tầng kỹ thuật để xây dựng nhà ở xã hội mà chủ đầu tư phải nộp được xác định bằng tiền sử dụng đất được tính theo công thức quy định tại khoản 1 Điều này, trong đó:</w:t>
      </w:r>
    </w:p>
    <w:p w14:paraId="3715E5B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để tính tiền sử dụng đất là phần diện tích đất ở trong dự án đầu tư xây dựng nhà ở thương mại đã đầu tư xây dựng hệ thống hạ tầng kỹ thuật dành để xây dựng nhà ở xã hội mà chủ đầu tư được cấp có thẩm quyền cho phép đóng tiền tương đương.</w:t>
      </w:r>
    </w:p>
    <w:p w14:paraId="5E1B579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để tính tiền sử dụng đất là giá đất cụ thể của đất đã đầu tư xây dựng hệ thống hạ tầng kỹ thuật để xây dựng nhà ở xã hội.</w:t>
      </w:r>
    </w:p>
    <w:p w14:paraId="59FBB36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tính tiền sử dụng đất được thực hiện theo quy định tại Nghị định của Chính phủ quy định chi tiết một số điều của Luật Nhà ở về phát triển và quản lý nhà ở xã hội.</w:t>
      </w:r>
    </w:p>
    <w:p w14:paraId="281DC90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Tính tiền sử dụng đất khi chuyển mục đích sử dụng đất để thực hiện dự án áp dụng đối với tổ chức kinh tế, người gốc Việt Nam định cư ở nước ngoài, tổ chức có vốn đầu tư nước ngoài</w:t>
      </w:r>
    </w:p>
    <w:p w14:paraId="19B54F1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được cơ quan nhà nước có thẩm quyền cho phép chuyển mục đích sử dụng đất để thực hiện dự án nhà ở thương mại đáp ứng đủ điều kiện quy định tại khoản 3 Điều 122 Luật Đất đai, dự án đầu tư hạ tầng nghĩa trang để chuyển nhượng quyền sử dụng đất gắn với hạ tầng, xây dựng cơ sở lưu giữ tro cốt quy định tại khoản 2 Điều 119 Luật Đất đai mà phải nộp tiền sử dụng đất theo quy định tại khoản 1 và khoản 2 Điều 121, Điều 156 Luật Đất đai thì tiền sử dụng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72"/>
        <w:gridCol w:w="504"/>
        <w:gridCol w:w="2072"/>
        <w:gridCol w:w="710"/>
        <w:gridCol w:w="3296"/>
      </w:tblGrid>
      <w:tr w:rsidR="00D30FBD" w14:paraId="74AAE29E" w14:textId="77777777" w:rsidTr="00D30FBD">
        <w:trPr>
          <w:tblCellSpacing w:w="0" w:type="dxa"/>
        </w:trPr>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7AE0C"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Tiền sử dụng đất khi chuyển mục đích sử dụng đất</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CDEE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FDD8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của loại đất sau khi chuyển mục đích sử dụng đất</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2FBFC"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9A7E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tiền thuê đất của các loại đất thuộc phạm vi thực hiện dự án trước khi chuyển mục đích sử dụng đất (nếu có)</w:t>
            </w:r>
          </w:p>
        </w:tc>
      </w:tr>
    </w:tbl>
    <w:p w14:paraId="5AC4ACDA"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4627FEF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sử dụng đất của loại đất sau khi chuyển mục đích sử dụng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19"/>
        <w:gridCol w:w="658"/>
        <w:gridCol w:w="2940"/>
        <w:gridCol w:w="652"/>
        <w:gridCol w:w="2185"/>
      </w:tblGrid>
      <w:tr w:rsidR="00D30FBD" w14:paraId="45FA6DCD" w14:textId="77777777" w:rsidTr="00D30FBD">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C0B9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của loại đất sau khi chuyển mục đích sử dụng đất</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46D0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6831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tính tiền sử dụng đất sau khi chuyển mục đích theo quy định tại Điều 4 Nghị định này</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037B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634F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tính tiền sử dụng đất theo quy định tại khoản 2 Điều 5 Nghị định này</w:t>
            </w:r>
          </w:p>
        </w:tc>
      </w:tr>
    </w:tbl>
    <w:p w14:paraId="3353204C"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14:paraId="170AE0C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14:paraId="175CD0C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đất trước khi chuyển mục đích sử dụng đất được tính như sau:</w:t>
      </w:r>
    </w:p>
    <w:p w14:paraId="5EC1865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trước khi chuyển mục đích là đất nông nghiệp, đất phi nông nghiệp không phải là đất ở mà người sử dụng đất là tổ chức được Nhà nước giao đất không thu tiền sử dụng đất, cho thuê đất theo hình thức trả tiền thuê đất hằng năm (hàng năm) thì tiền đất trước khi chuyển mục đích sử dụng đất bằng không (= 0).</w:t>
      </w:r>
    </w:p>
    <w:p w14:paraId="414C2FC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có thẩm quyền cho phép khấu trừ vào tiền thuê đất phải nộp hằng năm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được cơ quan nhà nước có thẩm quyền ban hành quyết định cho phép chuyển mục đích sử dụng đất để xác định tiền đất trước khi chuyển mục đích được trừ vào tiền sử dụng đất của dự án.</w:t>
      </w:r>
    </w:p>
    <w:p w14:paraId="22D162D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77"/>
        <w:gridCol w:w="385"/>
        <w:gridCol w:w="4832"/>
        <w:gridCol w:w="481"/>
        <w:gridCol w:w="1179"/>
      </w:tblGrid>
      <w:tr w:rsidR="00D30FBD" w14:paraId="0E679447" w14:textId="77777777" w:rsidTr="00D30FBD">
        <w:trPr>
          <w:tblCellSpacing w:w="0" w:type="dxa"/>
        </w:trPr>
        <w:tc>
          <w:tcPr>
            <w:tcW w:w="2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8EC5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Tiền đất trước khi chuyển mục đích sử dụng đất</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01F4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C8D7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có thu tiền sử dụng đất, thu tiền thuê đất nhân (x) giá đất tương ứng với thời hạn giao đất, cho thuê đất của đất trước khi chuyển mục đích</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B90D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14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0E2B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hạn sử dụng đất còn lại</w:t>
            </w:r>
          </w:p>
        </w:tc>
      </w:tr>
      <w:tr w:rsidR="00D30FBD" w14:paraId="2BD40B13"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B027EF"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F8C1E2" w14:textId="77777777" w:rsidR="00D30FBD" w:rsidRDefault="00D30FBD">
            <w:pPr>
              <w:spacing w:line="375" w:lineRule="atLeast"/>
              <w:rPr>
                <w:rFonts w:ascii="Arial" w:hAnsi="Arial" w:cs="Arial"/>
                <w:color w:val="000000"/>
                <w:sz w:val="21"/>
                <w:szCs w:val="21"/>
              </w:rPr>
            </w:pP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2CE9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hạn giao đất, cho thuê đất của đất trước khi chuyển mục đích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2B9E37"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618265" w14:textId="77777777" w:rsidR="00D30FBD" w:rsidRDefault="00D30FBD">
            <w:pPr>
              <w:spacing w:line="375" w:lineRule="atLeast"/>
              <w:rPr>
                <w:rFonts w:ascii="Arial" w:hAnsi="Arial" w:cs="Arial"/>
                <w:color w:val="000000"/>
                <w:sz w:val="21"/>
                <w:szCs w:val="21"/>
              </w:rPr>
            </w:pPr>
          </w:p>
        </w:tc>
      </w:tr>
    </w:tbl>
    <w:p w14:paraId="00B99C17"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6BA5DD1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tương ứng với thời hạn giao đất, cho thuê đất của đất trước khi chuyển mục đích là giá đất cụ thể để tính tiền thuê đất trả một lần cho cả thời gian thuê.</w:t>
      </w:r>
    </w:p>
    <w:p w14:paraId="551ED6A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sử dụng đất còn lại được xác định bằng (=) thời hạn giao đất, cho thuê đất trước khi chuyển mục đích sử dụng đất trừ (-) thời gian đã sử dụng đất trước khi chuyển mục đích.</w:t>
      </w:r>
    </w:p>
    <w:p w14:paraId="1B1DA54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14:paraId="5B59674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38"/>
        <w:gridCol w:w="615"/>
        <w:gridCol w:w="2404"/>
        <w:gridCol w:w="498"/>
        <w:gridCol w:w="2399"/>
      </w:tblGrid>
      <w:tr w:rsidR="00D30FBD" w14:paraId="2DCB1727" w14:textId="77777777" w:rsidTr="00D30FBD">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B351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đất trước khi chuyển mục đích sử dụng đất</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1166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4BC0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nông nghiệp được chuyển mục đích sử dụng đất</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EB0E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6B0D8"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của loại đất nông nghiệp tương ứng</w:t>
            </w:r>
          </w:p>
        </w:tc>
      </w:tr>
    </w:tbl>
    <w:p w14:paraId="6343EDFC"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c) Đối với đất trước khi chuyển mục đích là đất phi nông nghiệp không phải là đất ở có thời hạn sử dụng ổn định lâu dài được Nhà nước giao đất có thu tiền sử dụng đất trước ngày 01 tháng 7 năm 2004 (mà người sử dụng đất trước đó đã hoàn thành nghĩa vụ tài chính về tiền sử dụng đất) thì tiền đất trước khi chuyển mục đích sử dụng đất được tính bằng (=) diện tích đất nhân (x) với giá đất của loại đất phi nông nghiệp tương ứng của thời hạn 70 năm.</w:t>
      </w:r>
    </w:p>
    <w:p w14:paraId="400DCCF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thực hiện dự án nhà ở thương mại mà đất trước khi chuyển mục đích sử dụng đất trong phạm vi dự án có nhiều loại đất, trong đó có đất ở (nhưng không tách thành phần riêng trong dự án sau khi chuyển mục đích) thì phần diện tích đất ở này được xác định giá trị vào tiền đất trước khi chuyển mục đích tại thời điểm được cơ quan nhà nước có thẩm quyền ban hành quyết định cho phép chuyển mục đích sử dụng đất.</w:t>
      </w:r>
    </w:p>
    <w:p w14:paraId="6C7BFEB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Trường hợp dự án sau khi chuyển mục đích có nhiều hình thức sử dụng đất thì việc xử lý đối với tiền đất trước khi chuyển mục đích sử dụng đất được tính theo quy định tại các điểm a, b, c và d khoản này được thực hiện như sau:</w:t>
      </w:r>
    </w:p>
    <w:p w14:paraId="6BE758B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vừa có hình thức Nhà nước giao đất có thu tiền sử dụng đất, vừa có hình thức Nhà nước giao đất không thu tiền sử dụng đất thì toàn bộ tiền đất trước khi chuyển mục đích sử dụng đất được trừ vào số tiền sử dụng đất của dự án.</w:t>
      </w:r>
    </w:p>
    <w:p w14:paraId="254270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vừa có hình thức Nhà nước giao đất có thu tiền sử dụng đất, vừa có hình thức Nhà nước cho thuê đất, vừa có hình thức Nhà nước giao đất không thu tiền sử dụng đất hoặc dự án vừa có hình thức Nhà nước giao đất có thu tiền sử dụng đất, vừa có hình thức Nhà nước cho thuê đất thì toàn bộ tiền đất trước khi chuyển mục đích sử dụng đất được trừ vào tiền sử dụng đất, tiền thuê đất của dự án theo nguyên tắc phân bổ vào các phần diện tích đất tính tiền sử dụng đất, tiền thuê đất theo tỷ lệ diện tích của từng phần trong tổng diện tích phải thực hiện nộp tiền sử dụng đất, tiền thuê đất.</w:t>
      </w:r>
    </w:p>
    <w:p w14:paraId="00EB046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để tính tiền đất trước khi chuyển mục đích sử dụng đất đối với trường hợp quy định tại khoản 2 Điều này là giá đất quy định tại khoản 2 Điều 5 Nghị định này, được tính tại thời điểm cơ quan nhà nước có thẩm quyền ban hành quyết định cho phép chuyển mục đích sử dụng đất.</w:t>
      </w:r>
    </w:p>
    <w:p w14:paraId="5314E12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kinh tế, người gốc Việt Nam định cư ở nước ngoài, tổ chức có vốn đầu tư nước ngoài thoả thuận nhận chuyển nhượng quyền sử dụng đất để thực hiện dự án theo quy định tại Điều 127 Luật Đất đai mà phải chuyển mục đích sử dụng đất thì tính tiền sử dụng đất theo quy định tại các khoản 1, 2 và 3 Điều này.</w:t>
      </w:r>
    </w:p>
    <w:p w14:paraId="630E40B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Tính tiền sử dụng đất khi chuyển mục đích sử dụng đất đối với hộ gia đình, cá nhân</w:t>
      </w:r>
    </w:p>
    <w:p w14:paraId="34D50CC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khi được cơ quan nhà nước có thẩm quyền ban hành quyết định cho phép chuyển mục đích sử dụng sang đất ở thì tiền sử dụng đất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35"/>
        <w:gridCol w:w="504"/>
        <w:gridCol w:w="2578"/>
        <w:gridCol w:w="356"/>
        <w:gridCol w:w="2881"/>
      </w:tblGrid>
      <w:tr w:rsidR="00D30FBD" w14:paraId="203C9BEE" w14:textId="77777777" w:rsidTr="00D30FBD">
        <w:trPr>
          <w:tblCellSpacing w:w="0" w:type="dxa"/>
        </w:trPr>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85B3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khi chuyển mục đích sử dụng đất sang đất ở</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0A29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AC26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của loại đất sau khi chuyển mục đích sử dụng đất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0450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4068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tiền thuê đất của các loại đất trước khi chuyển mục đích sử dụng đất (nếu có)</w:t>
            </w:r>
          </w:p>
        </w:tc>
      </w:tr>
    </w:tbl>
    <w:p w14:paraId="5036B63A"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5DF9B4D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sử dụng đất của loại đất sau khi chuyển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79"/>
        <w:gridCol w:w="343"/>
        <w:gridCol w:w="3001"/>
        <w:gridCol w:w="408"/>
        <w:gridCol w:w="2723"/>
      </w:tblGrid>
      <w:tr w:rsidR="00D30FBD" w14:paraId="1319FBC6" w14:textId="77777777" w:rsidTr="00D30FBD">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ACFC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của loại đất sau khi chuyển mục đích sử dụng đất</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0F56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4606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tính tiền sử dụng đất sau khi chuyển mục đích theo quy định tại Điều 4 Nghị định này</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2B79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A0A4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tính tiền sử dụng đất theo quy định tại khoản 1 Điều 5 Nghị định này</w:t>
            </w:r>
          </w:p>
        </w:tc>
      </w:tr>
    </w:tbl>
    <w:p w14:paraId="66DC9F90"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lastRenderedPageBreak/>
        <w:t>- Tiền sử dụng đất, tiền thuê đất của các loại đất trước khi chuyển mục đích sử dụng đất (sau đây gọi là tiền đất trước khi chuyển mục đích sử dụng đất) được tính theo quy định tại khoản 2, khoản 3 Điều này.</w:t>
      </w:r>
    </w:p>
    <w:p w14:paraId="38E23FD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14:paraId="5AB7DD7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đất trước khi chuyển mục đích sử dụng đất được tính như sau:</w:t>
      </w:r>
    </w:p>
    <w:p w14:paraId="5AB9021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đã được Nhà nước giao đất không thu tiền sử dụng đất thì tiền đất trước khi chuyển mục đích sử dụng đất được tính bằng (=) diện tích đất nhân (x) với giá đất của loại đất nông nghiệp tương ứng trong Bảng giá đất.</w:t>
      </w:r>
    </w:p>
    <w:p w14:paraId="0691111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trước khi chuyển mục đích là đất nông nghiệp được Nhà nước cho thuê đất trả tiền thuê đất một lần cho cả thời gian thuê thì tiền đất trước khi chuyển mục đích sử dụng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80"/>
        <w:gridCol w:w="446"/>
        <w:gridCol w:w="4198"/>
        <w:gridCol w:w="379"/>
        <w:gridCol w:w="1751"/>
      </w:tblGrid>
      <w:tr w:rsidR="00D30FBD" w14:paraId="5EF509E6" w14:textId="77777777" w:rsidTr="00D30FBD">
        <w:trPr>
          <w:tblCellSpacing w:w="0" w:type="dxa"/>
        </w:trPr>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A04D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đất trước khi chuyển mục đích sử dụng đất</w:t>
            </w:r>
          </w:p>
        </w:tc>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953C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FA35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có thu tiền thuê đất nhân (x) giá đất tương ứng với thời hạn cho thuê đất của đất trước khi chuyển mục đích</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9A38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3865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hạn sử dụng đất còn lại</w:t>
            </w:r>
          </w:p>
        </w:tc>
      </w:tr>
      <w:tr w:rsidR="00D30FBD" w14:paraId="2298C4B5"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899E09"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80A52C" w14:textId="77777777" w:rsidR="00D30FBD" w:rsidRDefault="00D30FBD">
            <w:pPr>
              <w:spacing w:line="375" w:lineRule="atLeast"/>
              <w:rPr>
                <w:rFonts w:ascii="Arial" w:hAnsi="Arial" w:cs="Arial"/>
                <w:color w:val="000000"/>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D640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hạn cho thuê đất của đất trước khi chuyển mục đích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030842"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6089F1" w14:textId="77777777" w:rsidR="00D30FBD" w:rsidRDefault="00D30FBD">
            <w:pPr>
              <w:spacing w:line="375" w:lineRule="atLeast"/>
              <w:rPr>
                <w:rFonts w:ascii="Arial" w:hAnsi="Arial" w:cs="Arial"/>
                <w:color w:val="000000"/>
                <w:sz w:val="21"/>
                <w:szCs w:val="21"/>
              </w:rPr>
            </w:pPr>
          </w:p>
        </w:tc>
      </w:tr>
    </w:tbl>
    <w:p w14:paraId="59BF2BA5"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15FA354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tương ứng với thời hạn cho thuê đất của đất trước khi chuyển mục đích là giá đất tại Bảng giá đất để tính tiền thuê đất trả tiền một lần cho cả thời gian thuê.</w:t>
      </w:r>
    </w:p>
    <w:p w14:paraId="3AD9D01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sử dụng đất còn lại được xác định bằng (=) thời hạn giao đất, thuê đất trước khi chuyển mục đích sử dụng đất trừ (-) thời gian đã sử dụng đất trước khi chuyển mục đích.</w:t>
      </w:r>
    </w:p>
    <w:p w14:paraId="510FBA4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p w14:paraId="636AD03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đất trước khi chuyển mục đích là đất nông nghiệp được Nhà nước cho thuê đất theo hình thức trả tiền thuê đất hằng năm thì tiền đất trước khi chuyển mục đích sử dụng đất bằng không (= 0).</w:t>
      </w:r>
    </w:p>
    <w:p w14:paraId="13C1FF2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đất trước khi chuyển mục đích là đất phi nông nghiệp không phải là đất ở thì tiền đất trước khi chuyển mục đích sử dụng đất được tính như sau:</w:t>
      </w:r>
    </w:p>
    <w:p w14:paraId="1466781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trước khi chuyển mục đích là đất phi nông nghiệp được Nhà nước công nhận quyền sử dụng đất cho hộ gia đình, cá nhân có thời hạn sử dụng ổn định lâu dài theo quy định của pháp luật về đất đai thì tiền đất trước khi chuyển mục đích sử dụng đất được tính bằng tiền thuê đất trả một lần cho cả thời gian thuê của đất sản xuất, kinh doanh phi nông nghiệp tương ứng trong Bảng giá đất của thời hạn 70 năm tại thời điểm được cơ quan nhà nước có thẩm quyền ban hành quyết định cho phép chuyển mục đích sử dụng đất.</w:t>
      </w:r>
    </w:p>
    <w:p w14:paraId="3A1942E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trước khi chuyển mục đích là đất thuê trả tiền thuê đất hằng năm thì tiền đất trước khi chuyển mục đích sử dụng đất được tính bằng không (=0).</w:t>
      </w:r>
    </w:p>
    <w:p w14:paraId="76275A4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chuyển mục đích để xác định tiền đất trước khi chuyển mục đích được trừ vào tiền sử dụng đất.</w:t>
      </w:r>
    </w:p>
    <w:p w14:paraId="5EBF138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trước khi chuyển mục đích là đất phi nông nghiệp theo hình thức được Nhà nước giao đất có thu tiền sử dụng đất có thời hạn hoặc được Nhà nước cho thuê đất trả tiền thuê đất một lần cho cả thời gian thuê thì tiền đất trước khi chuyển mục đích sử dụng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10"/>
        <w:gridCol w:w="486"/>
        <w:gridCol w:w="3734"/>
        <w:gridCol w:w="491"/>
        <w:gridCol w:w="1933"/>
      </w:tblGrid>
      <w:tr w:rsidR="00D30FBD" w14:paraId="4EF6D525" w14:textId="77777777" w:rsidTr="00D30FBD">
        <w:trPr>
          <w:tblCellSpacing w:w="0" w:type="dxa"/>
        </w:trPr>
        <w:tc>
          <w:tcPr>
            <w:tcW w:w="25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D3C0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đất trước khi chuyển mục đích sử dụng đất</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701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C3DB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nhân (x) giá đất tương ứng với thời hạn giao đất, cho thuê đất của đất trước khi chuyển mục đích</w:t>
            </w:r>
          </w:p>
        </w:tc>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8E49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5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6041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hạn sử dụng đất còn lại</w:t>
            </w:r>
          </w:p>
        </w:tc>
      </w:tr>
      <w:tr w:rsidR="00D30FBD" w14:paraId="3E45EED1"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5BC5AE"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BB8ADD" w14:textId="77777777" w:rsidR="00D30FBD" w:rsidRDefault="00D30FBD">
            <w:pPr>
              <w:spacing w:line="375" w:lineRule="atLeast"/>
              <w:rPr>
                <w:rFonts w:ascii="Arial" w:hAnsi="Arial" w:cs="Arial"/>
                <w:color w:val="000000"/>
                <w:sz w:val="21"/>
                <w:szCs w:val="21"/>
              </w:rPr>
            </w:pP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B146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hạn giao đất, cho thuê đất của đất trước khi chuyển mục đích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DB9920"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8E404E" w14:textId="77777777" w:rsidR="00D30FBD" w:rsidRDefault="00D30FBD">
            <w:pPr>
              <w:spacing w:line="375" w:lineRule="atLeast"/>
              <w:rPr>
                <w:rFonts w:ascii="Arial" w:hAnsi="Arial" w:cs="Arial"/>
                <w:color w:val="000000"/>
                <w:sz w:val="21"/>
                <w:szCs w:val="21"/>
              </w:rPr>
            </w:pPr>
          </w:p>
        </w:tc>
      </w:tr>
    </w:tbl>
    <w:p w14:paraId="1BE792C8"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1DF6C7B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tương ứng với thời hạn giao đất, cho thuê đất của đất trước khi chuyển mục đích là giá đất tại Bảng giá đất để tính tiền thuê đất trả tiền một lần cho cả thời gian thuê.</w:t>
      </w:r>
    </w:p>
    <w:p w14:paraId="1F5989A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sử dụng đất còn lại được xác định bằng (=) thời hạn giao đất, cho thuê đất trước khi chuyển mục đích sử dụng đất trừ (-) thời gian đã sử dụng đất trước khi chuyển mục đích.</w:t>
      </w:r>
    </w:p>
    <w:p w14:paraId="4901DBE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p w14:paraId="675CF9E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Giá đất để tính tiền đất trước khi chuyển mục đích sử dụng đất đối với trường hợp quy định tại khoản 2 và khoản 3 Điều này là giá đất quy định tại khoản 1 Điều 5 Nghị định này tính tại thời điểm được cơ quan nhà nước có thẩm quyền ban hành quyết định cho phép chuyển mục đích sử dụng đất.</w:t>
      </w:r>
    </w:p>
    <w:p w14:paraId="74EC622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Tính tiền sử dụng đất khi cấp Giấy chứng nhận đối với các trường hợp hộ gia đình, cá nhân sử dụng đất có giấy tờ về quyền sử dụng đất quy định tại các khoản 4, 5, 6 và 7 Điều 137 Luật Đất đai</w:t>
      </w:r>
    </w:p>
    <w:p w14:paraId="2B7EF57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thuộc trường hợp được cấp Giấy chứng nhận theo quy định tại khoản 4 Điều 137 Luật Đất đai mà chưa nộp tiền sử dụng đất thì tiền sử dụng đất được tính như sau:</w:t>
      </w:r>
    </w:p>
    <w:p w14:paraId="409CD5F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nhà nước có thẩm quyền đã có thông báo nộp tiền sử dụng đất nhưng người sử dụng đất chưa nộp thì nay phải nộp tiền sử dụng đất theo số đã được thông báo; đồng thời phải nộp tiền chậm nộp tiền sử dụng đất theo quy định của pháp luật về quản lý thuế tương ứng với từng thời kỳ.</w:t>
      </w:r>
    </w:p>
    <w:p w14:paraId="5BC838F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nhà nước có thẩm quyền chưa có thông báo nộp tiền sử dụng đất theo quy định thì nay tính tiền sử dụng đất phải nộp và khoản nộp bổ sung theo nguyên tắc quy định tại khoản 2 Điều 257 Luật Đất đai và quy định tại khoản 2 Điều 50 của Nghị định này; trong đó, thời điểm tính tiền sử dụng đất được xác định theo thời điểm ghi trên giấy tờ về quyền sử dụng đất theo quy định tại khoản 4 Điều 137 Luật Đất đai. Trường hợp thời điểm trên giấy tờ về quyền sử dụng đất trước ngày 01 tháng 01 năm 2005 thì tiền sử dụng đất được tính theo giá đất của năm 2005 tại Bảng giá đất.</w:t>
      </w:r>
    </w:p>
    <w:p w14:paraId="2B3F5C3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tiền sử dụng đất và khoản phải nộp bổ sung quy định tại điểm này vượt quá số tiền sử dụng đất tính theo chính sách và giá đất tại thời điểm nộp đủ hồ sơ hợp lệ xin cấp Giấy chứng nhận theo quy định của pháp luật thì được tính theo giá đất và chính sách tại thời điểm nộp đủ hồ sơ hợp lệ.</w:t>
      </w:r>
    </w:p>
    <w:p w14:paraId="38C0773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thuộc trường hợp được cấp Giấy chứng nhận theo quy định tại khoản 5 Điều 137 Luật Đất đai thì phải thực hiện nghĩa vụ về thuế, phí, lệ phí (nếu có) theo quy định của pháp luật về thuế, phí, lệ phí. Riêng đối với trường hợp người được ghi tên trên giấy tờ về quyền sử dụng đất theo quy định tại khoản 4 Điều 137 Luật Đất đai mà chưa nộp tiền sử dụng đất thì ngoài nghĩa vụ về thuế, phí, lệ phí, hộ gia đình, cá nhân đề nghị cấp Giấy chứng nhận còn phải nộp tiền sử dụng đất được tính theo quy định tại khoản 1 Điều này.</w:t>
      </w:r>
    </w:p>
    <w:p w14:paraId="4AA9D09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thuộc trường hợp được cấp Giấy chứng nhận theo quy định tại khoản 6 Điều 137 Luật Đất đai mà tại bản án,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có nội dung giải quyết về tiền sử dụng đất thì thực hiện theo văn bản đó.</w:t>
      </w:r>
    </w:p>
    <w:p w14:paraId="6FB434B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tại các văn bản nêu trên không có nội dung giải quyết về tiền sử dụng đất thì tùy theo nguồn gốc, giấy tờ, thời điểm sử dụng đất, việc tính nghĩa vụ về tiền sử dụng đất, các khoản thuế, phí, lệ phí (nếu có) được thực hiện theo quy định tại khoản 6 Điều 137 Luật Đất đai và quy định tương ứng tại các khoản 1, 2 và 4 Điều 9, các Điều 10, 11, 12 và 13 của Nghị định này.</w:t>
      </w:r>
    </w:p>
    <w:p w14:paraId="6F57B7C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thuộc trường hợp được cấp Giấy chứng nhận theo quy định tại khoản 7 Điều 137 Luật Đất đai thì tiền sử dụng đất được tính như sau:</w:t>
      </w:r>
    </w:p>
    <w:p w14:paraId="1332695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hộ gia đình, cá nhân được cấp Giấy chứng nhận theo quy định tại các khoản 1, 2 và 3 Điều 137 Luật Đất đai mà không phải nộp tiền sử dụng đất thì khi được cấp Giấy chứng nhận phải thực hiện nghĩa vụ về thuế, phí, lệ phí (nếu có) theo quy định của pháp luật về thuế, phí, lệ phí và pháp luật có liên quan.</w:t>
      </w:r>
    </w:p>
    <w:p w14:paraId="100122C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hộ gia đình, cá nhân được cấp Giấy chứng nhận theo quy định tại khoản 4, khoản 5 Điều 137 Luật Đất đai mà người chuyển nhượng chưa nộp tiền sử dụng đất thì ngoài việc phải thực hiện nghĩa vụ về thuế, phí, lệ phí (nếu có) theo quy định của pháp luật về thuê, phí, lệ phí và pháp luật có liên quan, hộ gia đình, cá nhân đề nghị cấp Giấy chứng nhận còn phải nộp tiền sử dụng đất được tính theo quy định tại khoản 1, khoản 2 Điều này.</w:t>
      </w:r>
    </w:p>
    <w:p w14:paraId="169FE7C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Tính tiền sử dụng đất khi cấp Giấy chứng nhận đối với các trường hợp hộ gia đình, cá nhân đang sử dụng đất không có giấy tờ về quyền sử dụng đất mà không vi phạm pháp luật về đất đai, không thuộc trường hợp đất được giao không đúng thẩm quyền quy định tại các khoản 1, 2 và 3 Điều 138 Luật Đất đai</w:t>
      </w:r>
    </w:p>
    <w:p w14:paraId="0F8BEC6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hộ gia đình, cá nhân sử dụng đất từ trước ngày 18 tháng 12 năm 1980 nay được cấp Giấy chứng nhận quy định tại điểm a, điểm d khoản 1 Điều 138 Luật Đất đai thì tiền sử dụng đất được tính như sau:</w:t>
      </w:r>
    </w:p>
    <w:p w14:paraId="05F8F1D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vượt hạn mức công nhận đất ở quy định tại điểm a khoản 1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6652AF2F"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3082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C460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6C16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vượt hạn mức được công nhận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5430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89A5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5C3C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3E69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20%</w:t>
            </w:r>
          </w:p>
        </w:tc>
      </w:tr>
    </w:tbl>
    <w:p w14:paraId="0D17870D"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phần diện tích đất có hiện trạng là đất nông nghiệp, trường hợp người sử dụng đất đề nghị được công nhận và được cấp Giấy chứng nhận vào mục đích đất phi nông nghiệp theo quy định tại điểm d khoản 1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43E3A07D"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4C38E"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F038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6AC2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của loại đất</w:t>
            </w:r>
            <w:r>
              <w:rPr>
                <w:rFonts w:ascii="Arial" w:hAnsi="Arial" w:cs="Arial"/>
                <w:i/>
                <w:iCs/>
                <w:color w:val="000000"/>
                <w:sz w:val="21"/>
                <w:szCs w:val="21"/>
              </w:rPr>
              <w:br/>
            </w:r>
            <w:r>
              <w:rPr>
                <w:rStyle w:val="Emphasis"/>
                <w:rFonts w:ascii="Arial" w:hAnsi="Arial" w:cs="Arial"/>
                <w:color w:val="000000"/>
                <w:sz w:val="21"/>
                <w:szCs w:val="21"/>
              </w:rPr>
              <w:t>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64B6C"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85B7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của</w:t>
            </w:r>
            <w:r>
              <w:rPr>
                <w:rFonts w:ascii="Arial" w:hAnsi="Arial" w:cs="Arial"/>
                <w:i/>
                <w:iCs/>
                <w:color w:val="000000"/>
                <w:sz w:val="21"/>
                <w:szCs w:val="21"/>
              </w:rPr>
              <w:br/>
            </w:r>
            <w:r>
              <w:rPr>
                <w:rStyle w:val="Emphasis"/>
                <w:rFonts w:ascii="Arial" w:hAnsi="Arial" w:cs="Arial"/>
                <w:color w:val="000000"/>
                <w:sz w:val="21"/>
                <w:szCs w:val="21"/>
              </w:rPr>
              <w:t xml:space="preserve">loại đất được công nhận quy </w:t>
            </w:r>
            <w:r>
              <w:rPr>
                <w:rStyle w:val="Emphasis"/>
                <w:rFonts w:ascii="Arial" w:hAnsi="Arial" w:cs="Arial"/>
                <w:color w:val="000000"/>
                <w:sz w:val="21"/>
                <w:szCs w:val="21"/>
              </w:rPr>
              <w:lastRenderedPageBreak/>
              <w:t>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A511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4C7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30%</w:t>
            </w:r>
          </w:p>
        </w:tc>
      </w:tr>
    </w:tbl>
    <w:p w14:paraId="0E90AFC8"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lastRenderedPageBreak/>
        <w:t>2. Đối với hộ gia đình, cá nhân sử dụng đất từ ngày 18 tháng 12 năm 1980 đến trước ngày 15 tháng 10 năm 1993 nay được cấp Giấy chứng nhận quy định tại khoản 2 Điều 138 Luật Đất đai thì tiền sử dụng đất được tính như sau:</w:t>
      </w:r>
    </w:p>
    <w:p w14:paraId="5FB4535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vượt hạn mức công nhận đất ở nay được cấp Giấy chứng nhận theo quy định tại điểm a khoản 2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76778638"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EEA1C"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7E70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79E0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vượt hạn mức được công nhận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5AD15"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DF03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57C45"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3A7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40%</w:t>
            </w:r>
          </w:p>
        </w:tc>
      </w:tr>
    </w:tbl>
    <w:p w14:paraId="626500A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phần diện tích đất có hiện trạng là đất nông nghiệp, người sử dụng đất đề nghị được công nhận và được cấp Giấy chứng nhận vào mục đích đất phi nông nghiệp theo quy định tại điểm d khoản 2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66A10AF2"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660F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3490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CB0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DF508"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E08C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47298"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D0E0E"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50%</w:t>
            </w:r>
          </w:p>
        </w:tc>
      </w:tr>
    </w:tbl>
    <w:p w14:paraId="4B2DDA47"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3. Đối với hộ gia đình, cá nhân sử dụng đất từ ngày 15 tháng 10 năm 1993 đến trước ngày 01 tháng 7 năm 2004 nay được cấp Giấy chứng nhận vào mục đích đất ở theo quy định tại khoản 3 Điều 138 Luật Đất đai thì tiền sử dụng đất được tính như sau:</w:t>
      </w:r>
    </w:p>
    <w:p w14:paraId="391BB30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được công nhận trong hạn mức giao đất ở theo quy định tại khoản 2 Điều 195, khoản 2 Điều 196 Luật Đất đai, nay được cấp Giấy chứng nhận vào mục đích đất ở theo quy định tại điểm b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80"/>
        <w:gridCol w:w="410"/>
        <w:gridCol w:w="2730"/>
        <w:gridCol w:w="573"/>
        <w:gridCol w:w="1977"/>
        <w:gridCol w:w="573"/>
        <w:gridCol w:w="511"/>
      </w:tblGrid>
      <w:tr w:rsidR="00D30FBD" w14:paraId="3E8A4C52" w14:textId="77777777" w:rsidTr="00D30FBD">
        <w:trPr>
          <w:tblCellSpacing w:w="0" w:type="dxa"/>
        </w:trPr>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F05B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AAA2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E530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được công nhận trong hạn mức giao đất ở</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47B4E"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B1C8E"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3366D"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BBEF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20%</w:t>
            </w:r>
          </w:p>
        </w:tc>
      </w:tr>
    </w:tbl>
    <w:p w14:paraId="5A9EB4E9"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phần diện tích đất được công nhận vượt hạn mức giao đất ở theo quy định tại khoản 2 Điều 195, khoản 2 Điều 196 Luật Đất đai, nay được cấp Giấy chứng nhận vào mục đích đất ở theo quy định tại điểm a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5FA5C396"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F47A8"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CB8EC"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EF4C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được công nhận vượt hạn mức giao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3A60"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C397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438E2"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6FC9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50%</w:t>
            </w:r>
          </w:p>
        </w:tc>
      </w:tr>
    </w:tbl>
    <w:p w14:paraId="754D464D"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lastRenderedPageBreak/>
        <w:t>c) Đối với thửa đất có sử dụng vào mục đích sản xuất, kinh doanh phi nông nghiệp, thương mại, dịch vụ, nay được công nhận và cấp Giấy chứng nhận vào mục đích đất cơ sở sản xuất phi nông nghiệp, đất thương mại, dịch vụ theo quy định tại điểm c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0"/>
        <w:gridCol w:w="382"/>
        <w:gridCol w:w="2498"/>
        <w:gridCol w:w="526"/>
        <w:gridCol w:w="2270"/>
        <w:gridCol w:w="376"/>
        <w:gridCol w:w="882"/>
      </w:tblGrid>
      <w:tr w:rsidR="00D30FBD" w14:paraId="71BE1EA5"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EFEF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93C6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04F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F92DD"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1F52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70DAC"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448E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60%</w:t>
            </w:r>
          </w:p>
        </w:tc>
      </w:tr>
    </w:tbl>
    <w:p w14:paraId="25AA9C2D"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d) Đối với phần diện tích đất có hiện trạng là đất nông nghiệp, trường hợp người sử dụng đất đề nghị được công nhận và được cấp Giấy chứng nhận vào mục đích phi nông nghiệp theo quy định tại điểm d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48397A41"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241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46E7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E7D5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BF9C1"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937F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4797C"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56ED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w:t>
            </w:r>
          </w:p>
        </w:tc>
      </w:tr>
    </w:tbl>
    <w:p w14:paraId="6013F524"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4. Đối với hộ gia đình, cá nhân sử dụng đất từ ngày 01 tháng 7 năm 2004 đến trước ngày 01 tháng 7 năm 2014 nay được cấp Giấy chứng nhận vào mục đích đất ở theo quy định tại khoản 3 Điều 138 Luật Đất đai thì tiền sử dụng đất được tính như sau:</w:t>
      </w:r>
    </w:p>
    <w:p w14:paraId="78B044A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được công nhận trong hạn mức giao đất ở theo quy định tại khoản 2 Điều 195, khoản 2 Điều 196 Luật Đất đai, nay được cấp Giấy chứng nhận vào mục đích đất ở theo quy định tại điểm b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32786C95"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603E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4A9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9AFD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công nhận trong hạn mức giao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B74B1"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87CD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B574B"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0C1D1"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40%</w:t>
            </w:r>
          </w:p>
        </w:tc>
      </w:tr>
    </w:tbl>
    <w:p w14:paraId="50EA5B22"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phần diện tích đất được công nhận vượt hạn mức giao đất ở theo quy định tại khoản 2 Điều 195, khoản 2 Điều 196 Luật Đất đai, nay được cấp Giấy chứng nhận vào mục đích đất ở theo quy định tại điểm a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258B3DA1"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6FA5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FF23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D054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công nhận vượt hạn mức giao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1071B"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A703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F22C2"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511D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69C80401"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c) Đối với thửa đất có sử dụng vào mục đích sản xuất, kinh doanh phi nông nghiệp, thương mại, dịch vụ, nay được công nhận và cấp Giấy chứng nhận đất cơ sở sản xuất phi nông nghiệp, đất thương mại, dịch vụ theo quy định tại điểm c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2"/>
        <w:gridCol w:w="382"/>
        <w:gridCol w:w="2501"/>
        <w:gridCol w:w="527"/>
        <w:gridCol w:w="2193"/>
        <w:gridCol w:w="527"/>
        <w:gridCol w:w="802"/>
      </w:tblGrid>
      <w:tr w:rsidR="00D30FBD" w14:paraId="0288F50B"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E953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0678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0977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04A0A"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51AF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7DAC1"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00F5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5B2D4D35"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d) Đối với phần diện tích đất có hiện trạng là đất nông nghiệp, trường hợp người sử dụng đất đề nghị được công nhận và được cấp Giấy chứng nhận vào mục đích đất phi nông nghiệp theo quy định tại điểm d khoản 3 Điều 138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2F0592A2"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7DC8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3CB3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88C7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0CE79"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DE8B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5E935"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0749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03D71929"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5.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14:paraId="6DECF83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Tính tiền sử dụng đất khi cấp Giấy chứng nhận đối với các trường hợp hộ gia đình, cá nhân sử dụng đất có vi phạm pháp luật đất đai trước ngày 01 tháng 7 năm 2014 quy định tại các khoản 1, 2 và 3 Điều 139 Luật Đất đai</w:t>
      </w:r>
    </w:p>
    <w:p w14:paraId="36FBF46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hộ gia đình, cá nhân sử dụng đất trước ngày 18 tháng 12 năm 1980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14:paraId="7ADD09A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được cấp Giấy chứng nhận trong hạn mức công nhận đất ở theo quy định tại khoản 5 Điều 141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7425A3CC"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963B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3B8C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6F5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trong hạn mức công nhận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CE813"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FCC5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FCCBF"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EA7BC"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w:t>
            </w:r>
          </w:p>
        </w:tc>
      </w:tr>
    </w:tbl>
    <w:p w14:paraId="6309B468"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phần diện tích đất được cấp Giấy chứng nhận vượt hạn mức công nhận đất ở theo quy định tại khoản 5 Điều 141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18A52DF6"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AD7D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64530"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9419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vượt hạn mức công nhận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62111"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F292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45F6"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7EB9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w:t>
            </w:r>
          </w:p>
        </w:tc>
      </w:tr>
    </w:tbl>
    <w:p w14:paraId="13E0FBC1"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c) Đối với phần diện tích đất nay được cấp Giấy chứng nhận vào mục đích đất phi nông nghiệp (nếu có) theo quy định tại Nghị định về cấp giấy chứng nhận: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54E508D7"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6D63C"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57B5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96D4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2313B"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7889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0C354"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549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40%</w:t>
            </w:r>
          </w:p>
        </w:tc>
      </w:tr>
    </w:tbl>
    <w:p w14:paraId="7190F90B"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2. Đối với hộ gia đình, cá nhân sử dụng đất từ ngày 18 tháng 12 năm 1980 đến trước ngày 15 tháng 10 năm 1993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14:paraId="61AF0C2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được cấp Giấy chứng nhận trong hạn mức công nhận đất ở theo quy định tại khoản 5 Điều 141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214E3DE0"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17F5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F2AA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376A0"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trong hạn mức công nhận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A8F92"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2BDC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6C712"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C03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w:t>
            </w:r>
          </w:p>
        </w:tc>
      </w:tr>
    </w:tbl>
    <w:p w14:paraId="51A874D1"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phần diện tích đất được cấp Giấy chứng nhận vượt hạn mức công nhận đất ở theo quy định tại khoản 5 Điều 141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5637058A"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669D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736D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0D3B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vượt hạn mức công nhận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6F0FF"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0E1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2B0E5"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9484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w:t>
            </w:r>
          </w:p>
        </w:tc>
      </w:tr>
    </w:tbl>
    <w:p w14:paraId="17DC63FD"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c) Đối với phần diện tích đất nay được cấp Giấy chứng nhận vào mục đích đất phi nông nghiệp (nếu có) theo quy định tại Nghị định về cấp giấy chứng nhận: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6D99C54D"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4A71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C0B4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A8E4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0CC3B"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79AC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95F44"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89C8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w:t>
            </w:r>
          </w:p>
        </w:tc>
      </w:tr>
    </w:tbl>
    <w:p w14:paraId="3F330825"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3. Đối với hộ gia đình, cá nhân sử dụng đất từ ngày 15 tháng 10 năm 1993 đến trước ngày 01 tháng 7 năm 2004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14:paraId="23CC3FF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được cấp Giấy chứng nhận trong hạn mức giao đất ở theo quy định tại khoản 2 Điều 195, khoản 2 Điều 196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357483C4"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DEBD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DC1D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339F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trong hạn mức giao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47EAA"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C455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D88CE"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60B1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w:t>
            </w:r>
          </w:p>
        </w:tc>
      </w:tr>
    </w:tbl>
    <w:p w14:paraId="51EFCD32"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lastRenderedPageBreak/>
        <w:t>b) Đối với phần diện tích đất vượt hạn mức giao đất ở theo quy định tại khoản 2 Điều 195, khoản 2 Điều 196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20D509EF"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FCC9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84CA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1FC2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vượt hạn mức giao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47C88"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A1EA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13A8"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CCF9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w:t>
            </w:r>
          </w:p>
        </w:tc>
      </w:tr>
    </w:tbl>
    <w:p w14:paraId="27EAD82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c) Đối với phần diện tích đất nay được cấp Giấy chứng nhận vào mục đích đất phi nông nghiệp (nếu có) theo quy định tại Nghị định về cấp giấy chứng nhận: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18322C19"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2870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59A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45A5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A1491"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3E68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F9970"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E5A1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57D28077"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4. Đối với hộ gia đình, cá nhân sử dụng đất từ ngày 01 tháng 7 năm 2004 đến trước ngày 01 tháng 7 năm 2014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14:paraId="419736B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được cấp Giấy chứng nhận là đất ở (trong hạn mức giao đất ở, vượt hạn mức giao đất ở theo quy định tại khoản 2 Điều 195, khoản 2 Điều 196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7E1C1E1F"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ACA0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4FCD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52BA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là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7CA08"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E6921"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3D0C2"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C7E0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80%</w:t>
            </w:r>
          </w:p>
        </w:tc>
      </w:tr>
    </w:tbl>
    <w:p w14:paraId="17BC78F6"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phần diện tích đất nay được cấp Giấy chứng nhận vào mục đích đất phi nông nghiệp (nếu có) theo quy định tại Nghị định về cấp giấy chứng nhận: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3"/>
        <w:gridCol w:w="382"/>
        <w:gridCol w:w="2501"/>
        <w:gridCol w:w="527"/>
        <w:gridCol w:w="1810"/>
        <w:gridCol w:w="527"/>
        <w:gridCol w:w="1184"/>
      </w:tblGrid>
      <w:tr w:rsidR="00D30FBD" w14:paraId="550DE9F1"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925D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DBD51"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48AD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của loại đất được công nhận</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F3FB5"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BE84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của loại đất được công nhận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AF0B7"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17F4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80%</w:t>
            </w:r>
          </w:p>
        </w:tc>
      </w:tr>
    </w:tbl>
    <w:p w14:paraId="11D4A024"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5.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14:paraId="2510338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Tính tiền sử dụng đất khi cấp Giấy chứng nhận đối với các trường hợp đang sử dụng đất được giao không đúng thẩm quyền quy định tại Điều 140 Luật Đất đai</w:t>
      </w:r>
    </w:p>
    <w:p w14:paraId="7995D9E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cơ quan nhà nước có thẩm quyền cấp Giấy chứng nhận theo quy định tại khoản 1 Điều 140 Luật Đất đai thì tiền sử dụng đất được tính như sau:</w:t>
      </w:r>
    </w:p>
    <w:p w14:paraId="04D613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được cấp Giấy chứng nhận đối với diện tích đất đã được giao nằm trong hạn mức được công nhận đất ở theo quy định tại khoản 5 Điều 141 Luật Đất đai thì thực hiện theo quy định tại khoản 2 Điều 138 Luật Đất đai.</w:t>
      </w:r>
    </w:p>
    <w:p w14:paraId="23BE48F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cấp Giấy chứng nhận đối với đất đã được giao vượt hạn mức được công nhận đất ở theo quy định tại khoản 5 Điều 141 Luật Đất đai, phần diện tích đất có hiện trạng là đất nông nghiệp được công nhận vào mục đích đất phi nông nghiệp thì tiền sử dụng đất được tính theo quy định tại khoản 2 Điều 10 Nghị định này. Trường hợp có giấy tờ chứng minh đã nộp tiền để được sử dụng đất theo quy định tại khoản 5 Điều này thì không phải nộp tiền sử dụng đất.</w:t>
      </w:r>
    </w:p>
    <w:p w14:paraId="5600FEA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cơ quan nhà nước có thẩm quyền cấp Giấy chứng nhận theo quy định tại khoản 2 Điều 140 Luật Đất đai thì tiền sử dụng đất được tính như sau:</w:t>
      </w:r>
    </w:p>
    <w:p w14:paraId="7F35E98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có giấy tờ chứng minh đã nộp tiền để được sử dụng đất thì tiền sử dụng đất được tính theo quy định tại khoản 3 Điều 138 Luật Đất đai và khoản 3 Điều 10 Nghị định này.</w:t>
      </w:r>
    </w:p>
    <w:p w14:paraId="524C442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giấy tờ chứng minh đã nộp đủ tiền để được sử dụng đất theo quy định tại khoản 5 Điều này thì không phải nộp tiền sử dụng đất.</w:t>
      </w:r>
    </w:p>
    <w:p w14:paraId="52E00FF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giấy tờ chứng minh đã nộp tiền để được sử dụng đất nhưng mức thu đã nộp để được sử dụng đất thấp hơn mức thu theo quy định của pháp luật tại thời điểm nộp tiền thì số tiền đã nộp được quy đổi ra tỷ lệ % diện tích đất đã hoàn thành việc nộp tiền sử dụng đất theo chính sách và giá đất tại thời điểm đã nộp tiền; tiền sử dụng đất của phần diện tích đất còn lại được tính theo quy định tại điểm a khoản này theo chính sách và giá đất tại thời điểm nộp đủ hồ sơ hợp lệ.</w:t>
      </w:r>
    </w:p>
    <w:p w14:paraId="78D0871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được cơ quan nhà nước có thẩm quyền cấp Giấy chứng nhận theo quy định tại điểm a khoản 3 Điều 140 Luật Đất đai thì tiền sử dụng đất được tính như sau:</w:t>
      </w:r>
    </w:p>
    <w:p w14:paraId="72DB3E7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có giấy tờ chứng minh đã nộp tiền để được sử dụng đất thì tiền sử dụng đất của phần diện tích được cấp Giấy chứng nhận là đất ở:</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5"/>
        <w:gridCol w:w="381"/>
        <w:gridCol w:w="2525"/>
        <w:gridCol w:w="525"/>
        <w:gridCol w:w="1803"/>
        <w:gridCol w:w="525"/>
        <w:gridCol w:w="1180"/>
      </w:tblGrid>
      <w:tr w:rsidR="00D30FBD" w14:paraId="7857DE88" w14:textId="77777777" w:rsidTr="00D30FBD">
        <w:trPr>
          <w:tblCellSpacing w:w="0" w:type="dxa"/>
        </w:trPr>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8559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sử dụng đất</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84D2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4E66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đất được cấp Giấy chứng nhận là đất ở</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8B6D8"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B4EB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đất ở quy định tại Bảng giá đất</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8936E"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CDD0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w:t>
            </w:r>
          </w:p>
        </w:tc>
      </w:tr>
    </w:tbl>
    <w:p w14:paraId="5E00FFD1"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b)Trường hợp có giấy tờ chứng minh đã nộp đủ tiền để được sử dụng đất theo quy định tại khoản 5 Điều này thì không phải nộp tiền sử dụng đất.</w:t>
      </w:r>
    </w:p>
    <w:p w14:paraId="6762CAD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giấy tờ chứng minh đã nộp tiền để được sử dụng đất nhưng mức thu đã nộp để được sử dụng đất thấp hơn mức thu theo quy định của pháp luật tại thời điểm nộp tiền thì số tiền đã nộp được quy đổi ra tỷ lệ % diện tích đất đã hoàn thành việc nộp tiền sử dụng đất theo chính sách và giá đất tại thời điểm đã nộp tiền; tiền sử dụng đất của phần diện tích đất còn lại được tính theo quy định tại điểm a khoản này theo chính sách và giá đất tại thời điểm nộp đủ hồ sơ hợp lệ.</w:t>
      </w:r>
    </w:p>
    <w:p w14:paraId="540D8D9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hộ gia đình, cá nhân được cấp Giấy chứng nhận theo quy định tại khoản 4 Điều 140 Luật Đất đai thì tiền sử dụng đất phải nộp được tính bằng 100% tiền sử dụng đất đối với diện tích đất ở được cấp Giấy chứng nhận tại thời điểm nộp đủ hồ sơ hợp lệ theo giá đất ở quy định tại khoản 1 Điều 5 Nghị định này. Trường hợp có giấy tờ chứng minh đã nộp tiền để được sử dụng đất theo quy định thì được trừ số tiền đã nộp vào tiền sử dụng đất phải nộp; mức trừ không vượt quá số tiền sử dụng đất phải nộp.</w:t>
      </w:r>
    </w:p>
    <w:p w14:paraId="26FE167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tờ chứng minh về việc đã nộp tiền cho cơ quan, tổ chức để được sử dụng đất khi tính tiền sử dụng đất quy định tại các khoản 1, 2, 3 và 4 Điều này bao gồm:</w:t>
      </w:r>
    </w:p>
    <w:p w14:paraId="7CB01AE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lai, phiếu thu, hóa đơn thu tiền để được sử dụng đất, thu tiền đền bù theo Quyết định số 186/HĐBT ngày 31 tháng 5 năm 1990 của Hội đồng Bộ trưởng về đền bù thiệt hại đất nông nghiệp, đất có rừng khi chuyển sang sử dụng vào mục đích khác.</w:t>
      </w:r>
    </w:p>
    <w:p w14:paraId="0B04398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lai,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14:paraId="3C1FB96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lai, phiếu thu, hóa đơn chứng minh đã nộp tiền để được sử dụng đất của Ủy ban nhân dân cấp xã hoặc của cơ quan, tổ chức đã giao đất không đúng thẩm quyền.</w:t>
      </w:r>
    </w:p>
    <w:p w14:paraId="2818513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giấy tờ quy định tại điểm a, b và c khoản này bị mất, thất lạc nhưng tại Ủy ban nhân dân cấp xã hoặc cơ quan, tổ chức đã giao đất không đúng thẩm quyền còn giấy tờ (hồ sơ) lưu trữ và ghi chép về việc người sử dụng đất đã nộp tiền để được sử dụng đất thì người sử dụng đất đề nghị Ủy ban nhân dân cấp xã xác nhận hoặc sao y bản chính. Bản xác nhận hoặc sao y bản chính tại điểm này được công nhận là giấy tờ chứng minh về việc đã nộp tiền cho cơ quan, tổ chức như giấy tờ tại điểm a, b và c khoản này.</w:t>
      </w:r>
    </w:p>
    <w:p w14:paraId="47F0E96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14:paraId="0035D06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Tính tiền sử dụng đất khi điều chỉnh quyết định giao đất quy định tại điểm c khoản 3 Điều 155 Luật Đất đai, cấp đổi Giấy chứng nhận theo quy định tại khoản 6 Điều 135 Luật Đất đai</w:t>
      </w:r>
    </w:p>
    <w:p w14:paraId="2B88F90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nhà nước có thẩm quyền điều chỉnh quyết định giao đất theo quy định tại điểm c khoản 3 Điều 155 Luật Đất đai mà làm thay đổi tăng diện tích tính thu tiền sử dụng đất và không thuộc trường hợp quy định tại khoản 2 Điều này thì tiền sử dụng đất đối với phần diện tích đất tăng thêm được tính bằng diện tích đất tăng thêm nhân với (x) giá đất tại thời điểm cơ quan nhà nước có thẩm quyền điều chỉnh quyết định giao đất. Trường hợp thay đổi giảm diện tích tính thu tiền sử dụng đất (không thuộc trường hợp Nhà nước thu hồi đất) mà làm giảm số tiền sử dụng đất đã nộp thì số tiền này được tính vào vốn đầu tư của dự án.</w:t>
      </w:r>
    </w:p>
    <w:p w14:paraId="40C653D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cơ quan nhà nước có thẩm quyền điều chỉnh quyết định giao đất theo quy định tại điểm c khoản 3 Điều 155 Luật Đất đai do thay đổi quy hoạch chi tiết thì tiền sử dụng đất được tính theo cách tính quy định tại Điều 14 Nghị định này tại thời điểm được cơ quan nhà nước có thẩm quyền quyết định điều chỉnh quyết định giao đất.</w:t>
      </w:r>
    </w:p>
    <w:p w14:paraId="138A4BB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khi cấp đổi Giấy chứng nhận đối với hộ gia đình, cá nhân mà có sự chênh lệch diện tích đất tăng giữa số liệu đo đạc thực tế với số liệu ghi trên Giấy chứng nhận đã cấp và ranh giới thửa đất đang sử dụng không thay đổi so với ranh giới thửa đất tại thời điểm có Giấy chứng nhận đã cấp theo quy định tại Nghị định về cấp Giấy chứng nhận thì người sử dụng đất phải thực hiện nghĩa vụ tài chính về tiền sử dụng đất đối với phần diện tích đất ở tăng thêm nằm ngoài hạn mức đất ở theo quy định của pháp luật tại thời điểm cấp giấy chứng nhận trước đây.</w:t>
      </w:r>
    </w:p>
    <w:p w14:paraId="3B87C70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Tính tiền sử dụng đất khi có quyết định điều chỉnh quy hoạch chi tiết theo quy định tại điểm d khoản 3 Điều 155, điểm đ khoản 1 Điều 160 Luật Đất đai</w:t>
      </w:r>
    </w:p>
    <w:p w14:paraId="62EB5B0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sử dụng đất đề nghị và được cơ quan nhà nước có thẩm quyền quyết định điều chỉnh quy hoạch chi tiết của dự án theo quy định của pháp luật mà làm thay đổi cơ cấu sử dụng đất hoặc vị trí từng loại đất hoặc hệ số sử dụng đất thì tiền sử dụng đất được tính như sau:</w:t>
      </w:r>
    </w:p>
    <w:p w14:paraId="7A10865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dự án trước khi điều chỉnh quy hoạch chi tiết không thuộc trường hợp Nhà nước giao đất thông qua đấu giá quyền sử dụng đất:</w:t>
      </w:r>
    </w:p>
    <w:p w14:paraId="66FFA80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trước khi có quyết định điều chỉnh quy hoạch chi tiết của dự án, người sử dụng đất đã hoàn thành nghĩa vụ về tiền sử dụng đất theo quy định:</w:t>
      </w:r>
    </w:p>
    <w:p w14:paraId="78DDF35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Khi có quyết định điều chỉnh tổng thể quy hoạch chi tiết dự án của cơ quan nhà nước có thẩm quyền thì người sử dụng đất phải nộp tiền sử dụng đất bằng chênh lệch giữa tiền sử dụng đất tính đối với toàn bộ dự án theo quy hoạch chi tiết sau khi điều chỉnh và theo quy hoạch chi tiết trước khi điều chỉnh theo quy định của pháp luật tại cùng thời điểm cơ quan nhà nước có thẩm quyền quyết định điều chỉnh tổng thể quy hoạch chi tiết của dự án (nếu có).</w:t>
      </w:r>
    </w:p>
    <w:p w14:paraId="75CCAEB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Khi có quyết định điều chỉnh cục bộ quy hoạch chi tiết dự án (một phần diện tích dự án) của cơ quan nhà nước có thẩm quyền thì người sử dụng đất phải nộp tiền sử dụng đất bằng chênh lệch giữa tiền sử dụng đất tính đối với phần diện tích được điều chỉnh cục bộ theo quy hoạch chi tiết sau khi điều chỉnh và theo quy hoạch chi tiết trước khi điều chỉnh theo quy định của pháp luật tại cùng thời điểm cơ quan nhà nước có thẩm quyền quyết định điều chỉnh cục bộ quy hoạch chi tiết của dự án (nếu có).</w:t>
      </w:r>
    </w:p>
    <w:p w14:paraId="48585E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tính hoặc phân bổ được tiền sử dụng đất đối với phần diện tích đất điều chỉnh thì thực hiện tính tiền sử dụng đất đối với toàn bộ dự án như quy định tại tiết a1 điểm này.</w:t>
      </w:r>
    </w:p>
    <w:p w14:paraId="013220F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trước khi có quyết định điều chỉnh quy hoạch chi tiết của dự án, người sử dụng đất chưa hoàn thành nghĩa vụ về tiền sử dụng đất theo quy định (chỉ áp dụng với đối với dự án được </w:t>
      </w:r>
      <w:r>
        <w:rPr>
          <w:rFonts w:ascii="Arial" w:hAnsi="Arial" w:cs="Arial"/>
          <w:color w:val="000000"/>
          <w:sz w:val="21"/>
          <w:szCs w:val="21"/>
        </w:rPr>
        <w:lastRenderedPageBreak/>
        <w:t>giao đất trước ngày Luật Đất đai năm 2024 có hiệu lực thi hành mà nay thực hiện điều chỉnh quy hoạch chi tiết) thì người sử dụng đất phải:</w:t>
      </w:r>
    </w:p>
    <w:p w14:paraId="7B27C0E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đã có thông báo tiền sử dụng đất tính theo quy hoạch chi tiết trước khi điều chỉnh quy hoạch thì người sử dụng đất phải nộp đủ số tiền sử dụng đất xác định theo quy hoạch chi tiết trước khi được điều chỉnh cộng với tiền chậm nộp tiền sử dụng đất (nếu có) theo quy định của pháp luật về quản lý thuế.</w:t>
      </w:r>
    </w:p>
    <w:p w14:paraId="3F21477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có quyết định giá đất thì người sử dụng đất phải tính và nộp số tiền sử dụng đất theo quy định tại khoản 2 Điều 257 Luật Đất đai và khoản thu bổ sung quy định tại khoản 2 Điều 50 Nghị định này.</w:t>
      </w:r>
    </w:p>
    <w:p w14:paraId="7ABED5D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Nộp bổ sung số tiền sử dụng đất bằng chênh lệch giữa tiền sử dụng đất phải nộp theo quy hoạch sau khi điều chỉnh và theo quy hoạch trước khi điều chỉnh được xác định tại cùng thời điểm được cơ quan nhà nước có thẩm quyền quyết định điều chỉnh quy hoạch theo quy định tại tiết a điểm này (nếu có).</w:t>
      </w:r>
    </w:p>
    <w:p w14:paraId="061DF1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dự án trước khi điều chỉnh quy hoạch chi tiết thuộc trường hợp Nhà nước giao đất thông qua đấu giá quyền sử dụng đất và người sử dụng đất đã hoàn thành nghĩa vụ về tiền sử dụng đất thì tiền sử dụng đất khi điều chỉnh quy hoạch chi tiết được tính như sau:</w:t>
      </w:r>
    </w:p>
    <w:p w14:paraId="45CDFED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quyết định điều chỉnh tổng thể quy hoạch chi tiết dự án của cơ quan nhà nước có thẩm quyền:</w:t>
      </w:r>
    </w:p>
    <w:p w14:paraId="0AB5B13C" w14:textId="0015A43C" w:rsidR="00D30FBD" w:rsidRDefault="00D30FBD" w:rsidP="00D30FBD">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3EF9C741" wp14:editId="34C18B9C">
            <wp:extent cx="5494655" cy="2438400"/>
            <wp:effectExtent l="0" t="0" r="0" b="0"/>
            <wp:docPr id="4" name="Picture 4" descr="https://cdn.luatminhkhue.vn/lmk/article/2023/image0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luatminhkhue.vn/lmk/article/2023/image001(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655" cy="2438400"/>
                    </a:xfrm>
                    <a:prstGeom prst="rect">
                      <a:avLst/>
                    </a:prstGeom>
                    <a:noFill/>
                    <a:ln>
                      <a:noFill/>
                    </a:ln>
                  </pic:spPr>
                </pic:pic>
              </a:graphicData>
            </a:graphic>
          </wp:inline>
        </w:drawing>
      </w:r>
    </w:p>
    <w:p w14:paraId="775CF05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quyết định điều chỉnh cục bộ quy hoạch chi tiết dự án (một phần diện tích dự án) của cơ quan nhà nước có thẩm quyền thì tiền sử dụng đất được tính như sau:</w:t>
      </w:r>
    </w:p>
    <w:p w14:paraId="437CED28" w14:textId="23373D66" w:rsidR="00D30FBD" w:rsidRDefault="00D30FBD" w:rsidP="00D30FBD">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0F5DD904" wp14:editId="0F53F6FF">
            <wp:extent cx="5494655" cy="2751455"/>
            <wp:effectExtent l="0" t="0" r="0" b="0"/>
            <wp:docPr id="3" name="Picture 3" descr="https://cdn.luatminhkhue.vn/lmk/article/2023/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luatminhkhue.vn/lmk/article/2023/image0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655" cy="2751455"/>
                    </a:xfrm>
                    <a:prstGeom prst="rect">
                      <a:avLst/>
                    </a:prstGeom>
                    <a:noFill/>
                    <a:ln>
                      <a:noFill/>
                    </a:ln>
                  </pic:spPr>
                </pic:pic>
              </a:graphicData>
            </a:graphic>
          </wp:inline>
        </w:drawing>
      </w:r>
    </w:p>
    <w:p w14:paraId="2AA2F02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tính hoặc phân bổ được tiền sử dụng đất đối với phần diện tích đất được điều chỉnh cục bộ thì thực hiện tính tiền sử dụng đất đối với toàn bộ dự án như quy định tại điểm a khoản này.</w:t>
      </w:r>
    </w:p>
    <w:p w14:paraId="47E49D4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 yêu cầu quản lý, cơ quan nhà nước có thẩm quyền quyết định điều chỉnh quy hoạch chi tiết của dự án theo quy định của pháp luật mà làm thay đổi cơ cấu sử dụng đất hoặc vị trí từng loại đất hoặc hệ số sử dụng đất của dự án dẫn đến làm tăng, giảm tiền sử dụng đất thì xử lý như sau:</w:t>
      </w:r>
    </w:p>
    <w:p w14:paraId="2871953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điều chỉnh quy hoạch chi tiết mà tiền sử dụng đất tính theo quy hoạch chi tiết sau khi điều chỉnh lớn hơn tiền sử dụng đất của quy hoạch chi tiết trước khi điều chỉnh tại cùng thời điểm được cơ quan nhà nước có thẩm quyền ban hành quyết định điều chỉnh quy hoạch thì người sử dụng đất phải nộp bổ sung số tiền chênh lệch giữa tiền sử dụng đất tính theo quy hoạch chi tiết sau và quy hoạch chi tiết trước. Việc tính tiền sử dụng đất theo quy hoạch chi tiết trước và sau khi điều chỉnh được thực hiện theo quy định tại Điều 6 Nghị định này.</w:t>
      </w:r>
    </w:p>
    <w:p w14:paraId="2876273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điều chỉnh quy hoạch mà tiền sử dụng đất tính theo quy hoạch chi tiết sau khi điều chỉnh nhỏ hơn tiền sử dụng đất của quy hoạch chi tiết trước khi điều chỉnh tại cùng thời điểm được cơ quan nhà nước có thẩm quyền ban hành quyết định điều chỉnh quy hoạch thì người sử dụng đất được hoàn trả tiền sử dụng đất. Số tiền sử dụng đất hoàn trả được tính bằng chênh lệch giữa tiền sử dụng đất tính theo quy hoạch chi tiết trước và quy hoạch chi tiết sau khi điều chỉnh tại cùng thời điểm được cơ quan nhà nước có thẩm quyền quyết định điều chỉnh quy hoạch. Việc tính tiền sử dụng đất theo quy hoạch chi tiết trước và sau khi điều chỉnh được thực hiện theo quy định tại Điều 6 Nghị định này.</w:t>
      </w:r>
    </w:p>
    <w:p w14:paraId="57CB205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trả tiền số tiền sử dụng đất cho người sử dụng đất quy định tại điểm này được thực hiện theo quy định của pháp luật về ngân sách nhà nước và pháp luật về quản lý thuế.</w:t>
      </w:r>
    </w:p>
    <w:p w14:paraId="26A4FF7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dự án sau khi điều chỉnh quy hoạch chi tiết có nhiều hình thức sử dụng đất (giao đất có thu tiền sử dụng đất, giao đất không thu tiền sử dụng đất, cho thuê đất) thì tính tiền sử dụng đất, tiền thuê đất của cả dự án (hoặc của phần diện tích được điều chỉnh cục bộ) bằng chênh lệch giữa tổng số tiền sử dụng đất, tiền thuê đất theo quy hoạch sau khi điều chỉnh và tổng số tiền sử dụng đất, tiền thuê đất theo quy hoạch trước khi điều chỉnh tại cùng thời điểm được cơ quan nhà nước có thẩm quyền quyết định điều chỉnh quy hoạch.</w:t>
      </w:r>
    </w:p>
    <w:p w14:paraId="22E8C80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kinh tế, người gốc Việt Nam định cư ở nước ngoài, tổ chức có vốn đầu tư nước ngoài đã thỏa thuận nhận chuyển nhượng quyền sử dụng đất để thực hiện dự án theo quy định tại Điều 127 Luật Đất đai mà phải điều chỉnh quy hoạch chi tiết của dự án thì tính tiền sử dụng đất theo quy định tại các khoản 1, 2 và 3 Điều này.</w:t>
      </w:r>
    </w:p>
    <w:p w14:paraId="574F7C6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khu đất, thửa đất thực hiện dự án nhà ở thương mại là đất ở nhận chuyển nhượng hợp pháp của hộ gia đình, cá nhân quy định tại điểm b khoản 1 Điều 127 Luật Đất đai thì tính tiền sử dụng đất của khu đất, thửa đất trước khi điều chỉnh quy hoạch được xác định như trường hợp bồi thường, hỗ trợ về đất ở của hộ gia đình, cá nhân theo quy định tại Nghị định về bồi thường, hỗ trợ, tái định cư khi Nhà nước thu hồi đất và Nghị định quy định về giá đất.</w:t>
      </w:r>
    </w:p>
    <w:p w14:paraId="1F655C6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Tính tiền nộp bổ sung khi gia hạn dự án theo quy định tại khoản 8 Điều 81 và điểm đ khoản 1 Điều 153 Luật Đất đai</w:t>
      </w:r>
    </w:p>
    <w:p w14:paraId="0E96D07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đầu tư được gia hạn sử dụng đất của dự án theo quy định tại khoản 8 Điều 81 Luật Đất đai thì ngoài số tiền sử dụng đất phải nộp còn phải nộp bổ sung cho Nhà nước một khoản tiền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63"/>
        <w:gridCol w:w="370"/>
        <w:gridCol w:w="1728"/>
        <w:gridCol w:w="400"/>
        <w:gridCol w:w="2426"/>
        <w:gridCol w:w="363"/>
        <w:gridCol w:w="578"/>
        <w:gridCol w:w="363"/>
        <w:gridCol w:w="1163"/>
      </w:tblGrid>
      <w:tr w:rsidR="00D30FBD" w14:paraId="44953E4A" w14:textId="77777777" w:rsidTr="00D30FBD">
        <w:trPr>
          <w:tblCellSpacing w:w="0" w:type="dxa"/>
        </w:trPr>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7E7B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Khoản tiền bổ sung</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0BE0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24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60F7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được gia hạn sử dụng đất</w:t>
            </w:r>
          </w:p>
        </w:tc>
        <w:tc>
          <w:tcPr>
            <w:tcW w:w="5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D3A9B"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DFA0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trong Bảng giá đất tại thời điểm cơ quan nhà nước có thẩm quyền ban hành quyết định gia hạn sử dụng đất</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D3DA6"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2ED1C"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F22E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B396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gian gia hạn (tháng)</w:t>
            </w:r>
          </w:p>
        </w:tc>
      </w:tr>
      <w:tr w:rsidR="00D30FBD" w14:paraId="26B2BE88"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8386FC"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DE2CD1"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6A1B68"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AA1137"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6339D0"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AD87FA"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464A20"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969253" w14:textId="77777777" w:rsidR="00D30FBD" w:rsidRDefault="00D30FBD">
            <w:pPr>
              <w:spacing w:line="375" w:lineRule="atLeast"/>
              <w:rPr>
                <w:rFonts w:ascii="Arial" w:hAnsi="Arial" w:cs="Arial"/>
                <w:color w:val="000000"/>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87F2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w:t>
            </w:r>
          </w:p>
        </w:tc>
      </w:tr>
    </w:tbl>
    <w:p w14:paraId="3244263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 trường hợp thời gian gia hạn không tròn tháng thì từ 15 ngày trở lên được tính tròn 01 tháng, dưới 15 ngày thì không tính khoản tiền bổ sung đối với số ngày này.</w:t>
      </w:r>
    </w:p>
    <w:p w14:paraId="7B7A2E3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quy định về khấu trừ kinh phí bồi thường, hỗ trợ, tái định cư và quy định miễn, giảm tiền sử dụng đất đối với khoản tiền quy định tại khoản 1 Điều này.</w:t>
      </w:r>
    </w:p>
    <w:p w14:paraId="194CF7D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 kinh phí bồi thường, hỗ trợ, tái định cư theo quy định tại Điều 94 Luật Đất đai, xác định chi phí đầu tư vào đất còn lại theo quy định tại Điều 107 Luật Đất đai</w:t>
      </w:r>
    </w:p>
    <w:p w14:paraId="38CBA0A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Quỹ phát triển đất ứng vốn cho đơn vị, tổ chức thực hiện nhiệm vụ bồi thường, hỗ trợ, tái định cư tạo quỹ đất để giao đất có thu tiền sử dụng đất hoặc ngân sách nhà nước đã bố trí </w:t>
      </w:r>
      <w:r>
        <w:rPr>
          <w:rFonts w:ascii="Arial" w:hAnsi="Arial" w:cs="Arial"/>
          <w:color w:val="000000"/>
          <w:sz w:val="21"/>
          <w:szCs w:val="21"/>
        </w:rPr>
        <w:lastRenderedPageBreak/>
        <w:t>để thực hiện bồi thường, hỗ trợ, tái định cư thì kinh phí bồi thường, hỗ trợ, tái định cư được xử lý như sau:</w:t>
      </w:r>
    </w:p>
    <w:p w14:paraId="76DE37E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Nhà nước giao đất có thu tiền sử dụng đất và không được miễn tiền sử dụng đất, người sử dụng đất phải nộp tiền sử dụng đất vào ngân sách nhà nước theo quy định của pháp luật. Việc hoàn trả kinh phí bồi thường, hỗ trợ, tái định cư cho Quỹ phát triển đất thực hiện quy định của pháp luật về quỹ phát triển đất, pháp luật về ngân sách nhà nước.</w:t>
      </w:r>
    </w:p>
    <w:p w14:paraId="461447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Nhà nước giao đất có thu tiền sử dụng đất mà được miễn tiền sử dụng đất thì người sử dụng đất phải hoàn trả kinh phí bồi thường, hỗ trợ, tái định cư vào ngân sách nhà nước và được tính số tiền này vào chi phí đầu tư của dự án theo quy định tại khoản 2 Điều 94 Luật Đất đai. Việc hoàn trả kinh phí bồi thường, hỗ trợ, tái định cư cho Quỹ phát triển đất thực hiện theo quy định của pháp luật về quỹ phát triển đất, pháp luật về ngân sách nhà nước.</w:t>
      </w:r>
    </w:p>
    <w:p w14:paraId="12F89F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thực hiện như sau:</w:t>
      </w:r>
    </w:p>
    <w:p w14:paraId="6713FF3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về tiền sử dụng đất tại Văn phòng đăng ký đất đai hoặc cơ quan có chức năng quản lý đất đai hoặc bộ phận một cửa liên thông. Hồ sơ gồm:</w:t>
      </w:r>
    </w:p>
    <w:p w14:paraId="053251E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Văn bản của người thực hiện dự án đề nghị được khấu trừ kinh phí bồi thường, hỗ trợ, tái định cư: 01 bản chính;</w:t>
      </w:r>
    </w:p>
    <w:p w14:paraId="767D910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Phương án bồi thường, hỗ trợ, tái định cư được cơ quan nhà nước có thẩm quyền phê duyệt: 01 bản sao;</w:t>
      </w:r>
    </w:p>
    <w:p w14:paraId="4A312E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Chứng từ chuyển tiền của người thực hiện dự án cho đơn vị, tổ chức làm nhiệm vụ bồi thường, hỗ trợ, tái định cư: 01 bản sao;</w:t>
      </w:r>
    </w:p>
    <w:p w14:paraId="5BDE55E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14:paraId="7B9265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đăng ký đất đai hoặc cơ quan có chức năng quản lý đất đai hoặc bộ phận một cửa liên thông chuyển các hồ sơ quy định tại điểm a khoản này cho Ủy ban nhân dân cấp huyện.</w:t>
      </w:r>
    </w:p>
    <w:p w14:paraId="3A49A64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chứng từ, hồ sơ quy định tại điểm b khoản này, trong thời hạn 30 ngày, Ủy ban nhân dân cấp huyện thực hiện rà soát và có văn bản xác nhận số tiền bồi thường, hỗ trợ, tái định cư được trừ vào tiền sử dụng đất gửi cho cơ quan thuế thực hiện việc trừ số tiền ứng trước vào tiền sử dụng đất.</w:t>
      </w:r>
    </w:p>
    <w:p w14:paraId="367D5EC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Đơn vị, tổ chức thực hiện nhiệm vụ bồi thường, hỗ trợ, tái định cư chịu trách nhiệm về tính chính xác của số liệu và các thông tin quy định tại điểm a khoản này, trừ các văn bản, giấy tờ có trong hồ sơ đã được cơ quan, tổ chức, người có thẩm quyền khác chấp thuận, quyết định hoặc giải quyết trước đó. Ủy ban nhân dân cấp huyện chịu trách nhiệm về tính chính xác của số liệu về số tiền bồi thường, hỗ trợ, tái định cư được trừ vào tiền sử dụng đất để làm căn cứ cho cơ quan thuế thực hiện việc trừ số tiền ứng trước vào tiền sử dụng đất tại điểm c khoản này, trừ các văn bản, giấy tờ có trong hồ sơ đã được cơ quan, tổ chức, người có thẩm quyền khác chấp thuận, quyết định hoặc giải quyết trước đó.</w:t>
      </w:r>
    </w:p>
    <w:p w14:paraId="02AA598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nước giao đất có thu tiền sử dụng đất, cho thuê đất, nếu người thực hiện dự án tự nguyện ứng trước kinh phí bồi thường, hỗ trợ, tái định cư theo phương án bồi thường, hỗ trợ, tái định cư đã được cơ quan nhà nước có thẩm quyền phê duyệt theo quy định tại khoản 2 Điều 94 Luật Đất đai mà dự án đầu tư có nhiều hình thức sử dụng đất (giao đất không thu tiền sử dụng đất, giao đất có thu tiền sử dụng đất, cho thuê đất) thì việc khấu trừ kinh phí bồi thường, hỗ trợ, tái định cư theo phương án được cơ quan nhà nước có thẩm quyền phê duyệt được tính theo từng loại diện tích. Kinh phí bồi thường, hỗ trợ, tái định cư của phần diện tích đất sử dụng vào mục đích công cộng được giao đất không thu tiền sử dụng đất được phân bổ vào các phần diện tích đất tính thu tiền sử dụng đất, tiền thuê đất theo tỷ lệ diện tích của từng phần trong tổng diện tích phải thực hiện nộp tiền sử dụng đất, tiền thuê đất để thực hiện khấu trừ theo quy định.</w:t>
      </w:r>
    </w:p>
    <w:p w14:paraId="5C396A5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thực hiện phân bổ tiền bồi thường, hỗ trợ, tái định cư quy định tại khoản này vào tiền thuê đất của phần diện tích xây dựng công trình ngầm (không phải là phần ngầm của công trình xây dựng trên mặt đất) hoặc của phần ngầm công trình xây dựng trên mặt đất mà có phần diện tích xây dựng công trình ngầm vượt ra ngoài phần diện tích đất trên bề mặt.</w:t>
      </w:r>
    </w:p>
    <w:p w14:paraId="21B1140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bồi thường, hỗ trợ, tái định cư còn lại chưa được trừ vào tiền sử dụng đất, tiền thuê đất (nếu có) thì được tính vào chi phí đầu tư của dự án.</w:t>
      </w:r>
    </w:p>
    <w:p w14:paraId="21591B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đất trước khi bị thu hồi là đất được Nhà nước giao đất có thu tiền sử dụng đất mà kinh phí bồi thường, hỗ trợ, tái định cư đã ứng trước đã được tính vào vốn đầu tư của dự án và người sử dụng đất đã được bồi thường về đất thì chi phí đầu tư vào đất còn lại theo quy định tại điểm d khoản 2 Điều 107 Luật Đất đai, khoản 6 Điều 17 Nghị định số 88/2024/NĐ-CP được xác định bằng không (= 0).</w:t>
      </w:r>
    </w:p>
    <w:p w14:paraId="7287368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MIỄN, GIẢM TIỀN SỬ DỤNG ĐẤT</w:t>
      </w:r>
    </w:p>
    <w:p w14:paraId="4843B6D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Nguyên tắc thực hiện miễn, giảm tiền sử dụng đất đối với các đối tượng được miễn, giảm tiền sử dụng đất</w:t>
      </w:r>
    </w:p>
    <w:p w14:paraId="68CAB2E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thuộc đối tượng được miễn hoặc giảm tiền sử dụng đất theo quy định tại Điều 18, Điều 19 Nghị định này chỉ được miễn hoặc giảm một lần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w:t>
      </w:r>
    </w:p>
    <w:p w14:paraId="433EC68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một hộ gia đình có nhiều thành viên thuộc đối tượng được giảm tiền sử dụng đất thì được cộng các mức giảm của từng thành viên thành mức giảm chung của cả hộ, nhưng mức giảm tối đa không vượt quá số tiền sử dụng đất phải nộp.</w:t>
      </w:r>
    </w:p>
    <w:p w14:paraId="5A52E4C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sử dụng đất thuộc đối tượng được hưởng cả miễn và giảm tiền sử dụng đất theo quy định thì được miễn tiền sử dụng đất. Trường hợp người sử dụng đất thuộc đối tượng được giảm tiền sử dụng đất nhưng có nhiều mức giảm khác nhau thì được hưởng mức giảm cao nhất.</w:t>
      </w:r>
    </w:p>
    <w:p w14:paraId="391EDDC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miễn, giảm tiền sử dụng đất khi Nhà nước giao đất, cho phép chuyển mục đích sử dụng đất, công nhận quyền sử dụng đất chỉ được thực hiện trực tiếp với đối tượng được miễn, giảm.</w:t>
      </w:r>
    </w:p>
    <w:p w14:paraId="702E624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giảm tiền sử dụng đất được tính trên số tiền sử dụng đất phải nộp theo quy định tại các Điều 6, 7, 8, 9, 10, 11 và 12 Nghị định này. Người sử dụng đất nộp giấy tờ chứng minh thuộc đối tượng được giảm tiền sử dụng đất theo quy định của pháp luật.</w:t>
      </w:r>
    </w:p>
    <w:p w14:paraId="3E7CE8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áp dụng miễn, giảm tiền sử dụng đất trong trường hợp đấu giá quyền sử dụng đất để giao đất có thu tiền sử dụng đất.</w:t>
      </w:r>
    </w:p>
    <w:p w14:paraId="58F0650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miễn, giảm tiền sử dụng đất trong trường hợp giao đất tái định cư thực hiện theo quy định tại Nghị định về bồi thường, hỗ trợ, tái định cư khi Nhà nước thu hồi đất.</w:t>
      </w:r>
    </w:p>
    <w:p w14:paraId="1960479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cơ quan nhà nước có thẩm quyền phát hiện người sử dụng đất đã được miễn, giảm tiền sử dụng đất nhưng không đáp ứng các điều kiện để được miễn, giảm tiền sử dụng đất (nếu có) theo quy định, sử dụng đất không đúng mục đích đã được ghi tại quyết định giao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vào ngân sách nhà nước số tiền sử dụng đất đã được miễn, giảm. Việc thu hồi số tiền sử dụng đất đã được miễn, giảm thực hiện như sau:</w:t>
      </w:r>
    </w:p>
    <w:p w14:paraId="1DA7060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sử dụng đất được miễn, giảm phải thu hồi được tính theo giá đất tại Bảng giá đất tại thời điểm Nhà nước ban hành quyết định giao đất cộng (+) với khoản tiền tương đương với tiền chậm nộp tiền sử dụng đất theo quy định của pháp luật về quản lý thuế từng thời kỳ.</w:t>
      </w:r>
    </w:p>
    <w:p w14:paraId="2B9E3D4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tính tiền chậm nộp quy định tại điểm a khoản này tính từ thời điểm được miễn, giảm tiền sử dụng đất đến thời điểm cơ quan nhà nước có thẩm quyền quyết định thu hồi số tiền sử dụng đất đã được miễn, giảm.</w:t>
      </w:r>
    </w:p>
    <w:p w14:paraId="70A118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thu hồi số tiền sử dụng đất đã được miễn, giảm.</w:t>
      </w:r>
    </w:p>
    <w:p w14:paraId="6F385BB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Trường hợp người sử dụng đất phải hoàn trả tiền sử dụng đất đã được miễn, giảm theo quy định tại khoản 6 Điều này thì được trừ (trường hợp đã được miễn tiền sử dụng đất) hoặc tiếp tục được trừ (trường hợp được giảm tiền sử dụng đất) đối với kinh phí bồi thường, hỗ trợ, tái định cư đã ứng trước (nếu có) vào tiền sử dụng đất phải hoàn trả theo quy định tại khoản 2 Điều 94 Luật </w:t>
      </w:r>
      <w:r>
        <w:rPr>
          <w:rFonts w:ascii="Arial" w:hAnsi="Arial" w:cs="Arial"/>
          <w:color w:val="000000"/>
          <w:sz w:val="21"/>
          <w:szCs w:val="21"/>
        </w:rPr>
        <w:lastRenderedPageBreak/>
        <w:t>Đất đai và khoản 2, khoản 3 Điều 16 Nghị định này. Trường hợp kinh phí bồi thường, hỗ trợ, tái định cư đã được tính vào chi phí đầu tư của dự án thì không được trừ vào tiền sử dụng đất.</w:t>
      </w:r>
    </w:p>
    <w:p w14:paraId="6023BB8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việc xác định miễn, giảm tiền sử dụng đất cho hộ gia đình, cá nhân thì địa bàn (vùng) có điều kiện kinh tế - xã hội đặc biệt khó khăn, địa bàn (vùng) có điều kiện kinh tế - xã hội khó khăn quy định tại Điều 18, Điều 19 Nghị định này là thôn, xã, huyện theo quy định hoặc quyết định của Chính phủ, Thủ tướng Chính phủ hoặc của cơ quan, người được Chính phủ, Thủ tướng Chính phủ giao, phân cấp, ủy quyền.</w:t>
      </w:r>
    </w:p>
    <w:p w14:paraId="55DDCC2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người nghèo được thực hiện theo quyết định của Thủ tướng Chính phủ; việc xác định hộ gia đình hoặc cá nhân là người dân tộc thiểu số được thực hiện theo quy định hoặc quyết định của Chính phủ, Thủ tướng Chính phủ.</w:t>
      </w:r>
    </w:p>
    <w:p w14:paraId="38ED26F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miễn tiền sử dụng đất để thực hiện dự án đầu tư xây dựng nhà ở xã hội, nhà ở cho lực lượng vũ trang nhân dân, cải tạo, xây dựng lại nhà chung cư được thực hiện theo quy định của pháp luật về nhà ở.</w:t>
      </w:r>
    </w:p>
    <w:p w14:paraId="7CFDB4A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miễn, giảm tiền sử dụng đất để thực hiện chính sách nhà ở, đất ở đối với người có công với cách mạng được thực hiện theo quy định của pháp luật về người có công.</w:t>
      </w:r>
    </w:p>
    <w:p w14:paraId="2C08C82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tổ chức trong nước đã được miễn, giảm tiền sử dụng đất theo quy định của pháp luật mà nay chuyển nhượng, góp vốn bằng quyền sử dụng đất hoặc chuyển nhượng dự án đầu tư gắn với chuyển nhượng quyền sử dụng đất thì xử lý như sau:</w:t>
      </w:r>
    </w:p>
    <w:p w14:paraId="67F37DA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trong nước đã được miễn, giảm tiền sử dụng đất theo quy định của pháp luật mà nay chuyển nhượng, góp vốn bằng quyền sử dụng đất theo đúng quy định của pháp luật (bao gồm cả trường hợp chủ đầu tư dự án khi bán lại nhà ở xã hội sau 10 năm cho thuê theo quy định tại khoản 9 Điều 88 của Luật Nhà ở, Nghị định quy định chi tiết một số điều của Luật Nhà ở về phát triển và quản lý nhà ở xã hội) thì phải nộp cho Nhà nước khoản tiền tương ứng với số tiền sử dụng đất đã được miễn, giảm tại thời điểm giao đất, cho phép chuyển mục đích sử dụng đất theo quy định tại điểm b khoản 3 Điều 33 Luật Đất đai và phải nộp khoản tiền bổ sung đối với thời gian kể từ ngày được miễn, giảm tiền sử dụng đất đến ngày chuyển nhượng, góp vốn bằng quyền sử dụng đất theo mức tương đương với mức chậm nộp tiền sử dụng đất theo pháp luật về quản lý thuế từng thời kỳ.</w:t>
      </w:r>
    </w:p>
    <w:p w14:paraId="032912D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tính số tiền sử dụng đất đã được miễn, giảm phải trả cho Nhà nước thực hiện theo quy định tại Điều 6, Điều 7 Nghị định này theo chính sách và giá đất tại thời điểm giao đất, chuyển mục đích sử dụng đất.</w:t>
      </w:r>
    </w:p>
    <w:p w14:paraId="59C4966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nhượng dự án đầu tư hạ tầng nghĩa trang để chuyển nhượng quyền sử dụng đất gắn với hạ tầng, xây dựng cơ sở lưu giữ tro cốt gắn với chuyển nhượng quyền sử dụng đất thì thực hiện như sau:</w:t>
      </w:r>
    </w:p>
    <w:p w14:paraId="65CAAE2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Trường hợp số tiền sử dụng đất đã được miễn, giảm không tính vào giá chuyển nhượng và người nhận chuyển nhượng tiếp tục thực hiện dự án thì người nhận chuyển nhượng tiếp tục được miễn, giảm tiền sử dụng đất theo quy định của pháp luật về đầu tư cho thời gian còn lại của dự án.</w:t>
      </w:r>
    </w:p>
    <w:p w14:paraId="2B8822F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người nhận chuyển nhượng không tiếp tục thực hiện dự án thì phải nộp tiền sử dụng đất theo quy định đối với dự án sau khi chuyển nhượng. Trường hợp người chuyển nhượng đã thực hiện một phần nghĩa vụ tài chính về tiền sử dụng đất thì người nhận chuyển nhượng được kế thừa phần nghĩa vụ mà người chuyển nhượng đã nộp.</w:t>
      </w:r>
    </w:p>
    <w:p w14:paraId="20B2A09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Miễn tiền sử dụng đất</w:t>
      </w:r>
    </w:p>
    <w:p w14:paraId="7FC8B86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tiền sử dụng đất trong các trường hợp sau đây:</w:t>
      </w:r>
    </w:p>
    <w:p w14:paraId="5256E33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tiền sử dụng đất khi được cơ quan nhà nước có thẩm quyền giao đất, cho phép chuyển mục đích sử dụng đất, công nhận quyền sử dụng đất (cấp Giấy chứng nhận) trong hạn mức đất ở cho người sử dụng đất trong các trường hợp sau:</w:t>
      </w:r>
    </w:p>
    <w:p w14:paraId="6A579DC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thực hiện chính sách nhà ở, đất ở đối với thương binh hoặc bệnh binh không có khả năng lao động, hộ gia đình liệt sỹ không còn lao động chính;</w:t>
      </w:r>
    </w:p>
    <w:p w14:paraId="3E4DC61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nghèo, hộ gia đình hoặc cá nhân là người dân tộc thiểu số sinh sống tại các địa bàn có điều kiện kinh tế - xã hội đặc biệt khó khăn, biên giới, hải đảo.</w:t>
      </w:r>
    </w:p>
    <w:p w14:paraId="48B573E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ở cho người phải di dời khi Nhà nước thu hồi đất do có nguy cơ đe dọa tính mạng con người.</w:t>
      </w:r>
    </w:p>
    <w:p w14:paraId="742BBE4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bị thu hồi.</w:t>
      </w:r>
    </w:p>
    <w:p w14:paraId="4D2EA7F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Diện tích đất tại dự án đầu tư hạ tầng nghĩa trang để chuyển nhượng quyền sử dụng đất gắn với hạ tầng, xây dựng cơ sở lưu giữ tro cốt mà chủ đầu tư bố trí để phục vụ mai táng cho các đối tượng chính sách xã hội theo quy định của pháp luật về xây dựng, quản lý, sử dụng nghĩa trang và cơ sở hỏa táng.</w:t>
      </w:r>
    </w:p>
    <w:p w14:paraId="11EDAAC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tiền sử dụng đất trong hạn mức giao đất ở khi cấp Giấy chứng nhận lần đầu đối với đất do chuyển mục đích sử dụng từ đất không phải là đất ở sang đất ở do tách hộ đối với hộ gia đình là người dân tộc thiểu số, hộ nghèo tại các địa bàn có điều kiện kinh tế - xã hội đặc biệt khó khăn, vùng đồng bào dân tộc và miền núi theo Danh mục địa bàn có điều kiện kinh tế - xã hội đặc biệt khó khăn do Chính phủ, Thủ tướng Chính phủ quy định.</w:t>
      </w:r>
    </w:p>
    <w:p w14:paraId="65BD998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Miễn tiền sử dụng đất đối với đất ở trong hạn mức giao đất ở (bao gồm giao đất, chuyển mục đích sử dụng đất, cấp Giấy chứng nhận cho người đang sử dụng đất) đối với hộ gia đình, người </w:t>
      </w:r>
      <w:r>
        <w:rPr>
          <w:rFonts w:ascii="Arial" w:hAnsi="Arial" w:cs="Arial"/>
          <w:color w:val="000000"/>
          <w:sz w:val="21"/>
          <w:szCs w:val="21"/>
        </w:rPr>
        <w:lastRenderedPageBreak/>
        <w:t>có công với cách mạng mà thuộc đối tượng được miễn tiền sử dụng đất theo quy định của pháp luật về người có công.</w:t>
      </w:r>
    </w:p>
    <w:p w14:paraId="35B7352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tiền sử dụng đất để thực hiện dự án đầu tư xây dựng nhà ở xã hội, nhà ở cho lực lượng vũ trang nhân dân, cải tạo, xây dựng lại nhà chung cư theo quy định của pháp luật về nhà ở.</w:t>
      </w:r>
    </w:p>
    <w:p w14:paraId="507E9E4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miễn tiền sử dụng đất trong các trường hợp khác quy định tại khoản 2 Điều 157 Luật Đất đai do các Bộ, ngành, Ủy ban nhân dân cấp tỉnh đề xuất gửi Bộ Tài chính để tổng hợp trình Chính phủ quy định sau khi được sự đồng ý của Ủy ban Thường vụ Quốc hội.</w:t>
      </w:r>
    </w:p>
    <w:p w14:paraId="248A57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được miễn tiền sử dụng đất mà không phải làm thủ tục đề nghị miễn tiền sử dụng đất và không phải thực hiện thủ tục xác định giá đất, tính tiền sử dụng đất được miễn theo quy định tại khoản 3 Điều 157 Luật Đất đai thì khi làm thủ tục giao đất; cơ quan có chức năng quản lý đất đai có trách nhiệm thống kê, tổng hợp các các trường hợp được miễn tiền sử dụng đất.</w:t>
      </w:r>
    </w:p>
    <w:p w14:paraId="6A52011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cơ quan, người có thẩm quyền phát hiện người đã được miễn tiền sử dụng đất không đáp ứng điều kiện để được miễn tiền sử dụng đất (nếu có) thì cơ quan, người có thẩm quyền gửi cơ quan có chức năng quản lý đất đai để phối hợp với các cơ quan chức năng kiểm tra, rà soát, xác định việc đáp ứng các điều kiện để được miễn tiền sử dụng đất.</w:t>
      </w:r>
    </w:p>
    <w:p w14:paraId="6701354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đã được miễn tiền sử dụng đất không đáp ứng điều kiện để được miễn tiền sử dụng đất thì cơ quan có chức năng quản lý đất đai báo cáo Ủy ban nhân dân cùng cấp quyết định thu hồi việc miễn tiền sử dụng đất và chuyển thông tin cho cơ quan thuế để phối hợp tính, thu, nộp số tiền sử dụng đất phải nộp (không được miễn) theo chính sách và giá đất tại thời điểm cơ quan nhà nước có thẩm quyền ban hành quyết định giao đất và khoản tiền tương đương với tiền chậm nộp tiền sử dụng đất theo quy định của pháp luật về quản lý thuế.</w:t>
      </w:r>
    </w:p>
    <w:p w14:paraId="346702F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Giảm tiền sử dụng đất</w:t>
      </w:r>
    </w:p>
    <w:p w14:paraId="6EEACE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Giảm 50% tiền sử dụng đất khi được cơ quan nhà nước có thẩm quyền giao đất, chuyển mục đích sử dụng đất, công nhận quyền sử dụng đất đối với người nghèo, hộ gia đình hoặc cá nhân là người dân tộc thiểu số tại các địa bàn không thuộc địa bàn quy định tại điểm b khoản 1 Điều 18 Nghị định này.</w:t>
      </w:r>
    </w:p>
    <w:p w14:paraId="410774C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Giảm 50% tiền sử dụng đất với đất ở cho các đối tượng quy định tại điểm a và điểm b khoản 3 Điều 124 của Luật Đất đai đang công tác tại các xã biên giới, hải đảo hoặc huyện đảo không có đơn vị hành chính cấp xã thuộc vùng có điều kiện kinh tế - xã hội đặc biệt khó khăn.</w:t>
      </w:r>
    </w:p>
    <w:p w14:paraId="5616C2B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Giảm 30% tiền sử dụng đất đối với đất ở cho các đối tượng quy định tại điểm a và điểm b khoản 3 Điều 124 của Luật Đất đai đang công tác tại các xã biên giới, hải đảo hoặc huyện đảo không có đơn vị hành chính cấp xã thuộc vùng có điều kiện kinh tế - xã hội khó khăn.</w:t>
      </w:r>
    </w:p>
    <w:p w14:paraId="4237CB1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Giảm tiền sử dụng đất đối với đất ở trong hạn mức giao đất ở (bao gồm giao đất, chuyển mục đích sử dụng đất, cấp Giấy chứng nhận cho người đang sử dụng đất) đối với người có công với </w:t>
      </w:r>
      <w:r>
        <w:rPr>
          <w:rFonts w:ascii="Arial" w:hAnsi="Arial" w:cs="Arial"/>
          <w:color w:val="000000"/>
          <w:sz w:val="21"/>
          <w:szCs w:val="21"/>
        </w:rPr>
        <w:lastRenderedPageBreak/>
        <w:t>cách mạng mà thuộc diện được giảm tiền sử dụng đất theo quy định của pháp luật về người có công.</w:t>
      </w:r>
    </w:p>
    <w:p w14:paraId="7176A2B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Giảm tiền sử dụng đất theo quy định của pháp luật đầu tư và pháp luật có liên quan đối với trường hợp sử dụng đất thực hiện dự án đầu tư hạ tầng nghĩa trang để chuyển nhượng quyền sử dụng đất gắn với hạ tầng, xây dựng cơ sở lưu giữ tro cốt theo quy định tại điểm a khoản 1 Điều 157 Luật Đất đai:</w:t>
      </w:r>
    </w:p>
    <w:p w14:paraId="6F4E431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Giảm 50% tiền sử dụng đất trong trường hợp dự án được đầu tư tại địa bàn có điều kiện kinh tế - xã hội đặc biệt khó khăn.</w:t>
      </w:r>
    </w:p>
    <w:p w14:paraId="2871A58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30% tiền sử dụng đất trong trường hợp dự án được đầu tư tại địa bàn có điều kiện kinh tế - xã hội khó khăn.</w:t>
      </w:r>
    </w:p>
    <w:p w14:paraId="2AE8C8F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Giảm 20% tiền sử dụng đất trong trường hợp dự án không thuộc các địa bàn quy định tại điểm a, điểm b khoản này.</w:t>
      </w:r>
    </w:p>
    <w:p w14:paraId="3F73B00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địa bàn có điều kiện kinh tế - xã hội khó khăn, địa bàn có điều kiện kinh tế - xã hội đặc biệt khó khăn quy định tại khoản này thực hiện theo quy định của pháp luật về đầu tư.</w:t>
      </w:r>
    </w:p>
    <w:p w14:paraId="5434209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hồ sơ, giấy tờ về đất đai do cơ quan quản lý nhà nước về đất đai chuyển sang theo quy định của pháp luật, cơ quan thuế tính số tiền sử dụng đất phải nộp và số tiền sử dụng đất được giảm. Việc giảm tiền sử dụng đất được thực hiện cùng với việc tính tiền sử dụng đất phải nộp theo quy định tại Điều 20 Nghị định này.</w:t>
      </w:r>
    </w:p>
    <w:p w14:paraId="6ED3B90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giảm tiền sử dụng đất trong các trường hợp khác quy định tại khoản 2 Điều 157 Luật Đất đai do các Bộ, ngành, Ủy ban nhân dân cấp tỉnh đề xuất gửi Bộ Tài chính tổng hợp trình Chính phủ quy định sau khi được sự đồng ý của Ủy ban Thường vụ Quốc hội.</w:t>
      </w:r>
    </w:p>
    <w:p w14:paraId="4B6DBF1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Thẩm quyền tính và quyết định số tiền sử dụng đất được giảm:</w:t>
      </w:r>
    </w:p>
    <w:p w14:paraId="4C47EFA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trưởng Cục thuế xác định và ban hành quyết định giảm tiền sử dụng đất đối với tổ chức kinh tế, người gốc Việt Nam định cư ở nước ngoài, tổ chức có vốn đầu tư nước ngoài.</w:t>
      </w:r>
    </w:p>
    <w:p w14:paraId="7EC2AD6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cục trưởng Chi cục thuế, Chi cục thuế khu vực xác định và ban hành quyết định giảm tiền sử dụng đất đối với hộ gia đình, cá nhân.</w:t>
      </w:r>
    </w:p>
    <w:p w14:paraId="0D82C4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TÍNH TIỀN SỬ DỤNG ĐẤT PHẢI NỘP</w:t>
      </w:r>
    </w:p>
    <w:p w14:paraId="6CBCF16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Tính tiền sử dụng đất phải nộp</w:t>
      </w:r>
    </w:p>
    <w:p w14:paraId="2785013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sử dụng đất không được miễn, giảm tiền sử dụng đất, không thuộc trường hợp được hoàn trả kinh phí bồi thường, hỗ trợ, tái định cư thì tiền sử dụng đất phải nộp là tiền sử dụng đất được tính theo quy định tại các Điều 6, 7, 8, 9, 10, 11, 12, 13, 14 và 15 Nghị định này.</w:t>
      </w:r>
    </w:p>
    <w:p w14:paraId="348D435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sử dụng đất được giảm tiền sử dụng đất, được hoàn trả kinh phí bồi thường, hỗ trợ, tái định cư thì tiền sử dụng đất phải nộp được tính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5"/>
        <w:gridCol w:w="540"/>
        <w:gridCol w:w="2040"/>
        <w:gridCol w:w="495"/>
        <w:gridCol w:w="2355"/>
        <w:gridCol w:w="540"/>
        <w:gridCol w:w="3210"/>
      </w:tblGrid>
      <w:tr w:rsidR="00D30FBD" w14:paraId="500D5750" w14:textId="77777777" w:rsidTr="00D30FBD">
        <w:trPr>
          <w:tblCellSpacing w:w="0" w:type="dxa"/>
        </w:trPr>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898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phải nộp</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54A6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5028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được tính theo quy định tại khoản 1 Điều này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EC11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29D9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sử dụng đất được giảm theo quy định tại Điều 19 Nghị định này (nếu có)</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3BA71" w14:textId="77777777" w:rsidR="00D30FBD" w:rsidRDefault="00D30FBD">
            <w:pPr>
              <w:pStyle w:val="NormalWeb"/>
              <w:spacing w:after="90" w:afterAutospacing="0" w:line="345" w:lineRule="atLeast"/>
              <w:jc w:val="center"/>
              <w:rPr>
                <w:rFonts w:ascii="Arial" w:hAnsi="Arial" w:cs="Arial"/>
                <w:color w:val="000000"/>
                <w:sz w:val="21"/>
                <w:szCs w:val="21"/>
              </w:rPr>
            </w:pPr>
            <w:hyperlink r:id="rId10" w:history="1">
              <w:r>
                <w:rPr>
                  <w:rStyle w:val="Emphasis"/>
                  <w:rFonts w:ascii="Arial" w:hAnsi="Arial" w:cs="Arial"/>
                  <w:color w:val="135ECD"/>
                  <w:sz w:val="21"/>
                  <w:szCs w:val="21"/>
                  <w:u w:val="single"/>
                </w:rPr>
                <w:t>-</w:t>
              </w:r>
            </w:hyperlink>
          </w:p>
        </w:tc>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430B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Kinh phí bồi thường, hỗ trợ, tái định cư được trừ vào tiền sử dụng đất theo quy định tại Điều 16 Nghị định này (nếu có)</w:t>
            </w:r>
          </w:p>
        </w:tc>
      </w:tr>
    </w:tbl>
    <w:p w14:paraId="2ADB68F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Style w:val="Strong"/>
          <w:rFonts w:ascii="Arial" w:hAnsi="Arial" w:cs="Arial"/>
          <w:color w:val="000000"/>
          <w:sz w:val="21"/>
          <w:szCs w:val="21"/>
        </w:rPr>
        <w:t>Mục 4. THU, NỘP TIỀN SỬ DỤNG ĐẤT</w:t>
      </w:r>
    </w:p>
    <w:p w14:paraId="3E55FC0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Trình tự tính, thu, nộp tiền sử dụng đất</w:t>
      </w:r>
    </w:p>
    <w:p w14:paraId="03B1A86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kinh tế, tổ chức có vốn đầu tư nước ngoài, người gốc Việt Nam định cư ở nước ngoài:</w:t>
      </w:r>
    </w:p>
    <w:p w14:paraId="519547E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quyết định giao đất, quyết định chuyển mục đích sử dụng đất, quyết định điều chỉnh quy hoạch chi tiết, quyết định chuyển hình thức sử dụng đất, nhu cầu công nhận quyền sử dụng đất và hồ sơ mà người sử dụng đất nộp tại cơ quan có thẩm quyền theo quy định tại Nghị định về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w:t>
      </w:r>
    </w:p>
    <w:p w14:paraId="66F58C9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quy định tại khoản 5 Điều 6 Nghị định này, ngoài hồ sơ nêu trên chủ đầu tư phải nộp thêm hồ sơ theo quy định tại Nghị định của Chính phủ quy định chi tiết một số điều của Luật Nhà ở về phát triển và quản lý nhà ở xã hội.</w:t>
      </w:r>
    </w:p>
    <w:p w14:paraId="751F64D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căn cứ các hồ sơ do Văn phòng đăng ký đất đai hoặc cơ quan có chức năng quản lý đất đai hoặc bộ phận một cửa liên thông chuyển sang, gồm:</w:t>
      </w:r>
    </w:p>
    <w:p w14:paraId="506D03E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Phiếu chuyển thông tin (thông tin về người sử dụng đất, diện tích đất, vị trí đất, mục đích sử dụng đất, nguồn gốc sử dụng đất và giá đất cụ thể trong trường hợp phải xác định giá đất cụ thể).</w:t>
      </w:r>
    </w:p>
    <w:p w14:paraId="013B360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Quyết định giao đất, quyết định cho phép chuyển mục đích sử dụng đất, quyết định về phê duyệt giá đất cụ thể tính tiền sử dụng đất của dự án, hoặc Bảng giá đất.</w:t>
      </w:r>
    </w:p>
    <w:p w14:paraId="5795134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Văn bản của Ủy ban nhân dân cấp huyện xác nhận số kinh phí bồi thường, hỗ trợ, tái định cư được trừ vào tiền sử dụng đất (trong trường hợp người thực hiện dự án ứng trước kinh phí bồi thường, hỗ trợ, tái định cư). Đối với trường hợp này thì hồ sơ thực hiện theo quy định tại khoản 2 Điều 16 Nghị định này.</w:t>
      </w:r>
    </w:p>
    <w:p w14:paraId="0D111EA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Văn bản của người sử dụng đất đề nghị được giảm tiền sử dụng đất và Giấy tờ chứng minh thuộc đối tượng được giảm tiền sử dụng đất theo Mẫu quy định tại pháp luật về quản lý thuế (nếu thuộc trường hợp được giảm tiền sử dụng đất).</w:t>
      </w:r>
    </w:p>
    <w:p w14:paraId="64D1B0C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07 ngày làm việc, kể từ ngày nhận được đầy đủ hồ sơ quy định tại khoản này, cơ quan thuế tính tiền sử dụng đất phải nộp, ban hành thông báo nộp tiền sử dụng đất theo quy định (Thông báo nộp tiền sử dụng đất thực hiện theo Mẫu số 01a hoặc Mẫu số 01b tại Phụ lục I ban hành kèm theo Nghị định này).</w:t>
      </w:r>
    </w:p>
    <w:p w14:paraId="5B77A06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sử dụng đất được gửi đồng thời cho Kho bạc Nhà nước cùng cấp để theo dõi. hạch toán theo quy định.</w:t>
      </w:r>
    </w:p>
    <w:p w14:paraId="17516EA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chưa đủ cơ sở để tính số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14:paraId="2A0ED15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giao thông báo nộp các khoản nghĩa vụ tài chính về đất đai theo Mẫu số 04 tại Phụ lục II ban hành kèm theo Nghị định này.</w:t>
      </w:r>
    </w:p>
    <w:p w14:paraId="1581B3D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sử dụng đất thực hiện nộp tiền sử dụng đất vào ngân sách nhà nước theo thông báo của cơ quan thuế theo quy định của pháp luật về quản lý thuế.</w:t>
      </w:r>
    </w:p>
    <w:p w14:paraId="2BDC687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trường hợp giao đất có thu tiền sử dụng đất, sau khi thu tiền sử dụng đất,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người sử dụng đất theo quy định. Việc giao đất chỉ được thực hiện khi người sử dụng đất đã nộp đủ tiền sử dụng đất theo quy định.</w:t>
      </w:r>
    </w:p>
    <w:p w14:paraId="41A15E2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hộ gia đình, cá nhân:</w:t>
      </w:r>
    </w:p>
    <w:p w14:paraId="66A5B05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quyết định giao đất, quyết định cho phép chuyển mục đích sử dụng đất, quyết định chuyển hình thức sử dụng đất, đơn đề nghị (văn bản) công nhận quyền sử dụng đất của hộ gia đình, cá nhân và các hồ sơ khác theo quy định tại Nghị định về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 về cấp giấy chứng nhận.</w:t>
      </w:r>
    </w:p>
    <w:p w14:paraId="7D6BFAC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Căn cứ Phiếu chuyển thông tin (thông tin về người sử dụng đất, diện tích đất, vị trí đất, mục đích sử dụng đất, nguồn gốc sử dụng đất) do Văn phòng đăng ký đất đai hoặc cơ quan có chức năng quản lý đất đai hoặc bộ phận một cửa liên thông chuyển đến; căn cứ Bảng giá đất, mức giảm tiền sử dụng đất được cấp có thẩm quyền xác định hoặc phê duyệt (nếu có), trong thời hạn 05 </w:t>
      </w:r>
      <w:r>
        <w:rPr>
          <w:rFonts w:ascii="Arial" w:hAnsi="Arial" w:cs="Arial"/>
          <w:color w:val="000000"/>
          <w:sz w:val="21"/>
          <w:szCs w:val="21"/>
        </w:rPr>
        <w:lastRenderedPageBreak/>
        <w:t>ngày làm việc, kể từ ngày nhận đủ hồ sơ hợp lệ, cơ quan thuế tính số tiền sử dụng đất phải nộp, số tiền sử dụng đất được giảm, ban hành thông báo nộp tiền sử dụng đất, quyết định giảm tiền sử dụng đất (nếu thuộc trường hợp được giảm tiền sử dụng đất) và gửi cho hộ gia đình, cá nhân hoặc gửi cơ quan chuyển Phiếu chuyển thông tin theo quy định. Quyết định về việc giảm tiền sử dụng đất thực hiện theo Mẫu số 02 tại Phụ lục I ban hành kèm theo Nghị định này.</w:t>
      </w:r>
    </w:p>
    <w:p w14:paraId="3281D04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sử dụng đất được gửi đồng thời cho Kho bạc Nhà nước cùng cấp để theo dõi, hạch toán theo quy định.</w:t>
      </w:r>
    </w:p>
    <w:p w14:paraId="3920486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chưa đủ cơ sở để tính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14:paraId="26856C2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sử dụng đất thực hiện nộp tiền sử dụng đất vào ngân sách nhà nước theo thông báo của cơ quan thuế theo quy định của pháp luật về quản lý thuế.</w:t>
      </w:r>
    </w:p>
    <w:p w14:paraId="6792255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khi thu tiền sử dụng đất, cơ quan thu ngân sách nhà nước chuyển thông tin thu nộp ngân sách cho cơ quan thuế theo quy định của pháp luật về quản lý thuế để cơ quan thuế chuyển cho cơ quan có chức năng quản lý đất đai làm căn cứ thực hiện việc giao đất cho người sử dụng đất theo quy định. Việc giao đất chỉ được thực hiện khi người sử dụng đất đã nộp đủ tiền sử dụng đất theo quy định (đối với trường hợp được Nhà nước giao đất có thu tiền sử dụng đất).</w:t>
      </w:r>
    </w:p>
    <w:p w14:paraId="6CAFAEB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đăng ký đất đai hoặc cơ quan có chức năng quản lý đất đai hoặc bộ phận một cửa liên thông chịu trách nhiệm về tính chính xác của số liệu và các thông tin cung cấp cho cơ quan thuế. Cơ quan thuế chịu trách nhiệm về việc tính và ra thông báo tiền sử dụng đất phải nộp.</w:t>
      </w:r>
    </w:p>
    <w:p w14:paraId="2ACF2F4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nộp tiền sử dụng đất đối với trường hợp tính tiền sử dụng đất theo giá đất cụ thể hoặc giá đất trúng đấu giá quyền sử dụng đất:</w:t>
      </w:r>
    </w:p>
    <w:p w14:paraId="695472B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thông qua hình thức đấu giá quyền sử dụng đất, thời hạn nộp tiền trúng đấu giá quyền sử dụng đất thực hiện theo quy định tại Nghị định của Chính phủ quy định chi tiết thi hành một số điều của Luật Đất đai.</w:t>
      </w:r>
    </w:p>
    <w:p w14:paraId="67C1560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trúng đấu giá vi phạm nghĩa vụ thanh toán tiền trúng đấu giá dẫn đến quyết định công nhận kết quả đấu giá bị hủy thì thực hiện theo quy định của Nghị định của Chính phủ quy định chi tiết thi hành một số điều của Luật Đất đai, pháp luật về đấu giá tài sản, pháp luật về quản lý thuế.</w:t>
      </w:r>
    </w:p>
    <w:p w14:paraId="7F0E474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tính tiền sử dụng đất theo giá đất cụ thể mà không thuộc trường hợp được Nhà nước giao đất thông qua hình thức đấu giá quy định tại khoản a Điều này, thời hạn nộp tiền sử dụng đất thực hiện theo quy định của pháp luật về quản lý thuế nhưng tối đa không quá 180 ngày kể từ ngày có quyết định phê duyệt giá đất tính tiền sử dụng đất của cơ quan nhà nước có thẩm quyền.</w:t>
      </w:r>
    </w:p>
    <w:p w14:paraId="61D2190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180 ngày kể từ ngày có quyết định phê duyệt giá đất tính tiền sử dụng đất mà người sử dụng đất không nộp đủ tiền sử dụng đất thì không được giao đất theo quy định (đối với trường hợp được Nhà nước giao đất). Quá thời hạn nộp tiền sử dụng đất theo Thông báo của cơ quan thuế mà người sử dụng đất không nộp đủ tiền sử dụng đất vào ngân sách nhà nước thì phải nộp khoản tiền chậm nộp tiền sử dụng đất theo mức quy định của pháp luật về quản lý thuế.</w:t>
      </w:r>
    </w:p>
    <w:p w14:paraId="541638D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không tuân thủ việc cưỡng chế thuế theo quy định thì cơ quan thuế chuyển hồ sơ cho cơ quan có chức năng quản lý đất đai để trình cấp có thẩm quyền xem xét, xử lý theo quy định tại Nghị định của Chính phủ quy định chi tiết thi hành một số điều của Luật Đất đai đối với quyết định giao đất này.</w:t>
      </w:r>
    </w:p>
    <w:p w14:paraId="7390800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nộp tiền sử dụng đất đối với trường hợp tính tiền sử dụng đất theo giá đất trong Bảng giá đất</w:t>
      </w:r>
    </w:p>
    <w:p w14:paraId="098B7AA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tính tiền sử dụng đất theo giá đất trong Bảng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khoản 2 Điều 22 Nghị định này.</w:t>
      </w:r>
    </w:p>
    <w:p w14:paraId="46ED663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phải hoàn trả tiền sử dụng đất đã được miễn, giảm theo quy định tại khoản 6, khoản 7 Điều 17 Nghị định này thì số tiền sử dụng đất phải hoàn trả được tính theo chính sách và giá đất tại thời điểm giao đất, cho phép chuyển mục đích sử dụng đất, công nhận quyền sử dụng đất. Cơ quan thuế thu hồi số tiền sử dụng đất đã được miễn, giảm sau khi báo cáo và được Ủy ban nhân dân cùng cấp chấp thuận.</w:t>
      </w:r>
    </w:p>
    <w:p w14:paraId="1C76DD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Ghi nợ tiền sử dụng đất</w:t>
      </w:r>
    </w:p>
    <w:p w14:paraId="172297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ghi nợ tiền sử dụng đất, mức tiền sử dụng đất được ghi nợ, thời hạn ghi nợ tiền sử dụng đất thực hiện theo quy định tại Nghị định về bồi thường, hỗ trợ, tái định cư khi Nhà nước thu hồi đất, Nghị định về cấp giấy chứng nhận.</w:t>
      </w:r>
    </w:p>
    <w:p w14:paraId="251AF40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ghi nợ tiền sử dụng đất của hộ gia đình, cá nhân:</w:t>
      </w:r>
    </w:p>
    <w:p w14:paraId="1611557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trường hợp ghi nợ tiền sử dụng đất của người được bố trí tái định cư quy định tại khoản 3 Điều 111 Luật Đất đai, người sử dụng đất có nhu cầu ghi nợ tiền sử dụng đất nộp Đơn đề nghị ghi nợ tiền sử dụng đất và giấy tờ chứng minh thuộc đối tượng được ghi nợ tiền sử dụng đất cùng với hồ sơ xin cấp Giấy chứng nhận theo quy định của pháp luật (trong đó bao gồm: Quyết định </w:t>
      </w:r>
      <w:r>
        <w:rPr>
          <w:rFonts w:ascii="Arial" w:hAnsi="Arial" w:cs="Arial"/>
          <w:color w:val="000000"/>
          <w:sz w:val="21"/>
          <w:szCs w:val="21"/>
        </w:rPr>
        <w:lastRenderedPageBreak/>
        <w:t>giao đất tái định cư và Phương án bồi thường, hỗ trợ, tái định cư do cơ quan nhà nước có thẩm quyền phê duyệt) tại Văn phòng đăng ký đất đai hoặc cơ quan có chức năng quản lý đất đai hoặc bộ phận một cửa liên thông.</w:t>
      </w:r>
    </w:p>
    <w:p w14:paraId="320784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ghi nợ tiền sử dụng đất không thuộc quy định tại điểm a khoản này, người sử dụng đất thực hiện trình tự thủ tục về ghi nợ (nếu có) theo quy định tại Nghị định về cấp giấy chứng nhận.</w:t>
      </w:r>
    </w:p>
    <w:p w14:paraId="657E818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đăng ký đất đai hoặc cơ quan có chức năng quản lý đất đai hoặc bộ phận một cửa liên thông rà soát, kiểm tra hồ sơ của người được ghi nợ quy định tại điểm a, điểm b khoản này và lập Phiếu chuyển thông tin gửi đến cơ quan thuế và các cơ quan liên quan theo quy định; trong đó tại Phiếu chuyển thông tin phải có nội dung về đối tượng được ghi nợ, thời hạn sử dụng đất được ghi nợ theo quy định tại khoản 1 Điều này; đồng thời trả Giấy hẹn cho người được ghi nợ theo quy định.</w:t>
      </w:r>
    </w:p>
    <w:p w14:paraId="413B850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Phiếu chuyển thông tin do Văn phòng đăng ký đất đai hoặc cơ quan có chức năng quản lý đất đai hoặc bộ phận một cửa liên thông chuyển đến, cơ quan thuế tính và ban hành Thông báo theo quy định để gửi đến hộ gia đình, cá nhân, Cơ quan quản lý nhà nước về đất đai và cơ quan liên quan (nếu cần) trong thời hạn không quá năm (05) ngày làm việc, kể từ ngày ban hành thông báo. Tại Thông báo phải bao gồm các nội dung:</w:t>
      </w:r>
    </w:p>
    <w:p w14:paraId="236A98B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Tổng số tiền sử dụng đất hộ gia đình, cá nhân phải nộp.</w:t>
      </w:r>
    </w:p>
    <w:p w14:paraId="4B704E2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Số tiền sử dụng đất được ghi nợ.</w:t>
      </w:r>
    </w:p>
    <w:p w14:paraId="2E744E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Số tiền sử dụng đất không được ghi nợ (nếu có).</w:t>
      </w:r>
    </w:p>
    <w:p w14:paraId="3EF0530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Thời hạn hộ gia đình, cá nhân phải nộp tiền; gồm:</w:t>
      </w:r>
    </w:p>
    <w:p w14:paraId="24AF1C2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số tiền sử dụng đất không được ghi nợ (nếu có) theo thời hạn quy định của pháp luật về quản lý thuế;</w:t>
      </w:r>
    </w:p>
    <w:p w14:paraId="6CD8A6E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số tiền sử dụng đất được ghi nợ theo quy định tại khoản 1 Điều này.</w:t>
      </w:r>
    </w:p>
    <w:p w14:paraId="4E8749A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Thông báo của cơ quan thuế, hộ gia đình, cá nhân nộp số tiền sử dụng đất không được ghi nợ (nếu có) vào ngân sách nhà nước theo thông báo của cơ quan thuế và nộp chứng từ tại Văn phòng đăng ký đất đai hoặc cơ quan có chức năng quản lý đất đai hoặc bộ phận một cửa liên thông để được cấp Giấy chứng nhận.</w:t>
      </w:r>
    </w:p>
    <w:p w14:paraId="37224B6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thu ngân sách nhà nước theo quy định của pháp luật về quản lý thuế có trách nhiệm thu tiền sử dụng đất theo Thông báo của cơ quan thuế và cung cấp chứng từ cho hộ gia đình, cá nhân; đồng thời chuyển thông tin về số tiền thu được của hộ gia đình, cá nhân đến các cơ quan liên quan theo quy định.</w:t>
      </w:r>
    </w:p>
    <w:p w14:paraId="39B2F12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Căn cứ chứng từ mà hộ gia đình, cá nhân nộp, Văn phòng đăng ký đất đai hoặc cơ quan có chức năng quản lý đất đai hoặc bộ phận một cửa liên thông trả Giấy chứng nhận cho hộ gia đình, cá nhân theo quy định; trong đó tại Giấy chứng nhận có nội dung về số tiền sử dụng đất ghi nợ và thời hạn ghi nợ theo quy định tại khoản 1 Điều này.</w:t>
      </w:r>
    </w:p>
    <w:p w14:paraId="20D9428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thanh toán, xóa nợ tiền sử dụng đất đối với hộ gia đình, cá nhân được ghi nợ:</w:t>
      </w:r>
    </w:p>
    <w:p w14:paraId="49D8F53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thời hạn ghi nợ theo quy định tại Nghị định về bồi thường, hỗ trợ, tái định cư khi Nhà nước thu hồi đất, Nghị định về cấp giấy chứng nhận, hộ gia đình, cá nhân thực hiện thanh toán nợ tiền sử dụng đất bằng cách nộp một lần tiền sử dụng đất còn nợ vào ngân sách nhà nước theo quy định của pháp luật về quản lý thuế.</w:t>
      </w:r>
    </w:p>
    <w:p w14:paraId="23448BE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14:paraId="17B83B5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ban hành Thông báo về việc xác nhận việc hoàn thành nghĩa vụ tài chính về thu tiền sử dụng đất thực hiện theo Mẫu số 03 tại Phụ lục I ban hành kèm theo Nghị định này.</w:t>
      </w:r>
    </w:p>
    <w:p w14:paraId="11C86BD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hoàn thành việc thanh toán nợ tiền sử dụng đất quy định tại điểm a khoản này thì hộ gia đình, cá nhân nộp hồ sơ gồm: Giấy chứng nhận (bản gốc), chứng từ nộp tiền sử dụng đất (bản gốc) hoặc Thông báo về việc xác nhận việc hoàn thành nghĩa vụ tài chính về thu tiền sử dụng đất (bản gốc) tại Văn phòng đăng ký đất đai hoặc cơ quan có chức năng quản lý đất đai hoặc bộ phận một cửa liên thông để được xóa nợ tiền sử dụng đất ghi trên Giấy chứng nhận. Trường hợp bị mất, thất lạc chứng từ thì hộ gia đình, cá nhân đến cơ quan thu ngân sách nhà nước theo quy định của pháp luật về quản lý thuế để được xác nhận số tiền sử dụng đất đã nộp.</w:t>
      </w:r>
    </w:p>
    <w:p w14:paraId="50DCFF2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đăng ký đất đai hoặc cơ quan có chức năng quản lý đất đai hoặc bộ phận một cửa liên thông có trách nhiệm rà soát, đối chiếu hồ sơ mà hộ gia đình, cá nhân nộp để thực hiện xóa nợ tiền sử dụng đất ghi trên Giấy chứng nhận và trả lại Giấy chứng nhận cho hộ gia đình, cá nhân trong thời hạn 01 ngày làm việc kể từ ngày hộ gia đình, cá nhân nộp hồ sơ tại điểm b khoản này.</w:t>
      </w:r>
    </w:p>
    <w:p w14:paraId="493546E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1BEE97B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TÍNH, THU, NỘP TIỀN THUÊ ĐẤT</w:t>
      </w:r>
    </w:p>
    <w:p w14:paraId="2B3F020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TÍNH TIỀN THUÊ ĐẤT</w:t>
      </w:r>
    </w:p>
    <w:p w14:paraId="2B3C8E8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Căn cứ tính tiền thuê đất</w:t>
      </w:r>
    </w:p>
    <w:p w14:paraId="4D3459F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tính tiền thuê đất theo quy định tại Điều 24 Nghị định này.</w:t>
      </w:r>
    </w:p>
    <w:p w14:paraId="6C6BFD7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cho thuê đất, thời hạn gia hạn sử dụng đất theo quy định tại Điều 25 Nghị định này.</w:t>
      </w:r>
    </w:p>
    <w:p w14:paraId="05E6D86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giá thuê đất theo quy định tại Điều 26 Nghị định này.</w:t>
      </w:r>
    </w:p>
    <w:p w14:paraId="0408C7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Nhà nước cho thuê đất trả tiền thuê đất hằng năm hoặc cho thuê đất trả tiền thuê đất một lần cho cả thời gian thuê.</w:t>
      </w:r>
    </w:p>
    <w:p w14:paraId="5FCB088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sách miễn, giảm tiền thuê đất của Nhà nước.</w:t>
      </w:r>
    </w:p>
    <w:p w14:paraId="0B14472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Diện tích tính tiền thuê đất</w:t>
      </w:r>
    </w:p>
    <w:p w14:paraId="23FB01B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tính tiền thuê đất là diện tích đất có thu tiền thuê đất ghi trên quyết định cho thuê đất, quyết định điều chỉnh quyết định cho thuê đất, quyết định cho phép chuyển mục đích sử dụng đất, quyết định gia hạn sử dụng đất, quyết định điều chỉnh thời hạn sử dụng đất, quyết định điều chỉnh quy hoạch chi tiết, quyết định cho phép chuyển hình thức sử dụng đất thuộc trường hợp phải nộp tiền thuê đất theo quy định (sau đây gọi chung là quyết định về việc cho thuê đất). Trường hợp diện tích ghi trên hợp đồng thuê đất lớn hơn so với diện tích ghi trên quyết định về việc cho thuê đất thì diện tích đất tính tiền thuê được xác định theo diện tích ghi trên hợp đồng thuê đất.</w:t>
      </w:r>
    </w:p>
    <w:p w14:paraId="6F7D425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tính tiền thuê đất đối với trường hợp công nhận quyền sử dụng đất thuê là diện tích đất được công nhận theo Phiếu chuyển thông tin xác định nghĩa vụ tài chính về đất đai do cơ quan có chức năng quản lý đất đai chuyển đến cơ quan thuế theo quy định tại Nghị định về cấp giấy chứng nhận hoặc theo Hợp đồng thuê đất đã ký.</w:t>
      </w:r>
    </w:p>
    <w:p w14:paraId="3367B9C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tính tiền thuê đất theo quy định tại khoản 1, khoản 2 Điều này được tính theo đơn vị mét vuông (m</w:t>
      </w:r>
      <w:r>
        <w:rPr>
          <w:rFonts w:ascii="Arial" w:hAnsi="Arial" w:cs="Arial"/>
          <w:color w:val="000000"/>
          <w:sz w:val="21"/>
          <w:szCs w:val="21"/>
          <w:vertAlign w:val="superscript"/>
        </w:rPr>
        <w:t>2</w:t>
      </w:r>
      <w:r>
        <w:rPr>
          <w:rFonts w:ascii="Arial" w:hAnsi="Arial" w:cs="Arial"/>
          <w:color w:val="000000"/>
          <w:sz w:val="21"/>
          <w:szCs w:val="21"/>
        </w:rPr>
        <w:t>).</w:t>
      </w:r>
    </w:p>
    <w:p w14:paraId="2D5013B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Thời hạn cho thuê đất</w:t>
      </w:r>
    </w:p>
    <w:p w14:paraId="741215D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cho thuê đất (trừ trường hợp quy định tại khoản 2 Điều này) là thời hạn được ghi trên quyết định về việc cho thuê đất của cơ quan nhà nước có thẩm quyền hoặc Giấy chứng nhận hoặc hợp đồng thuê đất. Trường hợp thời hạn cho thuê đất ghi trên các giấy tờ nêu trên khác nhau thì cơ quan có chức năng quản lý đất đai xác định thời hạn làm căn cứ để tính tiền thuê đất.</w:t>
      </w:r>
    </w:p>
    <w:p w14:paraId="74DC032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nhận quyền sử dụng đất thuê thì thời hạn cho thuê đất là thời hạn ghi trên Phiếu chuyển thông tin do cơ quan có chức năng quản lý đất đai chuyển đến cơ quan thuế theo quy định tại Nghị định về cấp giấy chứng nhận hoặc theo Hợp đồng thuê đất đã ký.</w:t>
      </w:r>
    </w:p>
    <w:p w14:paraId="37722F0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Đơn giá thuê đất</w:t>
      </w:r>
    </w:p>
    <w:p w14:paraId="3284335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thuê đất trả tiền thuê đất hằng năm không thông qua hình thức đấu giá:</w:t>
      </w:r>
    </w:p>
    <w:p w14:paraId="14B2186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 thuê đất hằng năm = Tỷ lệ phần trăm (%) tính đơn giá thuê đất nhân (x) Giá đất tính tiền thuê đất. Trong đó:</w:t>
      </w:r>
    </w:p>
    <w:p w14:paraId="0F5ED6B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phần trăm (%) tính đơn giá thuê đất một năm là từ 0,25% đến 3%.</w:t>
      </w:r>
    </w:p>
    <w:p w14:paraId="445F5C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14:paraId="195D51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để tính tiền thuê đất là giá đất trong Bảng giá đất (theo quy định tại điểm b, điểm h khoản 1 Điều 159 Luật Đất đai); được xác định theo đơn vị đồng/mét vuông (đồng/m</w:t>
      </w:r>
      <w:r>
        <w:rPr>
          <w:rFonts w:ascii="Arial" w:hAnsi="Arial" w:cs="Arial"/>
          <w:color w:val="000000"/>
          <w:sz w:val="21"/>
          <w:szCs w:val="21"/>
          <w:vertAlign w:val="superscript"/>
        </w:rPr>
        <w:t>2</w:t>
      </w:r>
      <w:r>
        <w:rPr>
          <w:rFonts w:ascii="Arial" w:hAnsi="Arial" w:cs="Arial"/>
          <w:color w:val="000000"/>
          <w:sz w:val="21"/>
          <w:szCs w:val="21"/>
        </w:rPr>
        <w:t>).</w:t>
      </w:r>
    </w:p>
    <w:p w14:paraId="2C17DE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thuê đất trả tiền thuê đất một lần cho cả thời gian thuê không thông qua hình thức đấu giá:</w:t>
      </w:r>
    </w:p>
    <w:p w14:paraId="2AC809F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tính tiền thuê đất khi Nhà nước công nhận quyền sử dụng đất theo hình thức thuê đất trả tiền thuê đất một lần cho cả thời gian thuê đối với hộ gia đình, cá nhân theo quy định tại điểm h khoản 1 Điều 159 Luật Đất đai thì đơn giá thuê đất trả tiền thuê đất một lần cho cả thời gian thuê được tính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10"/>
        <w:gridCol w:w="960"/>
        <w:gridCol w:w="4530"/>
        <w:gridCol w:w="720"/>
        <w:gridCol w:w="3015"/>
      </w:tblGrid>
      <w:tr w:rsidR="00D30FBD" w14:paraId="4C0EF96B" w14:textId="77777777" w:rsidTr="00D30FBD">
        <w:trPr>
          <w:tblCellSpacing w:w="0" w:type="dxa"/>
        </w:trPr>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4243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Đơn giá thuê đất trả tiền thuê đất một lần cho cả thời gian thuê</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F6FF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6F98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theo mục đích sử dụng đất thuê trong Bảng giá đất</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E61C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30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973D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gian thuê đất</w:t>
            </w:r>
          </w:p>
        </w:tc>
      </w:tr>
      <w:tr w:rsidR="00D30FBD" w14:paraId="7089FABD"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835BAE"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610BEF" w14:textId="77777777" w:rsidR="00D30FBD" w:rsidRDefault="00D30FBD">
            <w:pPr>
              <w:spacing w:line="375" w:lineRule="atLeast"/>
              <w:rPr>
                <w:rFonts w:ascii="Arial" w:hAnsi="Arial" w:cs="Arial"/>
                <w:color w:val="000000"/>
                <w:sz w:val="21"/>
                <w:szCs w:val="21"/>
              </w:rPr>
            </w:pP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3B50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hạn sử dụng đất của giá đất trong bảng giá đất (theo quy định của Chính phủ về giá đất)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159CC6"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2C24BC" w14:textId="77777777" w:rsidR="00D30FBD" w:rsidRDefault="00D30FBD">
            <w:pPr>
              <w:spacing w:line="375" w:lineRule="atLeast"/>
              <w:rPr>
                <w:rFonts w:ascii="Arial" w:hAnsi="Arial" w:cs="Arial"/>
                <w:color w:val="000000"/>
                <w:sz w:val="21"/>
                <w:szCs w:val="21"/>
              </w:rPr>
            </w:pPr>
          </w:p>
        </w:tc>
      </w:tr>
    </w:tbl>
    <w:p w14:paraId="78651892"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Trường hợp tính tiền thuê đất đối với các trường hợp quy định tại điểm b, điểm đ khoản 1 Điều 160 Luật Đất đai thì đơn giá thuê đất trả tiền thuê đất một lần cho cả thời gian thuê là giá đất cụ thể được xác định theo quy định tại Nghị định về giá đất.</w:t>
      </w:r>
    </w:p>
    <w:p w14:paraId="596C993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đấu giá quyền sử dụng đất thì đơn giá thuê đất là đơn giá trúng đấu giá tương ứng với hình thức Nhà nước cho thuê đất trả tiền thuê đất hàng năm hoặc cho thuê đất trả tiền thuê đất một lần cho cả thời gian thuê.</w:t>
      </w:r>
    </w:p>
    <w:p w14:paraId="363FB14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Đơn giá thuê đất xây dựng công trình ngầm</w:t>
      </w:r>
    </w:p>
    <w:p w14:paraId="4480846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giá thuê đất đối với đất xây dựng công trình trên mặt đất phục vụ cho việc vận hành, khai thác sử dụng công trình ngầm quy định tại điểm b khoản 5 Điều 216 Luật Đất đai được tính theo quy định tại khoản 1 Điều 26 Nghị định này.</w:t>
      </w:r>
    </w:p>
    <w:p w14:paraId="116513B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14:paraId="6DB1AC8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đất trả tiền thuê đất hằng năm, đơn giá thuê đất được tính theo mức không quá 30% của đơn giá thuê đất trên bề mặt với hình thức thuê đất trả tiền thuê đất hằng năm có cùng mục đích sử dụng đất.</w:t>
      </w:r>
    </w:p>
    <w:p w14:paraId="543432C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thuê đất trả tiền thuê đất một lần cho cả thời gian thuê, đơn giá thuê đất được tính theo mức không quá 30% của đơn giá thuê đất trên bề mặt với hình thức thuê đất trả tiền thuê đất một lần cho cả thời gian thuê có cùng mục đích sử dụng và thời hạn sử dụng đất.</w:t>
      </w:r>
    </w:p>
    <w:p w14:paraId="718CA24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thực tế địa phương, Ủy ban nhân dân cấp tỉnh quy định cụ thể mức đơn giá thuê đất quy định tại điểm a, điểm b khoản này sau khi xin ý kiến của Hội đồng nhân dân cùng cấp.</w:t>
      </w:r>
    </w:p>
    <w:p w14:paraId="3B3A818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14:paraId="4E878B6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Đơn giá thuê đất đối với đất có mặt nước</w:t>
      </w:r>
    </w:p>
    <w:p w14:paraId="40FAEDB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phần diện tích đất không có mặt nước, đơn giá thuê đất trả tiền thuê đất hằng năm, đơn giá thuê đất trả tiền thuê đất một lần cho cả thời gian thuê được tính theo quy định tại Điều 26 Nghị định này.</w:t>
      </w:r>
    </w:p>
    <w:p w14:paraId="757D76E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phần diện tích đất có mặt nước, đơn giá thuê đất trả tiền thuê đất hằng năm, đơn giá thuê đất trả tiền thuê đất một lần cho cả thời gian thuê được tính theo mức không thấp hơn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6946EFA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thực tế địa phương, Ủy ban nhân dân cấp tỉnh quy định cụ thể mức đơn giá thuê đất quy định tại khoản 2 Điều này sau khi xin ý kiến của Hội đồng nhân dân cùng cấp.</w:t>
      </w:r>
    </w:p>
    <w:p w14:paraId="6163D5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Cơ quan xác định đơn giá thuê đất</w:t>
      </w:r>
    </w:p>
    <w:p w14:paraId="4DFF533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cho thuê đất không thông qua hình thức đấu giá quyền sử dụng đất, căn cứ giá đất cụ thể do Chủ tịch Ủy ban nhân dân cấp có thẩm quyền quyết định, giá đất tại Bảng giá đất, mức tỷ lệ phần trăm (%) để tính đơn giá thuê đất, mức đơn giá thuê đất đối với công trình ngầm, mức đơn giá thuê đất có mặt nước, Phiếu chuyển thông tin do cơ quan có chức năng quản lý đất đai chuyển đến, Cục Thuế (đối với tổ chức, người gốc Việt Nam định cư ở nước ngoài, tổ chức có vốn đầu tư nước ngoài), Chi cục Thuế, Chi cục Thuế khu vực (đối với các trường hợp còn lại) xác định đơn giá thuê đất trả tiền thuê đất hằng năm, đơn giá thuê đất trả tiền thuê đất một lần cho cả thời gian thuê.</w:t>
      </w:r>
    </w:p>
    <w:p w14:paraId="5728740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đơn giá thuê đất thực hiện theo Mẫu số 03 tại Phụ lục II ban hành kèm theo Nghị định này.</w:t>
      </w:r>
    </w:p>
    <w:p w14:paraId="45F7B42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cho thuê đất thông qua hình thức đấu giá quyền sử dụng đất thì trách nhiệm xác định giá khởi điểm, giá trúng đấu giá thực hiện theo quy định tại Nghị định quy định chi tiết thi hành một số điều của Luật Đất đai.</w:t>
      </w:r>
    </w:p>
    <w:p w14:paraId="4AC6982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Tính tiền thuê đất</w:t>
      </w:r>
    </w:p>
    <w:p w14:paraId="3FC6F5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thuê đất trả tiền thuê đất hằng năm, tiền thuê đất một năm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1"/>
        <w:gridCol w:w="582"/>
        <w:gridCol w:w="2110"/>
        <w:gridCol w:w="525"/>
        <w:gridCol w:w="3046"/>
      </w:tblGrid>
      <w:tr w:rsidR="00D30FBD" w14:paraId="167734A6" w14:textId="77777777" w:rsidTr="00D30FBD">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B6621"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một năm</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9E4F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2B86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tính tiền thuê đất theo quy định tại Điều 24 Nghị định này</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9BA1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5AAD4"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giá thuê đất hằng năm theo quy định tại khoản 1 Điều 26, khoản 1, điểm a khoản 2 Điều 27, khoản 1, khoản 2 Điều 28 Nghị định này</w:t>
            </w:r>
          </w:p>
        </w:tc>
      </w:tr>
    </w:tbl>
    <w:p w14:paraId="762B8F88"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2. Đối với trường hợp thuê đất trả tiền thuê đất một lần cho cả thời gian thuê:</w:t>
      </w:r>
    </w:p>
    <w:p w14:paraId="002E3C5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thuê đất trả một lần cho cả thời gian thuê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7"/>
        <w:gridCol w:w="587"/>
        <w:gridCol w:w="2132"/>
        <w:gridCol w:w="529"/>
        <w:gridCol w:w="2989"/>
      </w:tblGrid>
      <w:tr w:rsidR="00D30FBD" w14:paraId="1BBF518B" w14:textId="77777777" w:rsidTr="00D30FBD">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D605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trả một lần cho cả thời gian thuê</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502A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3B93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tính tiền thuê đất theo quy định tại Điều 24 Nghị định này</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56DD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48CE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giá thuê đất trả tiền thuê đất một lần cho cả thời gian thuê quy định tại khoản 2 Điều 26, điểm b khoản 2 Điều 27, khoản 1, khoản 2 Điều 28 Nghị định này</w:t>
            </w:r>
          </w:p>
        </w:tc>
      </w:tr>
    </w:tbl>
    <w:p w14:paraId="15A7F520"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Tiền thuê đất có mặt nước trả một lần cho cả thời gian thuê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56"/>
        <w:gridCol w:w="439"/>
        <w:gridCol w:w="2458"/>
        <w:gridCol w:w="439"/>
        <w:gridCol w:w="2762"/>
      </w:tblGrid>
      <w:tr w:rsidR="00D30FBD" w14:paraId="67CAC4DE" w14:textId="77777777" w:rsidTr="00D30FBD">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385D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có mặt nước trả một lần cho cả thời gian thuê</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8D2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2CD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của phần diện tích đất không có mặt nước</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2BB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B215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của phần diện tích đất có mặt nước</w:t>
            </w:r>
          </w:p>
        </w:tc>
      </w:tr>
    </w:tbl>
    <w:p w14:paraId="68EF76AD"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 Tiền thuê đất của diện tích đất không có mặt nước, tiền thuê đất của phần diện tích đất có mặt nước được tính theo quy định tại điểm a khoản này.</w:t>
      </w:r>
    </w:p>
    <w:p w14:paraId="45A8B89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vị sự nghiệp công lập lựa chọn hình thức Nhà nước cho thuê đất trả tiền thuê đất hằng năm theo quy định tại khoản 3 Điều 30 Luật Đất đai thì tính tiền thuê đất theo quy định tại Nghị định này.</w:t>
      </w:r>
    </w:p>
    <w:p w14:paraId="74BF633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sự nghiệp công lập không lựa chọn hình thức Nhà nước cho thuê đất trả tiền thuê đất hằng năm mà sử dụng nhà, công trình gắn liền với đất để kinh doanh, cho thuê, liên doanh, liên kết theo quy định của pháp luật về quản lý, sử dụng tài sản công thì thực hiện nghĩa vụ tài chính theo quy định của pháp luật về quản lý, sử dụng tài sản công, không phải nộp tiền thuê đất theo quy định tại Nghị định này.</w:t>
      </w:r>
    </w:p>
    <w:p w14:paraId="6D4DD1F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đầu tư được gia hạn sử dụng đất của dự án theo quy định tại khoản 8 Điều 81 Luật Đất đai thì ngoài số tiền thuê đất phải nộp còn phải nộp bổ sung cho Nhà nước một khoản tiền được tính như sau:</w:t>
      </w:r>
    </w:p>
    <w:p w14:paraId="5D7D490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chủ đầu tư được gia hạn sử dụng đất của dự án theo quy định tại khoản 8 Điều 81 Luật Đất đai thì ngoài số tiền thuê đất phải nộp còn phải nộp bổ sung cho Nhà nước một khoản tiền được tính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61"/>
        <w:gridCol w:w="436"/>
        <w:gridCol w:w="1562"/>
        <w:gridCol w:w="541"/>
        <w:gridCol w:w="2358"/>
        <w:gridCol w:w="541"/>
        <w:gridCol w:w="2358"/>
        <w:gridCol w:w="721"/>
        <w:gridCol w:w="1757"/>
      </w:tblGrid>
      <w:tr w:rsidR="00D30FBD" w14:paraId="674E65B7" w14:textId="77777777" w:rsidTr="00D30FBD">
        <w:trPr>
          <w:tblCellSpacing w:w="0" w:type="dxa"/>
        </w:trPr>
        <w:tc>
          <w:tcPr>
            <w:tcW w:w="12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83A7C"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Khoản tiền bổ sung</w:t>
            </w:r>
          </w:p>
        </w:tc>
        <w:tc>
          <w:tcPr>
            <w:tcW w:w="4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87AD0"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tc>
        <w:tc>
          <w:tcPr>
            <w:tcW w:w="15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C809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Diện tích đất được gia hạn sử dụng đất</w:t>
            </w:r>
          </w:p>
        </w:tc>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ED50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3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F977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Giá đất trong Bảng giá đất tại thời điểm cơ quan có thẩm quyền ban hành Quyết định gia hạn sử dụng đất</w:t>
            </w:r>
          </w:p>
        </w:tc>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3220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23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D1FF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Tỷ lệ (%) tính đơn giá thuê đất do Ủy ban nhân dân cấp tỉnh quy định</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F194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9592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Thời gian gia hạn (tháng)</w:t>
            </w:r>
          </w:p>
        </w:tc>
      </w:tr>
      <w:tr w:rsidR="00D30FBD" w14:paraId="3968CB54"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A105EE"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6D5D3E"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9EEEEF"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4137BE"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0443AD"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A4FA8C"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2C9743"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B3CD57" w14:textId="77777777" w:rsidR="00D30FBD" w:rsidRDefault="00D30FBD">
            <w:pPr>
              <w:spacing w:line="375" w:lineRule="atLeast"/>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960F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w:t>
            </w:r>
          </w:p>
        </w:tc>
      </w:tr>
    </w:tbl>
    <w:p w14:paraId="044D1DD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1D7DE5F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trong Bảng giá đất và tỷ lệ (%) tính đơn giá thuê đất được xác định tương ứng với mục đích sử dụng đất được Nhà nước cho thuê.</w:t>
      </w:r>
    </w:p>
    <w:p w14:paraId="01ED1FE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thời gian gia hạn không tròn tháng thì từ 15 ngày trở lên được tính tròn 01 tháng, dưới 15 ngày thì không tính khoản tiền bổ sung đối với số ngày này.</w:t>
      </w:r>
    </w:p>
    <w:p w14:paraId="00EDF0E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áp dụng quy định về khấu trừ kinh phí bồi thường, hỗ trợ, tái định cư và quy định miễn, giảm tiền thuê đất đối với khoản tiền quy định tại điểm a khoản này.</w:t>
      </w:r>
    </w:p>
    <w:p w14:paraId="4340B8A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thuê đất trả tiền thuê đất hằng năm có đơn tự nguyện trả lại đất theo quy định tại khoản 2 Điều 82 Luật Đất đai thì người sử dụng đất phải nộp tiền thuê đất tính đến thời điểm có quyết định thu hồi đất của cơ quan nhà nước có thẩm quyền theo quy định tại Nghị định quy định chi tiết thi hành một số điều của Luật Đất đai; trường hợp quá thời hạn thu hồi đất theo quy định tại Nghị định quy định chi tiết thi hành một số điều của Luật Đất đai mà cơ quan nhà nước có thẩm quyền chưa ban hành quyết định thu hồi đất, nếu người sử dụng đất không tiếp tục sử dụng đất thì không phải nộp tiền thuê đất cho thời gian này.</w:t>
      </w:r>
    </w:p>
    <w:p w14:paraId="24F88F2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sử dụng đất đã sử dụng đất trước khi cơ quan nhà nước có thẩm quyền ban hành quyết định cho thuê đất hoặc trước khi ký hợp đồng thuê đất (đối với trường hợp công nhận quyền sử dụng đất thuê) mà chưa nộp tiền thuê đất cho thời gian đã sử dụng đất thì phải nộp tiền thuê đất hằng năm cho thời gian này. Số tiền thuê đất hằng năm được tính theo mức tỷ lệ (%) để tính đơn giá thuê đất và giá đất tính tiền thuê đất của từng năm sử dụng đất đến thời điểm Nhà nước ban hành quyết định cho thuê đất. Việc tính và thu, nộp tiền thuê đất kể từ thời điểm Nhà nước ban hành quyết định cho thuê đất trở về sau được thực hiện theo quy định tại Nghị định này.</w:t>
      </w:r>
    </w:p>
    <w:p w14:paraId="6E9832D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cơ quan nhà nước có thẩm quyền quyết định cho thuê đất theo tiến độ của dự án đầu tư, tiến độ thu hồi đất, bồi thường, hỗ trợ, tái định cư theo quy định tại khoản 4 Điều 116 Luật Đất đai thì việc tính tiền thuê đất, xử lý kinh phí bồi thường, hỗ trợ, tái định cư được thực hiện theo từng quyết định cho thuê đất.</w:t>
      </w:r>
    </w:p>
    <w:p w14:paraId="5FE2547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Trường hợp tổ chức đang sử dụng đất thuộc trường hợp Nhà nước cho thuê đất quy định tại Điều 120 của Luật Đất đai được cấp Giấy chứng nhận theo quy định tại điểm a khoản 2 Điều 142 Luật Đất đai thì tính tiền thuê đất theo quy định tại khoản 1, khoản 2 Điều này.</w:t>
      </w:r>
    </w:p>
    <w:p w14:paraId="08D0343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khi cấp đổi Giấy chứng nhận quyền sử dụng đất đối với hộ gia đình, cá nhân mà có sự chênh lệch diện tích đất tăng giữa số liệu đo đạc thực tế với số liệu ghi trên Giấy chứng nhận đã cấp và ranh giới thửa đất đang sử dụng không thay đổi so với ranh giới thửa đất tại thời điểm có Giấy chứng nhận đã cấp theo quy định tại Nghị định về cấp giấy chứng nhận thì người sử dụng đất phải nộp tiền thuê đất đối với phần diện tích đất tăng thêm theo quy định của pháp luật tại thời điểm cấp giấy chứng nhận trước đây.</w:t>
      </w:r>
    </w:p>
    <w:p w14:paraId="36704F5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Xử lý kinh phí bồi thường, hỗ trợ, tái định cư; xác định chi phí đầu tư vào đất còn lại theo quy định tại Điều 107 Luật Đất đai</w:t>
      </w:r>
    </w:p>
    <w:p w14:paraId="0DA188C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Quỹ phát triển đất ứng vốn cho đơn vị, tổ chức thực hiện nhiệm vụ bồi thường, hỗ trợ, tái định cư tạo quỹ đất để cho thuê đất hoặc ngân sách nhà nước đã bố trí để thực hiện bồi thường, hỗ trợ, tái định cư thì kinh phí bồi thường, hỗ trợ, tái định cư được xử lý như sau:</w:t>
      </w:r>
    </w:p>
    <w:p w14:paraId="090882D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cho thuê đất trả tiền thuê đất một lần cho cả thời gian thuê và không được miễn tiền thuê đất hoặc được miễn tiền thuê đất nhưng trong thời gian thuê có nguyện vọng nộp tiền thuê đất (không hưởng ưu đãi) quy định tại khoản 5 Điều 38 Nghị định này, người sử dụng đất phải nộp tiền thuê đất vào ngân sách nhà nước theo quy định của pháp luật. Việc hoàn trả kinh phí bồi thường, hỗ trợ, tái định cư cho Quỹ phát triển đất thực hiện theo quy định của pháp luật về quỹ phát triển đất, pháp luật về ngân sách nhà nước.</w:t>
      </w:r>
    </w:p>
    <w:p w14:paraId="269088C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thuê đất trả tiền thuê đất hằng năm và không được miễn tiền thuê đất, người sử dụng đất phải nộp trước kinh phí bồi thường, hỗ trợ, tái định cư vào ngân sách nhà nước; số tiền này sẽ được quy đổi ra số năm, tháng hoàn thành nghĩa vụ nộp tiền thuê đất hằng năm tại thời điểm có quyết định cho thuê đất; hết thời gian được quy đổi đã hoàn thành nghĩa vụ nộp tiền thuê đất, người thuê đất tiếp tục nộp tiền thuê đất theo quy định. Việc hoàn trả kinh phí bồi thường, hỗ trợ, tái định cư cho Quỹ phát triển đất thực hiện theo quy định của pháp luật về quỹ phát triển đất, pháp luật về ngân sách nhà nước.</w:t>
      </w:r>
    </w:p>
    <w:p w14:paraId="11DC6B9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Nhà nước cho thuê đất mà được miễn tiền thuê đất thì người sử dụng đất phải hoàn trả kinh phí bồi thường, hỗ trợ, tái định cư vào ngân sách nhà nước và được tính số tiền này vào chi phí đầu tư của dự án theo quy định tại khoản 2 Điều 94 Luật Đất đai. Việc hoàn trả kinh phí bồi thường, hỗ trợ, tái định cư cho Quỹ phát triển đất thực hiện theo quy định của pháp luật về quỹ phát triển đất, pháp luật về ngân sách nhà nước.</w:t>
      </w:r>
    </w:p>
    <w:p w14:paraId="5017B71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người được Nhà nước cho thuê đất mà thuộc trường hợp được ứng trước kinh phí bồi thường, hỗ trợ, tái định cư theo quy định tại khoản 2 Điều 94 Luật Đất đai thì hồ sơ đề nghị khấu trừ kinh phí bồi thường, hỗ trợ, tái định cư thực hiện theo quy định tại khoản 2 Điều 16 Nghị </w:t>
      </w:r>
      <w:r>
        <w:rPr>
          <w:rFonts w:ascii="Arial" w:hAnsi="Arial" w:cs="Arial"/>
          <w:color w:val="000000"/>
          <w:sz w:val="21"/>
          <w:szCs w:val="21"/>
        </w:rPr>
        <w:lastRenderedPageBreak/>
        <w:t>định này. Việc xử lý khấu trừ kinh phí bồi thường, hỗ trợ, tái định cư được thực hiện theo nguyên tắc quy định tại khoản 1 Điều này.</w:t>
      </w:r>
    </w:p>
    <w:p w14:paraId="38D82BF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kinh phí bồi thường, hỗ trợ, tái định cư đối với dự án đầu tư có nhiều hình thức sử dụng đất (giao đất có thu tiền sử dụng đất, giao đất không thu tiền sử dụng đất, cho thuê đất) được thực hiện theo quy định tại khoản 3 Điều 16 Nghị định này.</w:t>
      </w:r>
    </w:p>
    <w:p w14:paraId="581BCCE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được Nhà nước cho thuê đất theo hình thức thuê đất trả tiền thuê đất hằng năm và được quy đổi kinh phí bồi thường, hỗ trợ, tái định cư đã ứng trước ra thời gian đã hoàn thành nghĩa vụ về tiền thuê đất hằng năm tại thời điểm có quyết định cho thuê đất thì trong khoảng thời gian được cơ quan có thẩm quyền xác nhận đã hoàn thành nghĩa vụ tài chính về tiền thuê đất hằng năm người thuê đất có quyền về đất đai như đối với trường hợp được Nhà nước cho thuê đất trả tiền thuê đất hằng năm.</w:t>
      </w:r>
    </w:p>
    <w:p w14:paraId="3D90341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được Nhà nước cho thuê đất trả tiền thuê đất hằng năm nhưng đã hoàn thành nghĩa vụ tài chính cho một số năm do được khấu trừ kinh phí bồi thường, hỗ trợ, tái định cư đã ứng trước hoặc tiền đất trước khi chuyển mục đích sử dụng đất theo quy định tại khoản 3 Điều 34 Nghị định này vào tiền thuê đất phải nộp theo quy định của pháp luật, khi chuyển nhượng dự án hoặc chuyển nhượng tài sản thuộc sở hữu của mình gắn liền với đất thuê theo quy định của pháp luật thì người nhận chuyển nhượng được kế thừa và tiếp tục được trừ kinh phí bồi thường, hỗ trợ, tái định cư hoặc tiền đất trước khi chuyển mục đích sử dụng đất còn lại tương ứng với thời gian đã thực hiện quy đổi nhưng chưa được trừ hết vào tiền thuê đất.</w:t>
      </w:r>
    </w:p>
    <w:p w14:paraId="602A904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xác định hoàn trả và xử lý kinh phí bồi thường, hỗ trợ, tái định cư đối với các trường hợp quy định tại khoản 1, khoản 2, khoản 3 Điều này được thực hiện cùng thời điểm tính tiền thuê đất của cơ quan nhà nước có thẩm quyền theo quy định.</w:t>
      </w:r>
    </w:p>
    <w:p w14:paraId="5BEE93D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người sử dụng đất đã được miễn, giảm tiền thuê đất nhưng không đáp ứng các điều kiện để được miễn, giảm tiền thuê đất và bị thu hồi số tiền thuê đất đã được miễn, giảm theo quy định tại khoản 9 Điều 38 Nghị định này thì việc xử lý kinh phí bồi thường, hỗ trợ, tái định cư được thực hiện theo quy định tại các khoản 1, 2 và 3 Điều này; đối với số kinh phí bồi thường, hỗ trợ, tái định cư đã được tính vào chi phí đầu tư của dự án theo quy định tại khoản 2 Điều 94 Luật Đất đai thì không được khấu trừ vào tiền thuê đất.</w:t>
      </w:r>
    </w:p>
    <w:p w14:paraId="6AA99B7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Căn cứ tình hình thực tế tại địa phương, Ủy ban nhân dân cấp tỉnh trình Hội đồng nhân dân cùng cấp quyết định việc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đối với các trường hợp sau:</w:t>
      </w:r>
    </w:p>
    <w:p w14:paraId="07BDABE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Thuê đất trả tiền hàng năm và thuộc đối tượng được miễn, giảm tiền thuê đất nhưng có nguyện vọng không hưởng ưu đãi về miễn, giảm tiền thuê đất.</w:t>
      </w:r>
    </w:p>
    <w:p w14:paraId="1277781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 dụng đất và đất có mặt nước để xây dựng công trình giao thông, hạ tầng kỹ thuật, khu cây xanh, công viên sử dụng công cộng theo quy hoạch chung và quy hoạch phân khu xây dựng.</w:t>
      </w:r>
    </w:p>
    <w:p w14:paraId="0C4690F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quản lý Khu công nghệ cao và các đơn vị trực thuộc Ban quản lý sử dụng đất để xây dựng trụ sở cơ quan, công trình sự nghiệp, công trình phục vụ quản lý và khai thác hạ tầng Khu công nghệ cao.</w:t>
      </w:r>
    </w:p>
    <w:p w14:paraId="0A33938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giao đất không thu tiền sử dụng đất, thuê đất miễn tiền thuê đất cho cả thời hạn thuê và đã được Ban quản lý Khu công nghệ cao bàn giao đất trước ngày 01 tháng 7 năm 2014.</w:t>
      </w:r>
    </w:p>
    <w:p w14:paraId="77AF15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người bị thu hồi đất được bồi thường chi phí đầu tư vào đất còn lại theo quy định tại điểm d khoản 2 Điều 107 Luật Đất đai, khoản 6 Điều 17 Nghị định số 88/2024/NĐ-CP thì chi phí đầu tư vào đất còn lại được xác định như sau:</w:t>
      </w:r>
    </w:p>
    <w:p w14:paraId="12DCAF4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kinh phí bồi thường, hỗ trợ, tái định cư đã ứng trước theo phương án bồi thường, hỗ trợ, tái định cư đã được cơ quan nhà nước có thẩm quyền phê duyệt mà chưa khấu trừ hết vào tiền thuê đất phải nộp (sau đây gọi là kinh phí chưa khấu trừ hết) được xác định như sau:</w:t>
      </w:r>
    </w:p>
    <w:p w14:paraId="373E0EA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đất trước khi bị thu hồi là đất được Nhà nước cho thuê đất trả tiền thuê một lần cho cả thời gian thuê mà kinh phí bồi thường, hỗ trợ, tái định cư đã ứng trước đã được tính vào vốn đầu tư của dự án và người sử dụng đất đã được bồi thường về đất thì kinh phí chưa khấu trừ hết được xác định bằng không (= 0)</w:t>
      </w:r>
    </w:p>
    <w:p w14:paraId="62C472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đất trước khi bị thu hồi là đất được Nhà nước cho thuê đất trả tiền thuê hằng năm và kinh phí bồi thường, hỗ trợ, tái định cư đang được khấu trừ theo phương thức quy đổi ra số năm, tháng đã hoàn thành nghĩa vụ về tiền thuê đất thì kinh phí chưa khấu trừ hết được xác định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5"/>
        <w:gridCol w:w="720"/>
        <w:gridCol w:w="3405"/>
        <w:gridCol w:w="765"/>
        <w:gridCol w:w="3930"/>
      </w:tblGrid>
      <w:tr w:rsidR="00D30FBD" w14:paraId="76A86A03" w14:textId="77777777" w:rsidTr="00D30FBD">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A6F6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Kinh phí chưa khấu trừ hết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12E2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405D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năm, tháng đã được quy đổi hoàn thành nghĩa vụ về tiền thuê đất nhưng chưa sử dụng</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14FD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FD3AD"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giá thuê đất trả tiền thuê đất hằng năm tại thời điểm Nhà nước quyết định phê duyệt phương án bồi thường, hỗ trợ, tái định</w:t>
            </w:r>
            <w:r>
              <w:rPr>
                <w:rFonts w:ascii="Arial" w:hAnsi="Arial" w:cs="Arial"/>
                <w:color w:val="000000"/>
                <w:sz w:val="21"/>
                <w:szCs w:val="21"/>
              </w:rPr>
              <w:t> </w:t>
            </w:r>
            <w:r>
              <w:rPr>
                <w:rStyle w:val="Emphasis"/>
                <w:rFonts w:ascii="Arial" w:hAnsi="Arial" w:cs="Arial"/>
                <w:color w:val="000000"/>
                <w:sz w:val="21"/>
                <w:szCs w:val="21"/>
              </w:rPr>
              <w:t>cư</w:t>
            </w:r>
          </w:p>
        </w:tc>
      </w:tr>
    </w:tbl>
    <w:p w14:paraId="35F7F0F2"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 đơn giá thuê đất trả tiền thuê đất hằng năm được xác định theo quy định tại khoản 1 Điều 26 Nghị định này.</w:t>
      </w:r>
    </w:p>
    <w:p w14:paraId="03E3577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đất trước khi bị thu hồi là đất được Nhà nước cho thuê đất trả tiền thuê hằng năm và kinh phí bồi thường, hỗ trợ, tái định cư đang được khấu trừ theo phương thức trừ dần vào tiền thuê đất phải nộp theo quy định thì kinh phí chưa khấu trừ hết được xác định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9"/>
        <w:gridCol w:w="721"/>
        <w:gridCol w:w="3409"/>
        <w:gridCol w:w="676"/>
        <w:gridCol w:w="4010"/>
      </w:tblGrid>
      <w:tr w:rsidR="00D30FBD" w14:paraId="4A8DD7F4" w14:textId="77777777" w:rsidTr="00D30FBD">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065F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Kinh phí chưa khấu trừ hết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4DC31"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042B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số kinh phí bồi thường, hỗ trợ, tái định cư được khấu trừ theo quy định</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CCE6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6664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kinh phí bồi thường, hỗ trợ tái định cư đã thực hiện khấu trừ</w:t>
            </w:r>
          </w:p>
        </w:tc>
      </w:tr>
    </w:tbl>
    <w:p w14:paraId="3EA28DA6"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lastRenderedPageBreak/>
        <w:t>b) Đối với số tiền thuê đất trả tiền thuê đất hằng năm mà đã trả trước cho nhiều năm nhưng chưa sử dụng thời gian đã trả trước tiền thuê đất thì chi phí đầu tư vào đất còn lại được xác định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5"/>
        <w:gridCol w:w="720"/>
        <w:gridCol w:w="4170"/>
        <w:gridCol w:w="540"/>
        <w:gridCol w:w="3390"/>
      </w:tblGrid>
      <w:tr w:rsidR="00D30FBD" w14:paraId="5F1AA855" w14:textId="77777777" w:rsidTr="00D30FBD">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0FA4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phí đầu tư vào đất còn lại</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DB7D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2119C"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thuế đất một năm xác định tại thời điểm Nhà nước quyết định phê duyệt phương án bồi thường, hỗ trợ, tái định cư</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A868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7E8C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hạn đã trả trước tiền thuê đất còn lại</w:t>
            </w:r>
          </w:p>
        </w:tc>
      </w:tr>
    </w:tbl>
    <w:p w14:paraId="1CB8B6FF"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7551209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thuê đất một năm được xác định theo quy định tại khoản 1 Điều 30 Nghị định này theo chính sách và giá đất tại thời điểm Nhà nước quyết định phê duyệt phương án bồi thường, hỗ trợ, tái định cư.</w:t>
      </w:r>
    </w:p>
    <w:p w14:paraId="445D07E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đã trả trước tiền thuê đất còn lại được xác định bằng (=) thời hạn đã trả trước tiền thuê đất trừ (-) thời hạn đã sử dụng đất thuê tính đến thời điểm Nhà nước quyết định phê duyệt phương án bồi thường, hỗ trợ, tái định cư.</w:t>
      </w:r>
    </w:p>
    <w:p w14:paraId="400596F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Ổn định tiền thuê đất trả tiền thuê hằng năm</w:t>
      </w:r>
    </w:p>
    <w:p w14:paraId="317D5E5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thuê đất hằng năm (bao gồm cả tiền thuê đất hằng năm trong trường hợp đấu giá quyền sử dụng đất) được áp dụng ổn định theo quy định tại khoản 2 Điều 153 Luật Đất đai.</w:t>
      </w:r>
    </w:p>
    <w:p w14:paraId="31991CE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tiền thuê đất cho chu kỳ tiếp theo được thực hiện theo quy định tại khoản 1 Điều 26, khoản 1 Điều 30 Nghị định này. Trường hợp tiền thuê đất của chu kỳ tiếp theo không tăng so với chu kỳ trước thì không phải điều chỉnh tiền thuê đất; trường hợp tăng so với chu kỳ trước thì tỷ lệ điều chỉnh tiền thuê đất hằng năm theo quy định tại khoản 2 Điều 153 Luật Đất đai được xác định bằng (=) tổng chỉ số giá tiêu dùng (CPI) hằng năm cả nước của giai đoạn 05 năm liền kề trước thời điểm điều chỉnh.</w:t>
      </w:r>
    </w:p>
    <w:p w14:paraId="59F78A7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số giá tiêu dùng (CPI) tăng từ 10% trở lên trong 05 năm liên tiếp thì Bộ Tài chính phối hợp với các Bộ, ngành liên quan để báo cáo Chính phủ quy định điều chỉnh tỷ lệ điều chỉnh tiền thuê đất hằng năm của chu kỳ tiếp theo cho phù hợp.</w:t>
      </w:r>
    </w:p>
    <w:p w14:paraId="0887ACF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được khấu trừ kinh phí bồi thường, hỗ trợ, tái định cư hoặc được trừ khoản tiền đã trả để nhận chuyển nhượng quyền sử dụng đất vào tiền thuê đất theo hình thức quy đổi ra số năm, tháng hoàn thành nghĩa vụ về tiền thuê đất theo quy định thì không phải làm thủ tục điều chỉnh tiền thuê đất theo quy định tại khoản 2 Điều này trong thời gian được xác định đã hoàn thành nghĩa vụ tiền thuê đất. Sau khi kết thúc thời gian được xác định hoàn thành nghĩa vụ tiền thuê đất nêu trên thì thực hiện điều chỉnh tiền thuê đất theo quy định tại khoản 2 Điều này để tính số tiền thuê đất cho thời gian tiếp theo.</w:t>
      </w:r>
    </w:p>
    <w:p w14:paraId="5802EF8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Tính tiền thuê đất trong trường hợp thay đổi hình thức thuê đất theo quy định tại khoản 1, khoản 2 Điều 30 Luật Đất đai</w:t>
      </w:r>
    </w:p>
    <w:p w14:paraId="03AC9EB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Chuyển từ thuê đất trả tiền thuê đất hằng năm sang thuê đất trả tiền thuê đất một lần cho cả thời gian thuê:</w:t>
      </w:r>
    </w:p>
    <w:p w14:paraId="10515F3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sử dụng đất được Nhà nước ban hành quyết định cho phép chuyển từ thuê đất trả tiền hằng năm sang thuê đất trả tiền thuê đất một lần cho cả thời gian thuê thì phải nộp tiền thuê đất một lần cho thời gian thuê đất còn lại theo quy định tại khoản 2 Điều 30 Nghị định này. Đơn giá thuê đất trả tiền thuê đất một lần của thời gian thuê đất còn lại được xác định theo quy định tại khoản 2 Điều 26 Nghị định này; trong đó giá đất để tính đơn giá thuê đất là giá đất tại thời điểm Nhà nước ban hành quyết định cho phép chuyển sang thuê đất trả tiền thuê đất một lần.</w:t>
      </w:r>
    </w:p>
    <w:p w14:paraId="1CBEBC8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sử dụng đất đang được khấu trừ kinh phí bồi thường, hỗ trợ, tái định cư hoặc được trừ khoản tiền đã trả để nhận chuyển nhượng quyền sử dụng đất vào tiền thuê đất theo hình thức quy đổi ra số năm, tháng hoàn thành nghĩa vụ về tiền thuê đất theo quy định thì nay số còn lại (chưa được khấu trừ) được khấu trừ vào tiền thuê đất trả tiền thuê đất một lần cho cả thời gian thuê.</w:t>
      </w:r>
    </w:p>
    <w:p w14:paraId="5C53C1C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để khấu trừ nêu trên được tính bằng (=) tiền thuê đất tính theo đơn giá thuê đất trả tiền hằng năm theo quy định tại thời điểm Nhà nước ban hành quyết định cho phép chuyển sang hình thức thuê đất trả tiền thuê đất một lần cho cả thời gian thuê nhân (x) với thời gian đã xác định hoàn thành nghĩa vụ về tiền thuê đất hằng năm còn lại (chưa được khấu trừ).</w:t>
      </w:r>
    </w:p>
    <w:p w14:paraId="143D488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từ thuê đất trả tiền thuê đất một lần cho cả thời gian thuê sang thuê đất trả tiền thuê đất hằng năm thì tiền thuê đất được tính như sau:</w:t>
      </w:r>
    </w:p>
    <w:p w14:paraId="0E154CF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đã hoàn thành nghĩa vụ về tiền thuê đất thì người sử dụng đất không phải nộp tiền thuê đất hằng năm cho thời gian thuê đất còn lại.</w:t>
      </w:r>
    </w:p>
    <w:p w14:paraId="6235C63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hoàn thành nghĩa vụ về tiền thuê đất thì người sử dụng đất phải nộp tiền thuê đất hằng năm từ thời điểm Nhà nước ban hành quyết định cho phép chuyển từ thuê đất trả tiền thuê đất một lần cho cả thời gian thuê sang thuê đất trả tiền hằng năm. Đối với thời gian đã sử dụng đất thì xử lý như sau:</w:t>
      </w:r>
    </w:p>
    <w:p w14:paraId="44011D5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chưa nộp tiền thuê đất thì người sử dụng đất phải nộp tiền thuê đất cho thời gian đã sử dụng đất: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10"/>
        <w:gridCol w:w="960"/>
        <w:gridCol w:w="4530"/>
        <w:gridCol w:w="720"/>
        <w:gridCol w:w="3015"/>
      </w:tblGrid>
      <w:tr w:rsidR="00D30FBD" w14:paraId="78EDBAF3" w14:textId="77777777" w:rsidTr="00D30FBD">
        <w:trPr>
          <w:tblCellSpacing w:w="0" w:type="dxa"/>
        </w:trPr>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E8C4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phải nộp</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A60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943A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tiền thuê đất trả một lần của cả thời gian thuê đất</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CAE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0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5698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gian đã sử dụng đất</w:t>
            </w:r>
          </w:p>
        </w:tc>
      </w:tr>
      <w:tr w:rsidR="00D30FBD" w14:paraId="4138C9AA"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29FFDA"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49268A" w14:textId="77777777" w:rsidR="00D30FBD" w:rsidRDefault="00D30FBD">
            <w:pPr>
              <w:spacing w:line="375" w:lineRule="atLeast"/>
              <w:rPr>
                <w:rFonts w:ascii="Arial" w:hAnsi="Arial" w:cs="Arial"/>
                <w:color w:val="000000"/>
                <w:sz w:val="21"/>
                <w:szCs w:val="21"/>
              </w:rPr>
            </w:pP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8358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hạn thuê đất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0A5B21"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56C7B8" w14:textId="77777777" w:rsidR="00D30FBD" w:rsidRDefault="00D30FBD">
            <w:pPr>
              <w:spacing w:line="375" w:lineRule="atLeast"/>
              <w:rPr>
                <w:rFonts w:ascii="Arial" w:hAnsi="Arial" w:cs="Arial"/>
                <w:color w:val="000000"/>
                <w:sz w:val="21"/>
                <w:szCs w:val="21"/>
              </w:rPr>
            </w:pPr>
          </w:p>
        </w:tc>
      </w:tr>
    </w:tbl>
    <w:p w14:paraId="3A9D6735"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Đồng thời, người sử dụng đất phải nộp tiền chậm nộp tiền thuê đất tính trên số tiền thuê đất phải nộp theo quy định của pháp luật về quản lý thuế tính từ thời điểm được cơ quan nhà nước có thẩm quyền quyết định cho thuê đất đến thời điểm cho phép chuyển từ thuê đất trả tiền thuê đất một lần cho cả thời gian thuê sang thuê đất trả tiền hằng năm.</w:t>
      </w:r>
    </w:p>
    <w:p w14:paraId="438D3E0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Trường hợp đã nộp một phần tiền thuê đất mà số tiền đã nộp nhỏ hơn số tiền phải nộp theo quy định tại tiết b1 điểm này (không bao gồm tiền chậm nộp) thì người sử dụng đất phải nộp số tiền còn thiếu và số tiền chậm nộp tiền thuê đất tính trên số còn thiếu theo quy định của pháp luật về quản lý thuế; trường hợp số tiền đã nộp lớn hơn số tiền phải nộp theo quy định tại tiết b1 điểm này (không bao gồm tiền chậm nộp) thì số chênh lệch tăng được trừ vào tiền thuê đất hằng năm bằng cách quy đổi ra số năm, tháng đã hoàn thành nghĩa vụ tiền thuê đất hằng năm theo đơn giá thuê đất hằng năm được xác định theo giá đất tại thời điểm Nhà nước ban hành quyết định cho phép chuyển từ thuê đất trả tiền thuê đất một lần cho cả thời gian thuê sang thuê đất trả tiền hằng năm.</w:t>
      </w:r>
    </w:p>
    <w:p w14:paraId="1C91BAA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Tính tiền thuê đất khi chuyển mục đích sử dụng đất</w:t>
      </w:r>
    </w:p>
    <w:p w14:paraId="1DB3962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được cơ quan nhà nước có thẩm quyền quyết định cho phép chuyển mục đích sử dụng đất theo quy định tại khoản 1 Điều 121 Luật Đất đai mà thuộc trường hợp thuê đất thì tiền thuê đất được tính như sau:</w:t>
      </w:r>
    </w:p>
    <w:p w14:paraId="0D933F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chuyển từ đất nông nghiệp, đất phi nông nghiệp được Nhà nước giao đất không thu tiền sử dụng đất sang đất phi nông nghiệp được Nhà nước cho thuê đất thì phải nộp tiền thuê đất hằng năm hoặc nộp tiền thuê đất một lần cho cả thời gian thuê theo loại đất sau khi chuyển mục đích sử dụng đất được tính theo quy định tại Điều 30 Nghị định này.</w:t>
      </w:r>
    </w:p>
    <w:p w14:paraId="64FA4D6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mục đích sử dụng đất nhưng không chuyển hình thức sử dụng đất thuê:</w:t>
      </w:r>
    </w:p>
    <w:p w14:paraId="71785D4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có cùng hình thức sử dụng đất là thuê đất trả tiền thuê đất một lần cho cả thời gian thuê mà người sử dụng đất đã hoàn thành nghĩa vụ về tiền thuê đất đối với đất trước khi chuyển mục đích thì tiền thuê đất được tính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9"/>
        <w:gridCol w:w="751"/>
        <w:gridCol w:w="2839"/>
        <w:gridCol w:w="676"/>
        <w:gridCol w:w="4010"/>
      </w:tblGrid>
      <w:tr w:rsidR="00D30FBD" w14:paraId="6E21C399" w14:textId="77777777" w:rsidTr="00D30FBD">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060F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trả một lần cho cả thời gian thuê khi chuyển mục đích</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9F4C"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00FF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của loại đất sau khi chuyển mục đích của thời gian thuê đất còn lại</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112D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C2D4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của loại đất trước khi chuyển mục đích của thời gian thuê đất còn lại</w:t>
            </w:r>
          </w:p>
        </w:tc>
      </w:tr>
    </w:tbl>
    <w:p w14:paraId="2059B760"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b2) Trường hợp có cùng hình thức sử dụng đất là thuê đất trả tiền thuê đất hằng năm, khi chuyển mục đích sử dụng đất thì người sử dụng đất phải nộp tiền thuê đất hằng năm của loại đất sau khi chuyển mục đích theo quy định tại khoản 1 Điều 30 Nghị định này.</w:t>
      </w:r>
    </w:p>
    <w:p w14:paraId="2CDC9BD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mục đích sử dụng đất đồng thời với việc chuyển hình thức thuê đất từ thuê đất trả tiền thuê đất một lần cho cả thời gian thuê mà đã hoàn thành nghĩa vụ về tiền thuê đất sang hình thức thuê đất trả tiền thuê đất hằng năm thì tiền thuê đất hằng năm phải nộp cho mục đích mới được tính theo quy định tại thời điểm cơ quan nhà nước có thẩm quyền quyết định cho phép chuyển mục đích sử dụng đất kết hợp với chuyển hình thức thuê đất.</w:t>
      </w:r>
    </w:p>
    <w:p w14:paraId="2653694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Tiền thuê đất đã trả một lần của thời gian thuê đất còn lại của loại đất trước khi chuyển mục đích được tính theo chính sách và giá đất tại thời điểm được cơ quan nhà nước có thẩm quyền quyết </w:t>
      </w:r>
      <w:r>
        <w:rPr>
          <w:rFonts w:ascii="Arial" w:hAnsi="Arial" w:cs="Arial"/>
          <w:color w:val="000000"/>
          <w:sz w:val="21"/>
          <w:szCs w:val="21"/>
        </w:rPr>
        <w:lastRenderedPageBreak/>
        <w:t>định cho phép chuyển mục đích sử dụng đất và được quy đổi ra thời gian đã hoàn thành nghĩa vụ tài chính về tiền thuê đất hằng năm theo đơn giá thuê đất trả tiền thuê đất hằng năm của loại đất sau khi chuyển mục đích sử dụng đất tại thời điểm cơ quan nhà nước có thẩm quyền quyết định cho phép chuyển mục đích sử dụng đất.</w:t>
      </w:r>
    </w:p>
    <w:p w14:paraId="68FA073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mục đích sử dụng đất quy định tại khoản 1 Điều 121 Luật Đất đai từ đất được Nhà nước giao đất có thời hạn có thu tiền sử dụng đất trước ngày 01 tháng 7 năm 2014 mà đã hoàn thành nghĩa vụ về tiền sử dụng đất sang loại đất thuộc trường hợp thuê đất theo quy định tại Điều 120 Luật Đất đai thì tính tiền thuê đất như sau:</w:t>
      </w:r>
    </w:p>
    <w:p w14:paraId="5AF43EB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đất trả tiền một lần cho cả thời gian thuê thì tiền thuê đất được tính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5"/>
        <w:gridCol w:w="720"/>
        <w:gridCol w:w="4170"/>
        <w:gridCol w:w="720"/>
        <w:gridCol w:w="3210"/>
      </w:tblGrid>
      <w:tr w:rsidR="00D30FBD" w14:paraId="74B0902D" w14:textId="77777777" w:rsidTr="00D30FBD">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7F6D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khi được chuyển mục đích sử dụng đất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5343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16FA8"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trả một lần của thời gian sử dụng đất còn lại của loại đất sau khi chuyển mục đích sử dụng đất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5710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DC9BA"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tiền sử dụng đất đã nộp</w:t>
            </w:r>
          </w:p>
        </w:tc>
      </w:tr>
    </w:tbl>
    <w:p w14:paraId="3498039D"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 Số tiền sử dụng đất đã nộp được tính bằng tiền thuê đất trả một lần của thời gian sử dụng đất còn lại của loại đất trước khi chuyển mục đích sử dụng đất được tính theo quy định tại khoản 2 Điều 30 Nghị định này tại thời điểm Nhà nước ban hành quyết định cho phép chuyển mục đích sử dụng đất.</w:t>
      </w:r>
    </w:p>
    <w:p w14:paraId="46CF676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đất trả tiền hằng năm, tiền thuê đất khi được chuyển mục đích được tính theo quy định tại điểm a khoản này; trong đó, tiền thuê đất được tính theo mục đích sử dụng đất của loại đất sau khi chuyển mục đích theo quy định tại khoản 1 Điều 30 Nghị định này. Số tiền sử dụng đất đã nộp được trừ vào tiền thuê đất khi chuyển mục đích sử dụng đất và được tính theo quy định tại điểm a khoản này. Số tiền này được quy đổi ra thời gian hoàn thành nghĩa vụ về tiền thuê đất hằng năm tại thời điểm cơ quan nhà nước có thẩm quyền quyết định cho phép chuyển mục đích sử dụng đất.</w:t>
      </w:r>
    </w:p>
    <w:p w14:paraId="1DBE3A8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kinh tế nhận chuyển nhượng quyền sử dụng đất hợp pháp của tổ chức, cá nhân để thực hiện dự án đầu tư phù hợp với quy hoạch, kế hoạch sử dụng đất theo quy định tại Điều 127 Luật Đất đai mà phải chuyển mục đích sử dụng đất sau khi nhận chuyển nhượng và phải thực hiện nghĩa vụ về tiền thuê đất theo quy định tại khoản 1, khoản 2 Điều 121 Luật Đất đai thì tiền thuê đất được tính như sau:</w:t>
      </w:r>
    </w:p>
    <w:p w14:paraId="25D70BC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thuê đất của dự án được tính theo mục đích sử dụng đất sau khi chuyển mục đích sử dụng đất trên cơ sở căn cứ và thời điểm tính tiền thuê đất quy định tại Điều 155 Luật Đất đai, Điều 30 Nghị định này.</w:t>
      </w:r>
    </w:p>
    <w:p w14:paraId="45ECA65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khoản tiền mà tổ chức kinh tế đã trả để nhận chuyển nhượng quyền sử dụng đất trước khi chuyển mục đích (sau đây gọi là tiền đất trước khi chuyển mục đích sử dụng đất) được xác định và xử lý như sau:</w:t>
      </w:r>
    </w:p>
    <w:p w14:paraId="22B737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Trường hợp nhận chuyển nhượng quyền sử dụng đất nông nghiệp hợp pháp của tổ chức (không thuộc trường hợp đất được Nhà nước cho thuê đất thu tiền thuê đất hằng năm hoặc đất được giao không thu tiền thuê đất của tổ chức) thì tiền đất trước khi chuyển mục đích sử dụng đất được xác định bằng (=) số tiền thuê đất trả một lần cho thời gian sử dụng đất còn lại tại thời điểm Nhà nước ban hành quyết định cho phép chuyển mục đích sử dụng đất theo quy định tại khoản 2 Điều 30 Nghị định này.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nếu loại đất sau khi chuyển mục đích thuộc trường hợp thuê đất trả tiền thuê đất hằng năm.</w:t>
      </w:r>
    </w:p>
    <w:p w14:paraId="69D4EFF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chuyển nhượng quyền sử dụng đất nông nghiệp hợp pháp của hộ gia đình, cá nhân (không thuộc trường hợp được Nhà nước cho thuê đất hoặc phải chuyển sang thuê đất theo pháp luật đất đai) thì tiền đất trước khi chuyển mục đích sử dụng đất được xác định bằng (=) giá trị quyền sử dụng đất của loại đất nông nghiệp tương ứng tại thời điểm Nhà nước ban hành quyết định cho phép chuyển mục đích sử dụng đất.</w:t>
      </w:r>
    </w:p>
    <w:p w14:paraId="29069B2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nhận chuyển nhượng hợp pháp đất phi nông nghiệp không phải là đất ở có nguồn gốc do được Nhà nước giao có thu tiền sử dụng đất hoặc được Nhà nước cho thuê đất trả tiền một lần cho cả thời gian thuê mà người sử dụng đất đã hoàn thành nghĩa vụ về tiền sử dụng đất, tiền thuê đất thì tiền đất trước khi chuyển mục đích sử dụng đất được tính bằng số tiền thuê đất trả một lần cho thời gian sử dụng đất còn lại tại thời điểm Nhà nước ban hành quyết định cho phép chuyển mục đích sử dụng đất theo quy định tại khoản 2 Điều 30 Nghị định này. Khoản tiền này được trừ vào số tiền thuê đất nếu loại đất sau khi chuyển mục đích thuộc trường hợp thuê đất trả tiền thuê đất một lần cho cả thời gian thuê. Trường hợp loại đất sau khi chuyển mục đích sử dụng đất thuộc trường hợp thuê đất trả tiền thuê đất hằng năm, tiền đất trước khi chuyển mục đích sử dụng đất được quy đổi ra thời gian đã hoàn thành nghĩa vụ về tiền thuê đất hằng năm tại thời điểm cơ quan nhà nước có thẩm quyền ban hành quyết định cho phép chuyển mục đích sử dụng đất.</w:t>
      </w:r>
    </w:p>
    <w:p w14:paraId="7D7A87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đất nhận chuyển nhượng có nguồn gốc được Nhà nước giao đất không thu tiền sử dụng đất nhưng không phải là đất nông nghiệp hoặc nhận chuyển nhượng tài sản trên đất gắn liền với đất thuê trả tiền thuê đất hằng năm khi chuyển mục đích sử dụng đất mà được cơ quan nhà nước có thẩm quyền cho thuê đất thì tiền đất trước khi chuyển mục đích sử dụng đất được tính bằng không (=0).</w:t>
      </w:r>
    </w:p>
    <w:p w14:paraId="60B4ACC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sử dụng đất đã trả trước tiền thuê đất cho một số năm theo quy định của pháp luật về đất đai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số năm, tháng chưa sử dụng hết được quy đổi ra tiền đất trước khi chuyển mục đích sử dụng đất theo đơn giá thuê đất trả tiền hằng năm tại thời điểm chuyển mục đích.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w:t>
      </w:r>
      <w:r>
        <w:rPr>
          <w:rFonts w:ascii="Arial" w:hAnsi="Arial" w:cs="Arial"/>
          <w:color w:val="000000"/>
          <w:sz w:val="21"/>
          <w:szCs w:val="21"/>
        </w:rPr>
        <w:lastRenderedPageBreak/>
        <w:t>thuê đất nếu loại đất sau khi chuyển mục đích thuộc trường hợp thuê đất trả tiền thuê đất hằng năm.</w:t>
      </w:r>
    </w:p>
    <w:p w14:paraId="0E55248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Trường hợp nhận chuyển nhượng quyền sử dụng đất có thời hạn sử dụng ổn định lâu dài (không phải là đất nông nghiệp) đã được cấp Giấy chứng nhận theo quy định của pháp luật trước ngày 01 tháng 7 năm 2014 để sử dụng vào mục đích sản xuất, kinh doanh phi nông nghiệp thì tiền đất trước khi chuyển mục đích sử dụng đất bằng tiền thuê đất của dự án được tính theo mục đích sử dụng đất sau khi chuyển mục đích sử dụng đất theo quy định tại điểm a khoản này.</w:t>
      </w:r>
    </w:p>
    <w:p w14:paraId="7367783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nhận chuyển nhượng hợp pháp quyền sử dụng đất sản xuất, kinh doanh phi nông nghiệp không phải là đất thương mại, dịch vụ; sau đó chuyển mục đích sử dụng đất sang đất thương mại, dịch vụ theo quy định tại điểm g khoản 1 Điều 121 Luật Đất đai thì tiền đất trước khi chuyển mục đích sử dụng đất được xác định như sau:</w:t>
      </w:r>
    </w:p>
    <w:p w14:paraId="637C4ED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Đối với trường hợp thuê đất trả tiền thuê đất một lần cho cả thời gian thuê thì tiền đất trước khi chuyển mục đích sử dụng đất được tính bằng số tiền thuê đất trả một lần cho thời gian sử dụng đất còn lại tại thời điểm Nhà nước ban hành quyết định cho phép chuyển mục đích sử dụng đất theo quy định tại khoản 2 Điều 30 Nghị định này.</w:t>
      </w:r>
    </w:p>
    <w:p w14:paraId="32E88A9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Đối với trường hợp thuê đất trả tiền hằng năm thì tiền đất trước khi chuyển mục đích sử dụng đất tính bằng không (=0). 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tiền đất trước khi chuyển mục đích sử dụng đất được xác định theo quy định tại tiết b3 điểm b khoản này.</w:t>
      </w:r>
    </w:p>
    <w:p w14:paraId="1E1A3E9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đất trước khi chuyển mục đích sử dụng đất được trừ vào số tiền thuê đất phải nộp nếu lựa chọn hình thức thuê đất trả tiền một lần cho cả thời gian thuê. Trường hợp người được Nhà nước cho thuê đất lựa chọn hình thức thuê đất trả tiền hằng năm thì tiền đất trước khi chuyển mục đích sử dụng đất được quy đổi ra thời gian đã hoàn thành nghĩa vụ nộp tiền thuê đất tại thời điểm được cơ quan nhà nước có thẩm quyền cho phép chuyển mục đích sử dụng đất.</w:t>
      </w:r>
    </w:p>
    <w:p w14:paraId="6FE0F2D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xử lý tiền đất trước khi chuyển mục đích sử dụng đất đối với dự án sau khi chuyển mục đích sử dụng đất có nhiều hình thức sử dụng đất được thực hiện như sau:</w:t>
      </w:r>
    </w:p>
    <w:p w14:paraId="23D1DC5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Trường hợp dự án vừa có hình thức Nhà nước cho thuê đất vừa có hình thức Nhà nước giao đất không thu tiền sử dụng đất thì toàn bộ tiền đất trước khi chuyển mục đích sử dụng đất theo quy định tại điểm b khoản này được trừ vào tiền thuê đất của dự án.</w:t>
      </w:r>
    </w:p>
    <w:p w14:paraId="44FF616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d2) Trường hợp dự án vừa có hình thức Nhà nước giao đất có thu tiền sử dụng đất, vừa có hình thức thuê đất, vừa có hình thức Nhà nước giao đất không thu tiền sử dụng đất thì tiền đất trước khi chuyển mục đích sử dụng đất quy định tại điểm b khoản này được trừ vào tiền sử dụng đất, </w:t>
      </w:r>
      <w:r>
        <w:rPr>
          <w:rFonts w:ascii="Arial" w:hAnsi="Arial" w:cs="Arial"/>
          <w:color w:val="000000"/>
          <w:sz w:val="21"/>
          <w:szCs w:val="21"/>
        </w:rPr>
        <w:lastRenderedPageBreak/>
        <w:t>tiền thuê đất phải nộp của dự án tương ứng với từng phần diện tích giao đất có thu tiền sử dụng đất, diện tích cho thuê đất. Đối với khoản tiền đã trả để nhận chuyển nhượng quyền sử dụng đất của phần diện tích đất dự án được Nhà nước giao đất không thu tiền sử dụng đất được trừ theo nguyên tắc phân bổ cho phần diện tích đất có thu tiền sử dụng đất và phần diện tích đất có thu tiền thuê đất.</w:t>
      </w:r>
    </w:p>
    <w:p w14:paraId="14489E2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 gia đình, cá nhân nhận chuyển nhượng quyền sử dụng đất nông nghiệp hợp pháp để thực hiện dự án đầu tư phù hợp với quy hoạch, kế hoạch sử dụng đất được cơ quan nhà nước có thẩm quyền phê duyệt mà phải chuyển mục đích sử dụng đất sau khi nhận chuyển nhượng và phải thực hiện nghĩa vụ tài chính về nộp tiền thuê đất thì việc xử lý tiền đất trước khi chuyển mục đích sử dụng đất được thực hiện theo quy định tại tiết b1 điểm b khoản 3 Điều này.</w:t>
      </w:r>
    </w:p>
    <w:p w14:paraId="40E85A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Tính tiền thuê đất khi gia hạn sử dụng đất, điều chỉnh thời hạn sử dụng đất theo quy định tại khoản 2 Điều 156, điều chỉnh quyết định cho thuê đất theo quy định tại điểm c khoản 3 Điều 155 Luật Đất đai</w:t>
      </w:r>
    </w:p>
    <w:p w14:paraId="2CE0A3D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tiền thuê đất khi gia hạn sử dụng đất:</w:t>
      </w:r>
    </w:p>
    <w:p w14:paraId="40F95B9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cơ quan nhà nước có thẩm quyền quyết định cho phép gia hạn sử dụng đất mà người sử dụng đất thuộc đối tượng phải nộp tiền thuê đất thì tiền thuê đất được tính theo chính sách và giá đất tại thời điểm cơ quan nhà nước có thẩm quyền ban hành quyết định gia hạn thời gian thuê đất.</w:t>
      </w:r>
    </w:p>
    <w:p w14:paraId="393AD74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thuê đất trả tiền thuê đất hằng năm thì chu kỳ ổn định tiền thuê đất tính từ thời điểm cơ quan nhà nước có thẩm quyền ban hành quyết định cho phép gia hạn thời gian thuê đất. Trường hợp thời điểm hết thời gian thuê đất trước khi cơ quan nhà nước có thẩm quyền ban hành quyết định cho phép gia hạn thời gian thuê đất thì người sử dụng đất phải nộp tiền thuê đất hằng năm mà không được ổn định tiền thuê đất hằng năm theo quy định tại Điều 32 Nghị định này đối với khoảng thời gian này.</w:t>
      </w:r>
    </w:p>
    <w:p w14:paraId="2162174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tiền thuê đất khi điều chỉnh thời hạn sử dụng đất:</w:t>
      </w:r>
    </w:p>
    <w:p w14:paraId="4B2335F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đang thuê đất trả tiền thuê đất hằng năm mà được cơ quan nhà nước có thẩm quyền cho phép điều chỉnh thời hạn sử dụng đất của dự án thì tiền thuê đất được tính theo chính sách và giá đất tại thời điểm quyết định điều chỉnh thời hạn sử dụng đất của cơ quan nhà nước có thẩm quyền.</w:t>
      </w:r>
    </w:p>
    <w:p w14:paraId="20DA094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trước khi điều chỉnh thời hạn sử dụng đất của dự án, người sử dụng đất đã ứng trước kinh phí bồi thường, hỗ trợ, tái định cư và được cơ quan nhà nước có thẩm quyền cho phép khấu trừ bằng cách quy đổi ra số năm, tháng hoàn thành nghĩa vụ nộp tiền thuê đất hằng năm nhưng chưa sử dụng hết thì người sử dụng đất tiếp tục được sử dụng đất cho thời gian đã xác định hoàn thành nghĩa vụ về tiền thuê đất hằng năm còn lại từ thời điểm được cơ quan nhà nước có thẩm quyền cho phép điều chỉnh thời hạn sử dụng đất của dự án và không phải nộp tiền thuê đất. Hết </w:t>
      </w:r>
      <w:r>
        <w:rPr>
          <w:rFonts w:ascii="Arial" w:hAnsi="Arial" w:cs="Arial"/>
          <w:color w:val="000000"/>
          <w:sz w:val="21"/>
          <w:szCs w:val="21"/>
        </w:rPr>
        <w:lastRenderedPageBreak/>
        <w:t>thời gian nêu trên người sử dụng đất phải nộp tiền thuê đất hằng năm theo quy định tại khoản 1 Điều 30 Nghị định này.</w:t>
      </w:r>
    </w:p>
    <w:p w14:paraId="67A33D7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đang thuê đất trả tiền thuê đất một lần cho cả thời gian thuê mà được cơ quan nhà nước có thẩm quyền quyết định cho phép điều chỉnh thời hạn sử dụng đất thì tiền thuê đất được tính như sau:</w:t>
      </w:r>
    </w:p>
    <w:p w14:paraId="7C78DE8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điều chỉnh thời hạn sử dụng đất của dự án nhưng không thay đổi quy hoạch chi tiết của dự án thì tiền thuê đất được tính bằng (=) chênh lệch giữa tiền thuê đất trả một lần cho cả thời gian thuê của thời hạn sử dụng đất đã được điều chỉnh theo quyết định của cơ quan nhà nước có thẩm quyền và tiền thuê đất đã trả một lần của thời gian sử dụng đất còn lại của thời hạn thuê đất trước khi được điều chỉnh.</w:t>
      </w:r>
    </w:p>
    <w:p w14:paraId="43FEEAD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điều chỉnh thời hạn sử dụng đất của dự án đồng thời thay đổi quy hoạch chi tiết của dự án thì tiền thuê đất được tính bằng (=) chênh lệch giữa tiền thuê đất trả một lần cho cả thời gian thuê của thời hạn sử dụng đất đã được điều chỉnh theo quyết định của cơ quan nhà nước có thẩm quyền và tiền thuê đất đã trả một lần của thời gian sử dụng đất còn lại của thời hạn thuê đất theo quy hoạch chi tiết trước khi được điều chỉnh.</w:t>
      </w:r>
    </w:p>
    <w:p w14:paraId="2585151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Thời hạn sử dụng đất đã được điều chỉnh theo quy định tại tiết b1, tiết b2 điểm này bao gồm thời hạn sử dụng đất còn lại của dự án và thời hạn sử dụng đất được cơ quan nhà nước có thẩm quyền quyết định cho phép điều chỉnh tăng thêm.</w:t>
      </w:r>
    </w:p>
    <w:p w14:paraId="7D8740B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Tiền thuê đất đã trả một lần của thời gian sử dụng đất còn lại của thời hạn thuê đất trước khi được điều chỉnh quy định tại tiết b1, tiết b2 điểm này được xác định bằng (=) số tiền thuê đất đã trả một lần của thời hạn thuê đất trước khi điều chỉnh chia (:) thời hạn thuê đất trước khi điều chỉnh nhân (x) với thời gian sử dụng đất còn lại của thời hạn thuê đất trước khi điều chỉnh.</w:t>
      </w:r>
    </w:p>
    <w:p w14:paraId="48CB78A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tiền thuê đất khi điều chỉnh quyết định cho thuê đất theo quy định tại điểm c khoản 3 Điều 155 Luật Đất đai:</w:t>
      </w:r>
    </w:p>
    <w:p w14:paraId="40DFE74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nhà nước có thẩm quyền điều chỉnh quyết định cho thuê đất theo quy định tại điểm c khoản 3 Điều 155 Luật Đất đai mà làm tăng diện tích tính tiền thuê đất và không thuộc trường hợp quy định tại điểm b khoản này thì tiền thuê đất đối với phần diện tích đất tăng thêm được tính theo quy định tại Điều 30 Nghị định này tại thời điểm được cơ quan nhà nước có thẩm quyền quyết định điều chỉnh quyết định cho thuê đất. Trường hợp thay đổi giảm diện tích tính thu tiền thuê đất (không thuộc trường hợp Nhà nước thu hồi đất) mà làm giảm số tiền thuê đất đã nộp thì số tiền này được tính vào vốn đầu tư của dự án.</w:t>
      </w:r>
    </w:p>
    <w:p w14:paraId="68B91F8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nhà nước có thẩm quyền điều chỉnh quyết định cho thuê đất theo quy định tại điểm c khoản 3 Điều 155 do thay đổi quy hoạch chi tiết thì tiền thuê đất được tính theo cách tính quy định tại Điều 36 Nghị định này tại thời điểm được cơ quan nhà nước có thẩm quyền quyết định điều chỉnh quyết định cho thuê đất.</w:t>
      </w:r>
    </w:p>
    <w:p w14:paraId="20FB84D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cơ quan nhà nước có thẩm quyền điều chỉnh quyết định cho thuê đất theo quy định tại điểm c khoản 3 Điều 155 do thay đổi thời hạn sử dụng đất thì tiền thuê đất được tính theo quy định tại khoản 2 Điều này tại thời điểm được cơ quan nhà nước có thẩm quyền quyết định điều chỉnh quyết định cho thuê đất.</w:t>
      </w:r>
    </w:p>
    <w:p w14:paraId="6C23FD2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Tính tiền thuê đất khi thay đổi quy hoạch chi tiết của dự án theo đúng quy định của pháp luật mà không thay đổi quyết định cho thuê đất quy định tại điểm d khoản 3 Điều 155, điểm a khoản 2 Điều 160 Luật Đất đai</w:t>
      </w:r>
    </w:p>
    <w:p w14:paraId="3BB495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sử dụng đất đề nghị và được cơ quan nhà nước có thẩm quyền quyết định điều chỉnh quy hoạch chi tiết của dự án theo đúng quy định của pháp luật mà làm thay đổi cơ cấu sử dụng đất hoặc vị trí từng loại đất hoặc hệ số sử dụng đất thì phải tính lại tiền thuê đất như sau:</w:t>
      </w:r>
    </w:p>
    <w:p w14:paraId="19E07CC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dự án trước khi điều chỉnh quy hoạch chi tiết không thuộc trường hợp Nhà nước giao đất thông qua đấu giá quyền sử dụng đất:</w:t>
      </w:r>
    </w:p>
    <w:p w14:paraId="541EA17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đất trả tiền thuê một lần cho cả thời gian thuê và trước khi điều chỉnh quy hoạch chi tiết của dự án, người sử dụng đất đã hoàn thành nghĩa vụ về tiền thuê đất trả một lần cho cả thời gian thuê theo quy định:</w:t>
      </w:r>
    </w:p>
    <w:p w14:paraId="362582F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Khi có quyết định điều chỉnh tổng thể quy hoạch chi tiết dự án của cơ quan nhà nước có thẩm quyền thì người sử dụng đất phải nộp tiền thuê đất bằng chênh lệch giữa tiền thuê đất tính đối với toàn bộ dự án theo quy hoạch chi tiết sau khi điều chỉnh và theo quy hoạch chi tiết trước khi điều chỉnh theo quy định của pháp luật tại cùng thời điểm cơ quan nhà nước có thẩm quyền quyết định điều chỉnh tổng thể quy hoạch chi tiết dự án của dự án (nếu có).</w:t>
      </w:r>
    </w:p>
    <w:p w14:paraId="581EEA3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Khi có quyết định điều chỉnh cục bộ quy hoạch chi tiết dự án (một phần diện tích dự án) của cơ quan nhà nước có thẩm quyền thì người sử dụng đất phải nộp tiền thuê đất bằng chênh lệch giữa tiền thuê đất được tính đối với phần diện tích được điều chỉnh cục bộ theo quy hoạch chi tiết sau khi điều chỉnh và theo quy hoạch chi tiết trước khi điều chỉnh theo quy định của pháp luật tại cùng thời điểm cơ quan nhà nước có thẩm quyền quyết định điều chỉnh cục bộ quy hoạch chi tiết của dự án (nếu có).</w:t>
      </w:r>
    </w:p>
    <w:p w14:paraId="350B422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tính hoặc phân bổ được tiền thuê đất đối với phần diện tích đất được điều chỉnh thì thực hiện tính tiền thuê đất đối với toàn bộ dự án như quy định tại tiết a1 điểm này.</w:t>
      </w:r>
    </w:p>
    <w:p w14:paraId="0BF6932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trước khi có quyết định điều chỉnh quy hoạch chi tiết của dự án, người sử dụng đất chưa hoàn thành nghĩa vụ về tiền thuê đất theo quy định (chỉ áp dụng với đối với dự án được giao đất trước ngày Luật Đất đai năm 2024 có hiệu lực thi hành mà nay thực hiện điều chỉnh quy hoạch chi tiết) thì người sử dụng đất phải:</w:t>
      </w:r>
    </w:p>
    <w:p w14:paraId="0D786B6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b1) Trường hợp đã có thông báo tiền thuê đất tính theo quy hoạch chi tiết trước khi điều chỉnh quy hoạch thì người sử dụng đất phải nộp đủ số tiền thuê đất xác định theo quy hoạch chi tiết trước </w:t>
      </w:r>
      <w:r>
        <w:rPr>
          <w:rFonts w:ascii="Arial" w:hAnsi="Arial" w:cs="Arial"/>
          <w:color w:val="000000"/>
          <w:sz w:val="21"/>
          <w:szCs w:val="21"/>
        </w:rPr>
        <w:lastRenderedPageBreak/>
        <w:t>khi được điều chỉnh cộng với tiền chậm nộp tiền thuê đất (nếu có) theo quy định của pháp luật về quản lý thuế.</w:t>
      </w:r>
    </w:p>
    <w:p w14:paraId="5FBE252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quyết định giá đất thì người sử dụng đất phải tính và nộp số tiền thuê đất theo quy định tại khoản 2 Điều 257 Luật Đất đai và khoản thu bổ sung quy định tại khoản 9 Điều 51 Nghị định này.</w:t>
      </w:r>
    </w:p>
    <w:p w14:paraId="1CA3A92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Nộp bổ sung số tiền thuê đất bằng chênh lệch giữa tiền thuê đất phải nộp theo quy hoạch sau khi điều chỉnh và theo quy hoạch trước khi điều chỉnh được xác định tại cùng thời điểm được cơ quan nhà nước có thẩm quyền quyết định điều chỉnh quy hoạch theo quy định tại tiết a điểm này (nếu có).</w:t>
      </w:r>
    </w:p>
    <w:p w14:paraId="4D9DE7A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thuê đất trả tiền thuê đất hằng năm thì người sử dụng đất phải nộp tiền thuê đất theo chính sách và giá đất tại thời điểm có quyết định điều chỉnh quy hoạch chi tiết của cơ quan nhà nước có thẩm quyền.</w:t>
      </w:r>
    </w:p>
    <w:p w14:paraId="3DCDF13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người sử dụng đất được Nhà nước cho thuê đất thông qua hình thức đấu giá quyền sử dụng đất theo đúng quy định của pháp luật và người sử dụng đất đã nộp tiền thuê đất thì:</w:t>
      </w:r>
    </w:p>
    <w:p w14:paraId="20AC10F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đất trả tiền thuê đất một lần cho cả thời gian thuê, khi có quyết định điều chỉnh tổng thể quy hoạch chi tiết dự án của cơ quan nhà nước có thẩm quyền thì tiền thuê đất được tính như sau:</w:t>
      </w:r>
    </w:p>
    <w:p w14:paraId="0412C359" w14:textId="34253704" w:rsidR="00D30FBD" w:rsidRDefault="00D30FBD" w:rsidP="00D30FBD">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1E5B1E1C" wp14:editId="67F16E66">
            <wp:extent cx="4495800" cy="1820545"/>
            <wp:effectExtent l="0" t="0" r="0" b="8255"/>
            <wp:docPr id="2" name="Picture 2" descr="https://cdn.luatminhkhue.vn/lmk/article/2023/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luatminhkhue.vn/lmk/article/2023/image00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1820545"/>
                    </a:xfrm>
                    <a:prstGeom prst="rect">
                      <a:avLst/>
                    </a:prstGeom>
                    <a:noFill/>
                    <a:ln>
                      <a:noFill/>
                    </a:ln>
                  </pic:spPr>
                </pic:pic>
              </a:graphicData>
            </a:graphic>
          </wp:inline>
        </w:drawing>
      </w:r>
    </w:p>
    <w:p w14:paraId="5EDCDFF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đất trả tiền thuê đất một lần cho cả thời gian thuê, khi có quyết định điều chỉnh cục bộ quy hoạch chi tiết dự án của cơ quan nhà nước có thẩm quyền thì tiền thuê đất được tính như sau:</w:t>
      </w:r>
    </w:p>
    <w:p w14:paraId="5A89984B" w14:textId="48DD01D8" w:rsidR="00D30FBD" w:rsidRDefault="00D30FBD" w:rsidP="00D30FBD">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289EDFBB" wp14:editId="3079B9E3">
            <wp:extent cx="4538345" cy="1930400"/>
            <wp:effectExtent l="0" t="0" r="8255" b="0"/>
            <wp:docPr id="1" name="Picture 1" descr="https://cdn.luatminhkhue.vn/lmk/article/2023/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luatminhkhue.vn/lmk/article/2023/image00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8345" cy="1930400"/>
                    </a:xfrm>
                    <a:prstGeom prst="rect">
                      <a:avLst/>
                    </a:prstGeom>
                    <a:noFill/>
                    <a:ln>
                      <a:noFill/>
                    </a:ln>
                  </pic:spPr>
                </pic:pic>
              </a:graphicData>
            </a:graphic>
          </wp:inline>
        </w:drawing>
      </w:r>
    </w:p>
    <w:p w14:paraId="6BA455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tính hoặc phân bổ được tiền thuê đất đối với phần diện tích đất được điều chỉnh cục bộ thì thực hiện tính tiền thuê đất đối với toàn bộ dự án như quy định tại điểm a khoản này.</w:t>
      </w:r>
    </w:p>
    <w:p w14:paraId="1A74E56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thuê đất trả tiền thuê đất hằng năm thì tiền thuê đất hằng năm của toàn bộ dự án được tính lại theo quy hoạch chi tiết sau khi điều chỉnh theo quy định của pháp luật tại thời điểm cơ quan nhà nước có thẩm quyền quyết định điều chỉnh quy hoạch chi tiết.</w:t>
      </w:r>
    </w:p>
    <w:p w14:paraId="1191DFB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sử dụng đất đã hoàn thành nghĩa vụ tài chính về tiền thuê đất trả một lần cho cả thời gian thuê nhưng do yêu cầu quản lý, Nhà nước thực hiện điều chỉnh quy hoạch chi tiết hoặc điều chỉnh quy hoạch chung, quy hoạch phân khu mà làm thay đổi quy hoạch chi tiết, làm thay đổi cơ cấu sử dụng đất hoặc vị trí từng loại đất hoặc hệ số sử dụng đất của dự án dẫn đến làm tăng, giảm tiền thuê đất thì xử lý như sau:</w:t>
      </w:r>
    </w:p>
    <w:p w14:paraId="2440188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điều chỉnh quy hoạch chi tiết mà tiền thuê đất trả một lần cho cả thời gian thuê tính theo quy hoạch chi tiết sau khi điều chỉnh lớn hơn tiền thuê đất của quy hoạch chi tiết trước khi điều chỉnh tại cùng thời điểm được cơ quan nhà nước có thẩm quyền ban hành quyết định điều chỉnh quy hoạch thì người sử dụng đất phải nộp bổ sung số tiền chênh lệch giữa tiền thuê đất trả một lần cho cả thời gian thuê tính theo quy hoạch chi tiết sau và quy hoạch chi tiết trước khi điều chỉnh. Việc tính tiền thuê đất trả một lần cho cả thời gian thuê theo từng quy hoạch chi tiết được thực hiện theo quy định tại khoản 2 Điều 30 Nghị định này.</w:t>
      </w:r>
    </w:p>
    <w:p w14:paraId="49FA54A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điều chỉnh quy hoạch chi tiết mà tiền thuê đất trả một lần cho cả thời gian thuê tính theo quy hoạch chi tiết sau khi điều chỉnh nhỏ hơn tiền thuê đất của quy hoạch chi tiết trước khi điều chỉnh tại cùng thời điểm được cơ quan nhà nước có thẩm quyền ban hành quyết định điều chỉnh quy hoạch thì người sử dụng đất được hoàn trả tiền thuê đất. Số tiền thuê đất hoàn trả được tính bằng chênh lệch giữa tiền thuê đất trả một lần cho cả thời gian thuê tính theo quy hoạch chi tiết trước và quy hoạch chi tiết sau khi điều chỉnh tại cùng thời điểm được cơ quan nhà nước có thẩm quyền quyết định điều chỉnh quy hoạch. Việc tính tiền thuê đất trả một lần cho cả thời gian thuê theo quy hoạch chi tiết trước, sau khi điều chỉnh được thực hiện theo quy định tại khoản 2 Điều 30 Nghị định này.</w:t>
      </w:r>
    </w:p>
    <w:p w14:paraId="238E617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hoàn trả tiền thuê đất theo quy định tại khoản này được thực hiện dưới hình thức hoàn trả trực tiếp hoặc bù trừ vào nghĩa vụ tài chính của tổ chức với Nhà nước theo quy định của pháp luật về ngân sách nhà nước và pháp luật về quản lý thuế.</w:t>
      </w:r>
    </w:p>
    <w:p w14:paraId="283CC63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dự án sau khi điều chỉnh quy hoạch chi tiết có nhiều hình thức sử dụng đất (giao đất có thu tiền sử dụng đất, giao đất không thu tiền sử dụng đất, cho thuê đất) thì tính tiền sử dụng đất, tiền thuê đất của cả dự án (hoặc của phần diện tích được điều chỉnh cục bộ) bằng chênh lệch giữa tổng số tiền sử dụng đất, tiền thuê đất theo quy hoạch sau khi điều chỉnh và tổng số tiền sử dụng đất, tiền thuê đất theo quy hoạch trước khi điều chỉnh tại cùng thời điểm được cơ quan nhà nước có thẩm quyền quyết định điều chỉnh quy hoạch.</w:t>
      </w:r>
    </w:p>
    <w:p w14:paraId="3E8C7B6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kinh tế, người gốc Việt Nam định cư ở nước ngoài, tổ chức có vốn đầu tư nước ngoài đã thoả thuận nhận chuyển nhượng quyền sử dụng đất để thực hiện dự án theo quy định tại Điều 127 Luật Đất đai mà phải điều chỉnh quy hoạch chi tiết của dự án thì tính tiền thuê đất theo quy định tại các khoản 1, 2 và 3 Điều này.</w:t>
      </w:r>
    </w:p>
    <w:p w14:paraId="2E67E9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khu đất, thửa đất thực hiện dự án là đất nhận chuyển nhượng hợp pháp của hộ gia đình, cá nhân thì tính tiền thuê đất của khu đất, thửa đất trước khi điều chỉnh quy hoạch được xác định bằng mức bồi thường về đất của hộ gia đình, cá nhân theo quy định tại Nghị định về bồi thường, hỗ trợ, tái định cư khi Nhà nước thu hồi đất và Nghị định về giá đất.</w:t>
      </w:r>
    </w:p>
    <w:p w14:paraId="63822CB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Tính tiền thuê đất phải nộp trong trường hợp được miễn, giảm tiền thuê đất</w:t>
      </w:r>
    </w:p>
    <w:p w14:paraId="13F9C23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trả tiền thuê đất hằng năm:</w:t>
      </w:r>
    </w:p>
    <w:p w14:paraId="6F9BB29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được miễn tiền thuê đất theo quy định tại Điều 39 Nghị định này, số tiền thuê đất hằng năm phải nộp tại thời điểm bắt đầu phải nộp tiền thuê đất sau khi đã hết thời gian được miễn tiền thuê đất được xác định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8"/>
        <w:gridCol w:w="541"/>
        <w:gridCol w:w="4536"/>
        <w:gridCol w:w="901"/>
        <w:gridCol w:w="3199"/>
      </w:tblGrid>
      <w:tr w:rsidR="00D30FBD" w14:paraId="26DD90DE" w14:textId="77777777" w:rsidTr="00D30FBD">
        <w:trPr>
          <w:tblCellSpacing w:w="0" w:type="dxa"/>
        </w:trPr>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FD83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phải nộp</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6DC8C"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7B887"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giá thuê đất hằng năm tại thời điểm bắt đầu phải nộp tiền thuê đất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12CB"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0EA6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phải nộp</w:t>
            </w:r>
            <w:r>
              <w:rPr>
                <w:rFonts w:ascii="Arial" w:hAnsi="Arial" w:cs="Arial"/>
                <w:i/>
                <w:iCs/>
                <w:color w:val="000000"/>
                <w:sz w:val="21"/>
                <w:szCs w:val="21"/>
              </w:rPr>
              <w:br/>
            </w:r>
            <w:r>
              <w:rPr>
                <w:rStyle w:val="Emphasis"/>
                <w:rFonts w:ascii="Arial" w:hAnsi="Arial" w:cs="Arial"/>
                <w:color w:val="000000"/>
                <w:sz w:val="21"/>
                <w:szCs w:val="21"/>
              </w:rPr>
              <w:t>tiền thuê đất</w:t>
            </w:r>
          </w:p>
        </w:tc>
      </w:tr>
    </w:tbl>
    <w:p w14:paraId="1D0B5C82"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trường hợp thuê đất trả tiền thuê đất hằng năm mà được giảm tiền thuê đất theo quy định tại khoản 1 Điều 40 Nghị định này thì số tiền thuê đất của các năm được giảm tiền thuê đất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25"/>
        <w:gridCol w:w="584"/>
        <w:gridCol w:w="2135"/>
        <w:gridCol w:w="527"/>
        <w:gridCol w:w="2983"/>
      </w:tblGrid>
      <w:tr w:rsidR="00D30FBD" w14:paraId="6B333D88" w14:textId="77777777" w:rsidTr="00D30FBD">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8A21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tiền thuê đất phải nộp của năm được giảm tiền thuê đất</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0504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3DB61"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của năm được giảm tiền thuê đất</w:t>
            </w:r>
          </w:p>
        </w:tc>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3E530"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C512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(100% - Tỷ lệ % được giảm tiền thuê đất)</w:t>
            </w:r>
          </w:p>
        </w:tc>
      </w:tr>
    </w:tbl>
    <w:p w14:paraId="27CC72DC"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 Tiền thuê đất của năm được giảm tiền thuê đất là số tiền thuê đất được tính theo quy định tại khoản 1 Điều 30 Nghị định này.</w:t>
      </w:r>
    </w:p>
    <w:p w14:paraId="695F1D7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trường hợp tự nguyện ứng trước kinh phí bồi thường, hỗ trợ, tái định cư theo quy định tại khoản 2 Điều 31 Nghị định này:</w:t>
      </w:r>
    </w:p>
    <w:p w14:paraId="00FB2DC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được miễn tiền thuê đất một số năm theo quy định tại khoản 2 Điều 39 Nghị định này thì sau thời gian được miễn tiền thuê đất một số năm, người thuê đất được tiếp tục khấu trừ kinh phí bồi thường, hỗ trợ, tái định cư bằng cách quy đổi ra số năm, tháng hoàn thành nghĩa vụ về tiền thuê đất theo công thức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29"/>
        <w:gridCol w:w="614"/>
        <w:gridCol w:w="9992"/>
      </w:tblGrid>
      <w:tr w:rsidR="00D30FBD" w14:paraId="3C49B28B" w14:textId="77777777" w:rsidTr="00D30FBD">
        <w:trPr>
          <w:tblCellSpacing w:w="0" w:type="dxa"/>
        </w:trPr>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5427"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42C7D"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0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BB84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tiền bồi thường, giải phóng mặt bằng đã ứng trước theo</w:t>
            </w:r>
            <w:r>
              <w:rPr>
                <w:rFonts w:ascii="Arial" w:hAnsi="Arial" w:cs="Arial"/>
                <w:color w:val="000000"/>
                <w:sz w:val="21"/>
                <w:szCs w:val="21"/>
              </w:rPr>
              <w:t> </w:t>
            </w:r>
            <w:r>
              <w:rPr>
                <w:rStyle w:val="Emphasis"/>
                <w:rFonts w:ascii="Arial" w:hAnsi="Arial" w:cs="Arial"/>
                <w:color w:val="000000"/>
                <w:sz w:val="21"/>
                <w:szCs w:val="21"/>
              </w:rPr>
              <w:t>phương án được cơ quan nhà nước có thẩm quyền phê duyệt</w:t>
            </w:r>
          </w:p>
        </w:tc>
      </w:tr>
      <w:tr w:rsidR="00D30FBD" w14:paraId="29FD7763"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535928"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904B7F" w14:textId="77777777" w:rsidR="00D30FBD" w:rsidRDefault="00D30FBD">
            <w:pPr>
              <w:spacing w:line="375" w:lineRule="atLeast"/>
              <w:rPr>
                <w:rFonts w:ascii="Arial" w:hAnsi="Arial" w:cs="Arial"/>
                <w:color w:val="000000"/>
                <w:sz w:val="21"/>
                <w:szCs w:val="21"/>
              </w:rPr>
            </w:pPr>
          </w:p>
        </w:tc>
        <w:tc>
          <w:tcPr>
            <w:tcW w:w="10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CF34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thuê đất phải nộp theo quy định tại điểm a khoản này</w:t>
            </w:r>
          </w:p>
        </w:tc>
      </w:tr>
    </w:tbl>
    <w:p w14:paraId="7BD9C8EF"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6CFE6CF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Số năm, tháng không phải nộp tiền thuê đất.</w:t>
      </w:r>
    </w:p>
    <w:p w14:paraId="77A7082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được giảm tiền thuê đất thì sau khi trừ đi số tiền được giảm theo quy định tại điểm b khoản này, người sử dụng đất tiếp tục được khấu trừ kinh phí bồi thường, hỗ trợ, tái định cư đã ứng trước mà được cơ quan nhà nước có thẩm quyền xác định cho khấu trừ vào tiền thuê đất phải nộp bằng số tiền tuyệt đối đối với thời gian được giảm tiền thuê đất từng năm; số kinh phí bồi thường, hỗ trợ, tái định cư còn lại (sau khi đã khấu trừ vào tiền thuê đất còn phải nộp hằng năm của thời gian được giảm tiền thuê đất) được khấu trừ tiếp bằng cách quy đổi ra số năm, tháng hoàn thành nghĩa vụ về tiền thuê đất theo đơn giá thuê đất tại thời điểm kết thúc thời gian được miễn, giảm tiền thuê đất theo công thức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30"/>
        <w:gridCol w:w="1080"/>
        <w:gridCol w:w="8925"/>
      </w:tblGrid>
      <w:tr w:rsidR="00D30FBD" w14:paraId="26197962" w14:textId="77777777" w:rsidTr="00D30FBD">
        <w:trPr>
          <w:tblCellSpacing w:w="0" w:type="dxa"/>
        </w:trPr>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1E5CA"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w:t>
            </w:r>
          </w:p>
        </w:tc>
        <w:tc>
          <w:tcPr>
            <w:tcW w:w="10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953D2"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8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1662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Kinh phí bồi thường, hỗ trợ, tái định cư đã ứng</w:t>
            </w:r>
            <w:r>
              <w:rPr>
                <w:rFonts w:ascii="Arial" w:hAnsi="Arial" w:cs="Arial"/>
                <w:color w:val="000000"/>
                <w:sz w:val="21"/>
                <w:szCs w:val="21"/>
              </w:rPr>
              <w:t> </w:t>
            </w:r>
            <w:r>
              <w:rPr>
                <w:rStyle w:val="Emphasis"/>
                <w:rFonts w:ascii="Arial" w:hAnsi="Arial" w:cs="Arial"/>
                <w:color w:val="000000"/>
                <w:sz w:val="21"/>
                <w:szCs w:val="21"/>
              </w:rPr>
              <w:t>trước còn lại sau khi đã khấu trừ vào tiền thuê đất còn phải nộp</w:t>
            </w:r>
            <w:r>
              <w:rPr>
                <w:rFonts w:ascii="Arial" w:hAnsi="Arial" w:cs="Arial"/>
                <w:color w:val="000000"/>
                <w:sz w:val="21"/>
                <w:szCs w:val="21"/>
              </w:rPr>
              <w:t> </w:t>
            </w:r>
            <w:r>
              <w:rPr>
                <w:rStyle w:val="Emphasis"/>
                <w:rFonts w:ascii="Arial" w:hAnsi="Arial" w:cs="Arial"/>
                <w:color w:val="000000"/>
                <w:sz w:val="21"/>
                <w:szCs w:val="21"/>
              </w:rPr>
              <w:t>hằng năm của thời gian được giảm tiền thuê đất</w:t>
            </w:r>
          </w:p>
        </w:tc>
      </w:tr>
      <w:tr w:rsidR="00D30FBD" w14:paraId="6F6B3539"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525E72"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FE1DF3" w14:textId="77777777" w:rsidR="00D30FBD" w:rsidRDefault="00D30FBD">
            <w:pPr>
              <w:spacing w:line="375" w:lineRule="atLeast"/>
              <w:rPr>
                <w:rFonts w:ascii="Arial" w:hAnsi="Arial" w:cs="Arial"/>
                <w:color w:val="000000"/>
                <w:sz w:val="21"/>
                <w:szCs w:val="21"/>
              </w:rPr>
            </w:pPr>
          </w:p>
        </w:tc>
        <w:tc>
          <w:tcPr>
            <w:tcW w:w="8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FA14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Tiền thuê đất hằng năm tại thời điểm tính tiền thuê đất theo quy định</w:t>
            </w:r>
          </w:p>
        </w:tc>
      </w:tr>
    </w:tbl>
    <w:p w14:paraId="7EE5C56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Trong đó:</w:t>
      </w:r>
    </w:p>
    <w:p w14:paraId="4FD266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là số năm, tháng đã hoàn thành nghĩa vụ tài chính về tiền thuê đất.</w:t>
      </w:r>
    </w:p>
    <w:p w14:paraId="55B5AF6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thuê đất trả tiền thuê đất một lần cho cả thời gian thuê.</w:t>
      </w:r>
    </w:p>
    <w:p w14:paraId="3616DD6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được miễn tiền thuê đất theo quy định tại Điều 39 Nghị định này</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8"/>
        <w:gridCol w:w="541"/>
        <w:gridCol w:w="4716"/>
        <w:gridCol w:w="541"/>
        <w:gridCol w:w="2839"/>
      </w:tblGrid>
      <w:tr w:rsidR="00D30FBD" w14:paraId="43856D02" w14:textId="77777777" w:rsidTr="00D30FBD">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7BFB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Tiền thuê đất phải nộp</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26B0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1CBE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giá thuê đất thu một lần của thời hạn thuê sau khi đã trừ đi thời gian được miễn theo quy định tại Điều 39 Nghị định này</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94D1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041B3"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phải</w:t>
            </w:r>
            <w:r>
              <w:rPr>
                <w:rFonts w:ascii="Arial" w:hAnsi="Arial" w:cs="Arial"/>
                <w:i/>
                <w:iCs/>
                <w:color w:val="000000"/>
                <w:sz w:val="21"/>
                <w:szCs w:val="21"/>
              </w:rPr>
              <w:br/>
            </w:r>
            <w:r>
              <w:rPr>
                <w:rStyle w:val="Emphasis"/>
                <w:rFonts w:ascii="Arial" w:hAnsi="Arial" w:cs="Arial"/>
                <w:color w:val="000000"/>
                <w:sz w:val="21"/>
                <w:szCs w:val="21"/>
              </w:rPr>
              <w:t>nộp tiền thuê đất</w:t>
            </w:r>
          </w:p>
        </w:tc>
      </w:tr>
    </w:tbl>
    <w:p w14:paraId="70B3BEAA"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b) Đối với trường hợp được giảm tiền thuê đất theo quy định tại khoản 2 Điều 40 Nghị định này thì số tiền thuê đất phải nộp được tính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36"/>
        <w:gridCol w:w="541"/>
        <w:gridCol w:w="2719"/>
        <w:gridCol w:w="541"/>
        <w:gridCol w:w="2538"/>
        <w:gridCol w:w="541"/>
        <w:gridCol w:w="3019"/>
      </w:tblGrid>
      <w:tr w:rsidR="00D30FBD" w14:paraId="27BFBC5C" w14:textId="77777777" w:rsidTr="00D30FBD">
        <w:trPr>
          <w:tblCellSpacing w:w="0" w:type="dxa"/>
        </w:trPr>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670E6"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Tiền thuê đất phải nộp</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60C30"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E3EBF"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giá thuê đất</w:t>
            </w:r>
            <w:r>
              <w:rPr>
                <w:rFonts w:ascii="Arial" w:hAnsi="Arial" w:cs="Arial"/>
                <w:i/>
                <w:iCs/>
                <w:color w:val="000000"/>
                <w:sz w:val="21"/>
                <w:szCs w:val="21"/>
              </w:rPr>
              <w:br/>
            </w:r>
            <w:r>
              <w:rPr>
                <w:rStyle w:val="Emphasis"/>
                <w:rFonts w:ascii="Arial" w:hAnsi="Arial" w:cs="Arial"/>
                <w:color w:val="000000"/>
                <w:sz w:val="21"/>
                <w:szCs w:val="21"/>
              </w:rPr>
              <w:t>trả một lần cho</w:t>
            </w:r>
            <w:r>
              <w:rPr>
                <w:rFonts w:ascii="Arial" w:hAnsi="Arial" w:cs="Arial"/>
                <w:i/>
                <w:iCs/>
                <w:color w:val="000000"/>
                <w:sz w:val="21"/>
                <w:szCs w:val="21"/>
              </w:rPr>
              <w:br/>
            </w:r>
            <w:r>
              <w:rPr>
                <w:rStyle w:val="Emphasis"/>
                <w:rFonts w:ascii="Arial" w:hAnsi="Arial" w:cs="Arial"/>
                <w:color w:val="000000"/>
                <w:sz w:val="21"/>
                <w:szCs w:val="21"/>
              </w:rPr>
              <w:t>cả thời gian thuê</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9C66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E47C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w:t>
            </w:r>
            <w:r>
              <w:rPr>
                <w:rFonts w:ascii="Arial" w:hAnsi="Arial" w:cs="Arial"/>
                <w:color w:val="000000"/>
                <w:sz w:val="21"/>
                <w:szCs w:val="21"/>
              </w:rPr>
              <w:t> </w:t>
            </w:r>
            <w:r>
              <w:rPr>
                <w:rStyle w:val="Emphasis"/>
                <w:rFonts w:ascii="Arial" w:hAnsi="Arial" w:cs="Arial"/>
                <w:color w:val="000000"/>
                <w:sz w:val="21"/>
                <w:szCs w:val="21"/>
              </w:rPr>
              <w:t>tính tiền thuê đất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448AE"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4F535"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tiền thuê đất được</w:t>
            </w:r>
            <w:r>
              <w:rPr>
                <w:rFonts w:ascii="Arial" w:hAnsi="Arial" w:cs="Arial"/>
                <w:i/>
                <w:iCs/>
                <w:color w:val="000000"/>
                <w:sz w:val="21"/>
                <w:szCs w:val="21"/>
              </w:rPr>
              <w:br/>
            </w:r>
            <w:r>
              <w:rPr>
                <w:rStyle w:val="Emphasis"/>
                <w:rFonts w:ascii="Arial" w:hAnsi="Arial" w:cs="Arial"/>
                <w:color w:val="000000"/>
                <w:sz w:val="21"/>
                <w:szCs w:val="21"/>
              </w:rPr>
              <w:t>giảm quy định tại khoản</w:t>
            </w:r>
            <w:r>
              <w:rPr>
                <w:rFonts w:ascii="Arial" w:hAnsi="Arial" w:cs="Arial"/>
                <w:i/>
                <w:iCs/>
                <w:color w:val="000000"/>
                <w:sz w:val="21"/>
                <w:szCs w:val="21"/>
              </w:rPr>
              <w:br/>
            </w:r>
            <w:r>
              <w:rPr>
                <w:rStyle w:val="Emphasis"/>
                <w:rFonts w:ascii="Arial" w:hAnsi="Arial" w:cs="Arial"/>
                <w:color w:val="000000"/>
                <w:sz w:val="21"/>
                <w:szCs w:val="21"/>
              </w:rPr>
              <w:t>2 Điều 40 Nghị định này</w:t>
            </w:r>
          </w:p>
        </w:tc>
      </w:tr>
    </w:tbl>
    <w:p w14:paraId="01A9E18E"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c) Đối với trường hợp tự nguyện ứng tiền bồi thường, giải phóng mặt bằng theo quy định tại khoản 2 Điều 94 Luật Đất đai và khoản 2 Điều 31 Nghị định này, sau khi trừ đi số tiền thuê đất được giảm theo quy định tại điểm a, điểm b khoản này, người sử dụng đất được tiếp tục khấu trừ kinh phí bồi thường, hỗ trợ, tái định cư đã ứng trước và được cơ quan nhà nước có thẩm quyền xác định cho khấu trừ vào tiền thuê đất phải nộp.</w:t>
      </w:r>
    </w:p>
    <w:p w14:paraId="6D3EA6A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MIỄN, GIẢM TIỀN THUÊ ĐẤT</w:t>
      </w:r>
    </w:p>
    <w:p w14:paraId="178D2D7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Nguyên tắc thực hiện miễn, giảm tiền thuê đất</w:t>
      </w:r>
    </w:p>
    <w:p w14:paraId="1E16F65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cho thuê đất phải làm thủ tục để được giảm tiền thuê đất theo quy định:</w:t>
      </w:r>
    </w:p>
    <w:p w14:paraId="71F550F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thuộc đối tượng được giảm tiền thuê đất nhưng người được Nhà nước cho thuê đất không làm thủ tục để được giảm tiền thuê đất thì phải nộp tiền thuê đất theo quy định của pháp luật. Trường hợp chậm làm thủ tục để được giảm tiền thuê đất thì người sử dụng đất chỉ được giảm tiền thuê đất cho thời gian ưu đãi giảm tiền thuê đất còn lại tính từ thời điểm làm thủ tục hợp lệ để được giảm tiền thuê đất theo quy định; khoảng thời gian chậm làm thủ tục không được giảm tiền thuê đất.</w:t>
      </w:r>
    </w:p>
    <w:p w14:paraId="6B2F895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thời điểm làm thủ tục để được giảm tiền thuê đất mà đã hết thời gian được giảm tiền thuê đất theo quy định tại Điều 40 Nghị định này thì người sử dụng đất không được giảm tiền thuê đất.</w:t>
      </w:r>
    </w:p>
    <w:p w14:paraId="19B3B8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sử dụng đất thuộc đối tượng được hưởng cả miễn và giảm tiền thuê đất theo quy định tại Nghị định này hoặc các văn bản quy phạm pháp luật khác có liên quan thì được miễn tiền thuê đất. Trường hợp người sử dụng đất thuộc đối tượng được giảm tiền thuê đất nhưng có nhiều mức giảm khác nhau quy định tại Nghị định này và văn bản quy phạm pháp luật khác có liên quan thì được hưởng mức giảm cao nhất.</w:t>
      </w:r>
    </w:p>
    <w:p w14:paraId="1EC64CB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miễn, giảm tiền thuê đất theo quy định tại Điều 39 và Điều 40 Nghị định này được thực hiện theo từng dự án đầu tư và chỉ được thực hiện trực tiếp đối với đối tượng được Nhà nước cho thuê đất và tính trên số tiền thuê đất trừ trường hợp thuộc đối tượng miễn, giảm theo quy định tại Điều 157 Luật Đất đai nhưng không phải lập dự án đầu tư. Người sử dụng đất nộp giấy tờ chứng minh thuộc đối tượng được giảm tiền thuê đất theo quy định của pháp luật.</w:t>
      </w:r>
    </w:p>
    <w:p w14:paraId="387B09E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người sử dụng đất đang được hưởng ưu đãi về miễn, giảm tiền thuê đất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 Trường hợp đến ngày </w:t>
      </w:r>
      <w:r>
        <w:rPr>
          <w:rFonts w:ascii="Arial" w:hAnsi="Arial" w:cs="Arial"/>
          <w:color w:val="000000"/>
          <w:sz w:val="21"/>
          <w:szCs w:val="21"/>
        </w:rPr>
        <w:lastRenderedPageBreak/>
        <w:t>Nghị định này có hiệu lực thi hành mà đã hết thời gian được hưởng ưu đãi thì không thực hiện ưu đãi theo quy định tại Nghị định này.</w:t>
      </w:r>
    </w:p>
    <w:p w14:paraId="6338174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ngày bắt đầu tính tiền thuê đất trước ngày Nghị định này có hiệu lực thi hành nhưng từ ngày Nghị định này có hiệu lực thi hành, người thuê đất mới làm thủ tục để được giảm tiền thuê đất thì áp dụng quy định về giảm tiền thuê đất và các quy định khác theo quy định tại Nghị định này.</w:t>
      </w:r>
    </w:p>
    <w:p w14:paraId="79E193E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được Nhà nước cho thuê đất trả tiền một lần cho cả thời gian thuê và được miễn tiền thuê đất nhưng trong thời gian thuê có nguyện vọng nộp tiền thuê đất (không hưởng ưu đãi) thì số tiền thuê đất trả một lần cho thời gian thuê đất còn lại được tính theo quy định tại khoản 2 Điều 30 Nghị định này và theo chính sách, giá đất tại thời điểm người sử dụng đất có văn bản đề nghị được nộp tiền thuê đất và được cơ quan có thẩm quyền tiếp nhận. Người sử dụng đất có quyền về đất đai tương ứng với thời gian thuê đất còn lại như đối với trường hợp không được miễn tiền thuê đất theo quy định tại khoản 1 Điều 33 Luật Đất đai.</w:t>
      </w:r>
    </w:p>
    <w:p w14:paraId="5DF4A71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được Nhà nước cho thuê đất trả tiền thuê đất hằng năm và đang trong thời gian được hưởng ưu đãi về miễn, giảm tiền thuê đất nếu thực hiện chuyển nhượng tài sản thuộc sở hữu của mình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14:paraId="0DBBF06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chuyển nhượng không được tính số tiền thuê đất đã được miễn, giảm vào giá chuyển nhượng.</w:t>
      </w:r>
    </w:p>
    <w:p w14:paraId="7E029C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nhận chuyển nhượng tiếp tục được miễn, giảm tiền thuê đất cho thời gian ưu đãi còn lại. Trường hợp tiếp tục được giảm tiền thuê đất, người nhận chuyển nhượng không phải làm thủ tục giảm tiền thuê đất.</w:t>
      </w:r>
    </w:p>
    <w:p w14:paraId="45424D7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được Nhà nước cho thuê đất trả tiền thuê đất một lần cho cả thời gian thuê đã được miễn, giảm tiền thuê đất theo quy định của pháp luật mà nay chuyển nhượng, góp vốn bằng quyền sử dụng đất hoặc chuyển nhượng dự án đầu tư gắn với chuyển nhượng quyền sử dụng đất thì xử lý như sau:</w:t>
      </w:r>
    </w:p>
    <w:p w14:paraId="1BA3220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 Luật Đất đai và phải nộp khoản tiền bổ sung đối với thời gian kể từ ngày được miễn, giảm tiền thuê đất đến ngày chuyển nhượng, góp vốn bằng quyền sử dụng đất theo mức tương đương với mức chậm nộp tiền sử dụng đất theo pháp luật về quản lý thuế từng thời kỳ.</w:t>
      </w:r>
    </w:p>
    <w:p w14:paraId="5C5E39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tính số tiền thuê đất đã được miễn phải trả cho Nhà nước thực hiện theo quy định tại khoản 2 Điều 30, Điều 34 Nghị định này theo chính sách và giá đất tại thời điểm cho thuê đất, chuyển mục đích sử dụng đất.</w:t>
      </w:r>
    </w:p>
    <w:p w14:paraId="25D7330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Nhà nước cho thuê đất trả tiền thuê đất một lần cho cả thời gian thuê đã được miễn, giảm tiền thuê đất theo quy định của pháp luật mà nay chuyển nhượng dự án đầu tư gắn với chuyển nhượng quyền sử dụng đất theo đúng quy định của pháp luật:</w:t>
      </w:r>
    </w:p>
    <w:p w14:paraId="4BCC9E0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số tiền thuê đất đã được miễn, giảm không tính vào giá chuyển nhượng và người nhận chuyển nhượng tiếp tục thực hiện dự án thì người nhận chuyển nhượng tiếp tục được miễn, giảm tiền thuê đất theo quy định của pháp luật về đầu tư cho thời gian còn lại của dự án. Trường hợp tiếp tục được giảm tiền thuê đất, người nhận chuyển nhượng không phải làm thủ tục giảm tiền thuê đất.</w:t>
      </w:r>
    </w:p>
    <w:p w14:paraId="03D8601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người nhận chuyển nhượng không tiếp tục thực hiện dự án và được cơ quan nhà nước có thẩm quyền cho sử dụng vào mục đích khác theo đúng quy định thì phải nộp tiền thuê đất theo quy định đối với dự án sau chuyển nhượng. Trường hợp người chuyển nhượng đã thực hiện một phần nghĩa vụ về tiền thuê đất thì người nhận chuyển nhượng được kế thừa phần nghĩa vụ mà người chuyển nhượng đã nộp.</w:t>
      </w:r>
    </w:p>
    <w:p w14:paraId="1EEC415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được Nhà nước cho thuê đất trả tiền thuê đất hằng năm và đang trong thời gian được hưởng ưu đãi về miễn, giảm tiền thuê đất khi thực hiện chuyển đổi mô hình hoạt động hoặc cổ phần hóa theo quy định của pháp luật thì tổ chức kinh tế sau khi chuyển đổi hoặc cổ phần hóa tiếp tục được hưởng ưu đãi về miễn, giảm tiền thuê đất cho thời gian ưu đãi còn lại nếu tiếp tục sử dụng đất vào đúng mục đích đã được miễn, giảm tiền thuê đất theo quy định của pháp luật trước khi chuyển đổi mô hình hoạt động hoặc cổ phần hóa.</w:t>
      </w:r>
    </w:p>
    <w:p w14:paraId="68940D7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cơ quan nhà nước có thẩm quyền phát hiện người sử dụng đất đã được miễn, giảm tiền thuê đất nhưng không đáp ứng các điều kiện để được miễn, giảm tiền thuê đất theo quy định,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ngân sách nhà nước số tiền thuê đất đã được miễn, giảm. Việc thu hồi số tiền thuê đất đã được miễn, giảm thực hiện như sau:</w:t>
      </w:r>
    </w:p>
    <w:p w14:paraId="12D533B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thuê đất được miễn, giảm phải thu hồi được tính theo giá đất tại Bảng giá đất, mức tỷ lệ phần trăm (%) tính đơn giá thuê đất do Ủy ban nhân dân cấp tỉnh ban hành tính tại thời điểm tính tiền thuê đất theo quy định tại khoản 3 Điều 155 Luật Đất đai cộng (+) với khoản tiền tương đương với tiền chậm nộp tiền thuê đất theo quy định của pháp luật về quản lý thuế từng thời kỳ.</w:t>
      </w:r>
    </w:p>
    <w:p w14:paraId="182D069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tính tiền chậm nộp quy định tại điểm a khoản này tính từ thời điểm được miễn, giảm tiền thuê đất đến thời điểm cơ quan nhà nước có thẩm quyền quyết định thu hồi số tiền thuê đất đã được miễn, giảm;</w:t>
      </w:r>
    </w:p>
    <w:p w14:paraId="12636B7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thuế thu hồi số tiền thuê đất đã được miễn, giảm.</w:t>
      </w:r>
    </w:p>
    <w:p w14:paraId="0B1D563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Không áp dụng miễn, giảm tiền thuê đất đối với trường hợp sử dụng đất thương mại, dịch vụ đối với những trường hợp miễn, giảm tiền thuê đất theo quy định tại khoản 2, khoản 3, khoản 4 Điều 39, điểm d khoản 1 Điều 40 Nghị định này. Không áp dụng miễn, giảm tiền thuê đất trong trường hợp Nhà nước cho thuê đất thông qua đấu giá quyền sử dụng đất.</w:t>
      </w:r>
    </w:p>
    <w:p w14:paraId="7F81747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Không áp dụng miễn, giảm tiền thuê đất theo pháp luật về ưu đãi đầu tư đối với dự án đầu tư thuộc lĩnh vực sản xuất, kinh doanh hàng hóa, dịch vụ thuộc đối tượng chịu thuế tiêu thụ đặc biệt theo quy định của Luật Thuế tiêu thụ đặc biệt, trừ dự án sản xuất ô tô, tàu bay, du thuyền.</w:t>
      </w:r>
    </w:p>
    <w:p w14:paraId="245DD61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Không áp dụng miễn, giảm tiền thuê đất đối với dự án khai thác tài nguyên khoáng sản.</w:t>
      </w:r>
    </w:p>
    <w:p w14:paraId="3EEA261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Danh mục ngành, nghề ưu đãi đầu tư; ngành, nghề đặc biệt ưu đãi đầu tư, địa bàn có điều kiện kinh tế - xã hội khó khăn, địa bàn có điều kiện kinh tế - xã hội đặc biệt khó khăn quy định tại Điều 39, Điều 40 Nghị định này thực hiện theo quy định của pháp luật về đầu tư.</w:t>
      </w:r>
    </w:p>
    <w:p w14:paraId="37C4FB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địa bàn được hưởng ưu đãi tiền thuê đất chỉ áp dụng đối với địa bàn có địa giới hành chính cụ thể (địa bàn cấp huyện).</w:t>
      </w:r>
    </w:p>
    <w:p w14:paraId="1AF15CF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Việc miễn tiền thuê đất để thực hiện dự án đầu tư xây dựng nhà ở xã hội để cho thuê, dự án đầu tư cải tạo, xây dựng lại nhà chung cư được thực hiện theo quy định của pháp luật về nhà ở.</w:t>
      </w:r>
    </w:p>
    <w:p w14:paraId="3887D55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Căn cứ điều kiện thực tế của địa phương, Ủy ban nhân dân cấp tỉnh trình Hội đồng nhân dân cùng cấp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w:t>
      </w:r>
    </w:p>
    <w:p w14:paraId="4E10E04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ưu đãi được quy định theo nguyên tắc: mức tối đa là miễn tiền thuê đất cho cả thời gian thuê, mức tối thiểu bằng mức ưu đãi miễn tiền thuê đất theo quy định tại khoản 3 Điều 39 Nghị định này. Người sử dụng đất không được tính tiền thuê đất được miễn vào giá thành sản phẩm, dịch vụ cung cấp cho xã hội.</w:t>
      </w:r>
    </w:p>
    <w:p w14:paraId="78798E1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Việc miễn, giảm tiền thuê đất đối với dự án đầu tư đặc biệt thực hiện theo quy định tại Quyết định của Thủ tướng Chính phủ về ưu đãi đầu tư đặc biệt được ban hành theo quy định tại Điều 20 Luật Đầu tư và Nghị định quy định chi tiết và hướng dẫn thi hành một số điều của Luật Đầu tư. Trình tự, thủ tục miễn, giảm tiền thuê đất thì thực hiện theo quy định tại Nghị định này và pháp luật khác có liên quan.</w:t>
      </w:r>
    </w:p>
    <w:p w14:paraId="6A4CD0F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Miễn tiền thuê đất</w:t>
      </w:r>
    </w:p>
    <w:p w14:paraId="1FF947A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miễn tiền thuê đất đối với trường hợp Nhà nước cho thuê đất theo quy định tại khoản 1 Điều 157 Luật Đất đai được thực hiện như sau:</w:t>
      </w:r>
    </w:p>
    <w:p w14:paraId="393ECD2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tiền thuê đất cho cả thời hạn thuê trong các trường hợp sau:</w:t>
      </w:r>
    </w:p>
    <w:p w14:paraId="395111D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sản xuất nông nghiệp đối với hộ gia đình, cá nhân là người dân tộc thiểu số;</w:t>
      </w:r>
    </w:p>
    <w:p w14:paraId="7625E8D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để thực hiện dự án đầu tư xây dựng nhà lưu trú công nhân trong khu công nghiệp;</w:t>
      </w:r>
    </w:p>
    <w:p w14:paraId="2762D02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xây dựng kết cấu hạ tầng đường sắt chuyên dùng, xây dựng công trình công nghiệp đường sắt theo quy định tại điểm b khoản 1, điểm b khoản 2, khoản 3 Điều 209 Luật Đất đai.</w:t>
      </w:r>
    </w:p>
    <w:p w14:paraId="14D95E9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14:paraId="720E6D3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đất xây dựng công trình cấp nước sạch và thoát nước, xử lý nước thải tại khu vực đô thị và nông thôn.</w:t>
      </w:r>
    </w:p>
    <w:p w14:paraId="2E80D72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đất để xây dựng trạm bảo dưỡng, sửa chữa, bãi đỗ xe (bao gồm cả khu bán vé, khu quản lý điều hành, khu phục vụ công cộng) phục vụ cho hoạt động vận tải hành khách công cộng theo quy định của pháp luật về vận tải giao thông đường bộ.</w:t>
      </w:r>
    </w:p>
    <w:p w14:paraId="1FCBF7D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đất xây dựng kết cấu hạ tầng cảng hàng không, sân bay theo quy định tại điểm b khoản 1 Điều 208 Luật Đất đai.</w:t>
      </w:r>
    </w:p>
    <w:p w14:paraId="6EEF13A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 dụng đất để thực hiện dự án đầu tư xây dựng kết cấu hạ tầng giao thông theo phương thức đối tác công tư.</w:t>
      </w:r>
    </w:p>
    <w:p w14:paraId="64D1916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 dụng đất để xây dựng nhà ở xã hội cho thuê theo quy định tại điểm c khoản 2 Điều 120 Luật Đất đai; dự án đầu tư cải tạo, xây dựng lại nhà chung cư mà thuộc trường hợp được miễn tiền thuê đất theo quy định của pháp luật về nhà ở, pháp luật về đất đai.</w:t>
      </w:r>
    </w:p>
    <w:p w14:paraId="56C4355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Miễn tiền thuê đất đối với diện tích không phải đất quốc phòng, an ninh sử dụng cho mục đích quốc phòng, an ninh của doanh nghiệp quân đội, công an mà tách được diện tích đất sử dụng cho mục đích quốc phòng, an ninh với mục đích sử dụng đất khác.</w:t>
      </w:r>
    </w:p>
    <w:p w14:paraId="403F66C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Miễn tiền thuê đất trong thời gian xây dựng cơ bản theo dự án được cấp có thẩm quyền phê duyệt nhưng tối đa không quá 03 năm kể từ ngày có quyết định cho thuê đất đối với các dự án thuộc trường hợp miễn tiền thuê đất theo quy định tại điểm a khoản 1 Điều 157 Luật Đất đai. Trường hợp người thuê đất sử dụng đất vào mục đích sản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trong thời </w:t>
      </w:r>
      <w:r>
        <w:rPr>
          <w:rFonts w:ascii="Arial" w:hAnsi="Arial" w:cs="Arial"/>
          <w:color w:val="000000"/>
          <w:sz w:val="21"/>
          <w:szCs w:val="21"/>
        </w:rPr>
        <w:lastRenderedPageBreak/>
        <w:t>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 trường hợp đầu tư xây dựng cải tạo, mở rộng cơ sở sản xuất kinh doanh mà được Nhà nước cho thuê thêm diện tích đất khác để thực hiện dự án, trong đó có hoạt động xây dựng cơ bản thì được miễn tiền thuê đất trong thời gian xây dựng cơ bản đối với phần diện tích đất được Nhà nước cho thuê thêm.</w:t>
      </w:r>
    </w:p>
    <w:p w14:paraId="5B55E8A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chứng nhận đầu tư hoặc Giấy phép đầu tư hoặc Giấy chứng nhận đăng ký đầu tư hoặc Quyết định chủ trương đầu tư của cấp có thẩm quyền đã cấp trước ngày có Quyết định cho thuê đất theo quy định của pháp luật có ghi thời gian xây dựng cơ bản (tiến độ thực hiện dự án) thì căn cứ vào Giấy chứng nhận đầu tư, Giấy phép đầu tư, Giấy chứng nhận đăng ký đầu tư, Quyết định chủ trương đầu tư đó để xác định thời gian xây dựng cơ bản đối với từng dự án nhưng tối đa không quá 03 năm kể từ ngày có quyết định cho thuê đất.</w:t>
      </w:r>
    </w:p>
    <w:p w14:paraId="09CA659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tiền thuê đất sau thời gian được miễn tiền thuê đất của thời gian xây dựng cơ bản theo quy định tại khoản 2 Điều này đối với trường hợp sử dụng đất theo quy định tại điểm a khoản 1 Điều 157 Luật Đất đai, trừ trường hợp quy định tại khoản 3, khoản 4 Điều này, cụ thể như sau:</w:t>
      </w:r>
    </w:p>
    <w:p w14:paraId="34A9454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03 (ba) năm đối với dự án sản xuất, kinh doanh thuộc Danh mục ngành, nghề ưu đãi đầu tư.</w:t>
      </w:r>
    </w:p>
    <w:p w14:paraId="5CD3775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07 (bảy) năm đối với dự án sản xuất, kinh doanh đầu tư tại địa bàn có điều kiện kinh tế - xã hội khó khăn.</w:t>
      </w:r>
    </w:p>
    <w:p w14:paraId="3795B6B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11 (mười một) năm đối với dự án sản xuất, kinh doanh đầu tư tại địa bàn có điều kiện kinh tế - xã hội đặc biệt khó khăn; dự án sản xuất, kinh doanh đầu tư thuộc Danh mục ngành, nghề đặc biệt ưu đãi đầu tư; dự án sản xuất, kinh doanh thuộc Danh mục ngành, nghề ưu đãi đầu tư được đầu tư tại địa bàn có điều kiện kinh tế - xã hội khó khăn.</w:t>
      </w:r>
    </w:p>
    <w:p w14:paraId="0590801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Miễn 15 (mười lăm) năm đối với dự án sản xuất, kinh doanh thuộc Danh mục ngành, nghề ưu đãi đầu tư được đầu tư tại địa bàn có điều kiện kinh tế - xã hội đặc biệt khó khăn; dự án sản xuất, kinh doanh thuộc Danh mục ngành, nghề đặc biệt ưu đãi đầu tư được đầu tư tại địa bàn có điều kiện kinh tế - xã hội khó khăn; đối với đất xây dựng công trình trên mặt đất phục vụ cho việc vận hành khai thác sử dụng công trình ngầm.</w:t>
      </w:r>
    </w:p>
    <w:p w14:paraId="138E25B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Miễn toàn bộ thời gian thuê đối với dự án sử dụng đất vào mục đích sản xuất, kinh doanh thực hiện các dự án đầu tư thuộc Danh mục ngành, nghề đặc biệt ưu đãi đầu tư được đầu tư tại địa bàn có điều kiện kinh tế - xã hội đặc biệt khó khăn.</w:t>
      </w:r>
    </w:p>
    <w:p w14:paraId="4F494B3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Miễn tiền thuê đất đối với các dự án quy định tại khoản 15 Điều 38 Nghị định này theo mức do Hội đồng nhân dân cấp tỉnh quy định.</w:t>
      </w:r>
    </w:p>
    <w:p w14:paraId="49D6B11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Miễn tiền thuê đất sau thời gian được miễn tiền thuê đất của thời gian xây dựng cơ bản theo quy định tại khoản 2 Điều này đối với dự án đầu tư trong Khu kinh tế thuộc trường hợp sử dụng đất theo quy định tại điểm a khoản 1 Điều 157 Luật Đất đai như sau:</w:t>
      </w:r>
    </w:p>
    <w:p w14:paraId="4C54260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11 (mười một) năm đối với dự án đầu tư không thuộc Danh mục ưu đãi đầu tư (sau đây gọi là Danh mục ngành, nghề ưu đãi đầu tư) được đầu tư vào Khu kinh tế nằm trên địa bàn cấp huyện không thuộc Danh mục địa bàn ưu đãi đầu tư.</w:t>
      </w:r>
    </w:p>
    <w:p w14:paraId="5343CB9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13 (mười ba) năm đối với dự án không thuộc Danh mục ngành, nghề ưu đãi đầu tư được đầu tư vào Khu kinh tế nằm trên địa bàn cấp huyện thuộc địa bàn có điều kiện kinh tế - xã hội khó khăn.</w:t>
      </w:r>
    </w:p>
    <w:p w14:paraId="6AE6FD2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15 (mười lăm) năm đối với dự án không thuộc Danh mục ngành, nghề ưu đãi đầu tư được đầu tư vào Khu kinh tế nằm trên địa bàn cấp huyện thuộc địa bàn có điều kiện kinh tế - xã hội đặc biệt khó khăn; dự án thuộc Danh mục ngành, nghề ưu đãi đầu tư được đầu tư vào Khu kinh tế nằm trên địa bàn cấp huyện không thuộc Danh mục địa bàn ưu đãi đầu tư.</w:t>
      </w:r>
    </w:p>
    <w:p w14:paraId="3A8BC1E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Miễn 17 (mười bảy) năm đối với dự án thuộc Danh mục ngành, nghề ưu đãi đầu tư được đầu tư vào Khu kinh tế nằm trên địa bàn cấp huyện thuộc địa bàn có điều kiện kinh tế - xã hội khó khăn.</w:t>
      </w:r>
    </w:p>
    <w:p w14:paraId="1E9B707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Miễn 19 (mười chín) năm đối với dự án thuộc Danh mục ngành, nghề ưu đãi đầu tư được đầu tư vào Khu kinh tế nằm trên địa bàn cấp huyện thuộc địa bàn có điều kiện kinh tế - xã hội đặc biệt khó khăn.</w:t>
      </w:r>
    </w:p>
    <w:p w14:paraId="4C35ACF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Miễn tiền thuê đất cho toàn bộ thời hạn thuê đối với dự án đầu tư thuộc ngành, nghề đặc biệt ưu đãi đầu tư (trừ trường hợp quy định tại điểm g khoản này).</w:t>
      </w:r>
    </w:p>
    <w:p w14:paraId="42395A9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Riêng nhà đầu tư được Nhà nước cho thuê đất để đầu tư xây dựng, kinh doanh kết cấu hạ tầng khu chức năng trong Khu kinh tế được miễn tiền thuê đất như sau:</w:t>
      </w:r>
    </w:p>
    <w:p w14:paraId="2D5645E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Miễn 11 (mười một) năm đối với dự án đầu tư tại địa bàn cấp huyện không thuộc Danh mục địa bàn ưu đãi đầu tư.</w:t>
      </w:r>
    </w:p>
    <w:p w14:paraId="61C474F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Miễn 15 (mười lăm) năm đối với dự án đầu tư tại địa bàn cấp huyện thuộc Danh mục địa bàn có điều kiện kinh tế - xã hội khó khăn.</w:t>
      </w:r>
    </w:p>
    <w:p w14:paraId="48C86E4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Miễn toàn bộ thời gian thuê đất đối với dự án đầu tư tại địa bàn cấp huyện thuộc Danh mục địa bàn có điều kiện kinh tế - xã hội đặc biệt khó khăn.</w:t>
      </w:r>
    </w:p>
    <w:p w14:paraId="4C3BF40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kinh tế nằm trên phạm vi nhiều huyện thì việc ưu đãi miễn tiền thuê đất được xác định theo diện tích tương ứng ở từng huyện.</w:t>
      </w:r>
    </w:p>
    <w:p w14:paraId="330EC1D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Miễn tiền thuê đất sau thời gian được miễn tiền thuê đất của thời gian xây dựng cơ bản theo quy định tại khoản 2 Điều này đối với dự án đầu tư trong Khu công nghệ cao thuộc trường hợp sử dụng đất theo quy định tại điểm a khoản 1 Điều 157 Luật Đất đai như sau:</w:t>
      </w:r>
    </w:p>
    <w:p w14:paraId="582FE9A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15 (mười lăm) năm đối với dự án đầu tư không thuộc Danh mục ngành, nghề ưu đãi đầu tư; dự án đầu tư xây dựng, kinh doanh kết cấu hạ tầng Khu công nghệ cao.</w:t>
      </w:r>
    </w:p>
    <w:p w14:paraId="4124094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19 (mười chín) năm đối với dự án thuộc Danh mục ngành, nghề ưu đãi đầu tư.</w:t>
      </w:r>
    </w:p>
    <w:p w14:paraId="1E85DA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toàn bộ tiền thuê đất cho cả thời hạn thuê trong trường hợp dự án thuộc Danh mục ngành, nghề đặc biệt ưu đãi đầu tư (trừ dự án đầu tư xây dựng, kinh doanh kết cấu hạ tầng Khu công nghệ cao).</w:t>
      </w:r>
    </w:p>
    <w:p w14:paraId="1018EFA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miễn tiền thuê đất trong các trường hợp khác quy định tại khoản 2 Điều 157 Luật Đất đai do các Bộ, ngành, Ủy ban nhân dân cấp tỉnh đề xuất gửi Bộ Tài chính tổng hợp trình Chính phủ quy định sau khi được sự đồng ý của Ủy ban Thường vụ Quốc hội.</w:t>
      </w:r>
    </w:p>
    <w:p w14:paraId="27AD7BC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trường hợp được miễn tiền thuê đất mà không phải làm thủ tục đề nghị miễn tiền thuê đất và không phải thực hiện thủ tục xác định giá đất, tính tiền thuê đất được miễn theo quy định tại khoản 3 Điều 157 Luật Đất đai thì khi làm thủ tục cho thuê đất cơ quan có chức năng quản lý đất đai có trách nhiệm thống kê, tổng hợp các trường hợp được miễn tiền thuê đất. Đối với trường hợp được Nhà nước cho thuê đất trả tiền thuê đất hằng năm và được miễn tiền thuê đất một số năm theo quy định tại khoản 2 Điều này thì trước thời điểm hết thời hạn 06 tháng được miễn tiền thuê đất, người sử dụng đất phải đi làm thủ tục để xác định và thu, nộp tiền thuê đất theo quy định tại Nghị định này.</w:t>
      </w:r>
    </w:p>
    <w:p w14:paraId="45736DE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cơ quan, người có thẩm quyền phát hiện người đã được miễn tiền thuê đất không đáp ứng điều kiện để được miễn tiền thuê đất thì cơ quan, người có thẩm quyền gửi cơ quan có chức năng quản lý đất đai để phối hợp với các cơ quan chức năng kiểm tra, rà soát, xác định việc đáp ứng các điều kiện về ưu đãi miễn tiền thuê đất.</w:t>
      </w:r>
    </w:p>
    <w:p w14:paraId="784BBEC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đã được miễn tiền thuê đất không đáp ứng điều kiện để được miễn tiền thuê đất thì cơ quan có chức năng quản lý đất đai báo cáo Ủy ban nhân dân cùng cấp quyết định thu hồi việc miễn tiền thuê đất và chuyển thông tin cho cơ quan thuế để phối hợp tính, thu, nộp số tiền thuê đất phải nộp (không được miễn) theo chính sách và giá đất tại thời điểm Nhà nước ban hành quyết định cho thuê đất và khoản tiền tương đương với tiền chậm nộp tiền thuê đất theo quy định của pháp luật về quản lý thuế.</w:t>
      </w:r>
    </w:p>
    <w:p w14:paraId="0CE301A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Giảm tiền thuê đất</w:t>
      </w:r>
    </w:p>
    <w:p w14:paraId="7BC26AC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giảm tiền thuê đất đối với trường hợp Nhà nước cho thuê đất theo quy định tại khoản 1 Điều 157 Luật Đất đai được thực hiện như sau:</w:t>
      </w:r>
    </w:p>
    <w:p w14:paraId="6C88618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thuê đất trả tiền thuê đất hằng năm:</w:t>
      </w:r>
    </w:p>
    <w:p w14:paraId="4713AD8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Giảm 80% tiền thuê đất hằng năm trong cả thời hạn thuê đất đối với đất xây dựng công trình phụ trợ khác trực tiếp phục vụ công tác chạy tàu, đón tiễn hành khách, xếp dỡ hàng hóa của đường sắt; đối với đất xây dựng công trình dịch vụ hàng không, dịch vụ phi hàng không quy định tại điểm b khoản 1, điểm b khoản 2 Điều 208 Luật Đất đai.</w:t>
      </w:r>
    </w:p>
    <w:p w14:paraId="58F5C4C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50% tiền thuê đất hằng năm trong toàn bộ thời gian thuê đất của đơn vị sự nghiệp công lập theo quy định tại điểm c khoản 3 Điều 120 Luật Đất đai.</w:t>
      </w:r>
    </w:p>
    <w:p w14:paraId="678AD5D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Giảm tiền thuê đất hằng năm trong toàn bộ thời gian thuê đất theo tỷ lệ % doanh thu nhiệm vụ quốc phòng, an ninh trên tổng doanh thu đối với diện tích đất không phải đất quốc phòng, an ninh sử dụng cho mục đích quốc phòng, an ninh và doanh thu đối với mục đích sử dụng đất khác trong trường hợp không tách được diện tích đất sử dụng cho mục đích quốc phòng, an ninh với mục đích sử dụng đất khác. Trường hợp không xác định được tỷ lệ % doanh thu nhiệm vụ quốc phòng, an ninh trên tổng doanh thu đối với diện tích đất không phải đất quốc phòng, an ninh sử dụng cho mục đích quốc phòng, an ninh và doanh thu đối với mục đích sử dụng đất khác thì giảm 30% tiền thuê đất hằng năm trong toàn bộ thời gian thuê đất đối với toàn bộ diện tích đất sử dụng vào mục đích được Nhà nước cho thuê đất.</w:t>
      </w:r>
    </w:p>
    <w:p w14:paraId="543B7BB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Giảm tiền thuê đất theo mức quy định tại điểm b khoản này đối với trường hợp sử dụng đất để thực hiện dự án đầu tư theo phương thức đối tác công tư thuộc lĩnh vực, địa bàn ưu đãi đầu tư theo Danh mục ngành, nghề ưu đãi đầu tư; ngành, nghề đặc biệt ưu đãi đầu tư; địa bàn có điều kiện kinh tế - xã hội khó khăn, địa bàn có điều kiện kinh tế - xã hội đặc biệt khó khăn theo quy định của pháp luật về đầu tư, trừ trường hợp quy định tại điểm h khoản 1 Điều 39 Nghị định này.</w:t>
      </w:r>
    </w:p>
    <w:p w14:paraId="0906F68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thuê đất trả tiền một lần cho cả thời gian thuê, số tiền thuê đất được giảm được tính như sau:</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60"/>
        <w:gridCol w:w="690"/>
        <w:gridCol w:w="2673"/>
        <w:gridCol w:w="560"/>
        <w:gridCol w:w="2671"/>
      </w:tblGrid>
      <w:tr w:rsidR="00D30FBD" w14:paraId="4037CFA7" w14:textId="77777777" w:rsidTr="00D30FBD">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407C"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tiền thuê đất được giảm</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FB6E7"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89E72"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tiền thuê đất trả một lần</w:t>
            </w:r>
            <w:r>
              <w:rPr>
                <w:rFonts w:ascii="Arial" w:hAnsi="Arial" w:cs="Arial"/>
                <w:i/>
                <w:iCs/>
                <w:color w:val="000000"/>
                <w:sz w:val="21"/>
                <w:szCs w:val="21"/>
              </w:rPr>
              <w:br/>
            </w:r>
            <w:r>
              <w:rPr>
                <w:rStyle w:val="Emphasis"/>
                <w:rFonts w:ascii="Arial" w:hAnsi="Arial" w:cs="Arial"/>
                <w:color w:val="000000"/>
                <w:sz w:val="21"/>
                <w:szCs w:val="21"/>
              </w:rPr>
              <w:t>của cả thời hạn thuê đất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37625"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bookmarkStart w:id="0" w:name="_GoBack"/>
            <w:bookmarkEnd w:id="0"/>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857A9" w14:textId="77777777" w:rsidR="00D30FBD" w:rsidRDefault="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lệ giảm tiền thuê đất theo quy định tại khoản 1 Điều này</w:t>
            </w:r>
          </w:p>
        </w:tc>
      </w:tr>
    </w:tbl>
    <w:p w14:paraId="38260AAB"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3. Thẩm quyền tính và quyết định số tiền thuê đất được giảm thực hiện theo quy định tại khoản 2 Điều 41 Nghị định này.</w:t>
      </w:r>
    </w:p>
    <w:p w14:paraId="2674032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giảm tiền thuê đất trong các trường hợp khác quy định tại khoản 2 Điều 157 Luật Đất đai do các Bộ, ngành, Ủy ban nhân dân cấp tỉnh đề xuất gửi Bộ Tài chính tổng hợp trình Chính phủ quy định sau khi được sự đồng ý của Ủy ban Thường vụ Quốc hội.</w:t>
      </w:r>
    </w:p>
    <w:p w14:paraId="4BAA08D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Trình tự, thủ tục miễn, giảm tiền thuê đất</w:t>
      </w:r>
    </w:p>
    <w:p w14:paraId="5522353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được miễn tiền thuê đất thì không thực hiện thủ tục xác định giá đất, tính tiền thuê đất được miễn theo quy định tại khoản 3 Điều 157 Luật Đất đai. Người sử dụng đất được miễn tiền thuê đất không phải thực hiện thủ tục đề nghị miễn tiền thuê đất.</w:t>
      </w:r>
    </w:p>
    <w:p w14:paraId="1C60444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giảm tiền thuê đất, căn cứ vào hồ sơ thuê đất của người thuê đất do Văn phòng đăng ký đất đai hoặc cơ quan có chức năng quản lý đất đai chuyển đến, đối tượng, mức giảm tiền thuê đất theo quy định, cơ quan thuế tính số tiền thuê đất phải nộp, số tiền thuê đất được giảm và ban hành quyết định giảm tiền thuê đất; cụ thể:</w:t>
      </w:r>
    </w:p>
    <w:p w14:paraId="3428A56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trưởng Cục thuế ban hành quyết định giảm tiền thuê đất đối với người thuê đất là tổ chức trong nước; người gốc Việt Nam định cư ở nước ngoài, tổ chức có vốn đầu tư nước ngoài.</w:t>
      </w:r>
    </w:p>
    <w:p w14:paraId="165DFD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Cục trưởng Chi cục thuế, Chi cục thuế khu vực ban hành quyết định giảm tiền thuê đất đối với người thuê đất là hộ gia đình, cá nhân.</w:t>
      </w:r>
    </w:p>
    <w:p w14:paraId="2EDB302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giảm tiền thuê đất thực hiện theo Mẫu số 02 tại Phụ lục II ban hành kèm theo Nghị định này.</w:t>
      </w:r>
    </w:p>
    <w:p w14:paraId="29D2CD0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THU, NỘP TIỀN THUÊ ĐẤT</w:t>
      </w:r>
    </w:p>
    <w:p w14:paraId="1710CB0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Trình tự, thủ tục tính tiền thuê đất</w:t>
      </w:r>
    </w:p>
    <w:p w14:paraId="7A4AAA6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hồ sơ địa chính về thuê đất (thông tin diện tích, vị trí, mục đích, hình thức thuê đất, thời hạn thuê đất); quyết định giá đất, đơn giá cho thuê đất xây dựng công trình ngầm của Ủy ban nhân dân cấp tỉnh; Bảng giá đất, mức tỷ lệ (%) để tính tiền thuê đất do Ủy ban nhân dân cấp tỉnh quy định; cơ quan thuế tổ chức việc tính, thu, nộp tiền thuê đất, cụ thể như sau:</w:t>
      </w:r>
    </w:p>
    <w:p w14:paraId="1D792FB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nhận được Phiếu chuyển thông tin do Văn phòng đăng ký đất đai hoặc cơ quan có chức năng quản lý đất đai (cơ quan chuyển Phiếu chuyển thông tin) chuyển đến, cơ quan thuế thực hiện xác định đơn giá, tính số tiền thuê đất phải nộp và ra thông báo tiền thuê đất gửi đến người có nghĩa vụ phải nộp tiền thuê đất; đồng thời gửi cơ quan chuyển Phiếu chuyển thông tin.</w:t>
      </w:r>
    </w:p>
    <w:p w14:paraId="4D27DC0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nộp tiền thuê đất thực hiện theo Mẫu số 01a hoặc Mẫu số 01b tại Phụ lục II ban hành kèm theo Nghị định này.</w:t>
      </w:r>
    </w:p>
    <w:p w14:paraId="0D3148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đủ cơ sở để tính số tiền thuê đất thì trong thời hạn 05 ngày làm việc kể từ ngày nhận được Phiếu chuyển thông tin, cơ quan thuế phải thông báo bằng văn bản cho cơ quan chuyển Phiếu chuyển thông tin để bổ sung; trong thời hạn 05 ngày làm việc sau khi có đủ hồ sơ địa chính theo quy định, cơ quan thuế thực hiện xác định đơn giá, tính số tiền thuê đất và ra thông báo tiền thuê đất gửi đến người có nghĩa vụ phải nộp tiền thuê đất; đồng thời gửi cơ quan chuyển Phiếu chuyển thông tin.</w:t>
      </w:r>
    </w:p>
    <w:p w14:paraId="36BE9F1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cơ quan thuế thông báo nộp tiền thuê đất trực tiếp cho người phải nộp tiền thuê đất để thực hiện việc thu, nộp trong thời gian ổn định tiền thuê đất. Trường hợp căn cứ tính tiền thuê đất có thay đổi thì phải tính lại tiền thuê đất phải nộp, sau đó thông báo cho người có nghĩa vụ thực hiện.</w:t>
      </w:r>
    </w:p>
    <w:p w14:paraId="49E9372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Năm nộp tiền thuê đất tính theo năm dương lịch, từ ngày 01 tháng 01 đến hết ngày 31 tháng 12 hằng năm. Trường hợp năm đầu tiên thuê đất, năm kết thúc thuê đất không đủ 12 tháng thì tiền thuê năm đầu và năm kết thúc tính theo số tháng thuê. Trường hợp thời gian thuê đất của tháng thuê đầu tiên hoặc tháng thuê kết thúc không đủ số ngày của một (01) tháng thì:</w:t>
      </w:r>
    </w:p>
    <w:p w14:paraId="12F697A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số ngày thuê đất từ 15 ngày trở lên đến đủ tháng ( &gt;= 15 ngày) thì tính tròn 01 tháng.</w:t>
      </w:r>
    </w:p>
    <w:p w14:paraId="1925E25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số ngày thuê đất dưới 15 ngày (&lt; 15 ngày) thì không tính tiền thuê đất đối với số ngày này.</w:t>
      </w:r>
    </w:p>
    <w:p w14:paraId="5D695F0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thời kỳ ổn định tiền thuê đất theo quy định tại khoản 2 Điều 153 Luật Đất đai, cơ quan thuế phối hợp với cơ quan có chức năng quản lý đất đai thực hiện việc xác định và thông báo cho người thuê đất thực hiện điều chỉnh lại tiền thuê đất cho thời kỳ ổn định tiếp theo theo quy định của pháp luật tại thời điểm điều chỉnh. Trường hợp thông tin địa chính (vị trí, đoạn đường, khu vực...) có sự thay đổi thì cơ quan có chức năng quản lý đất đai, Văn phòng đăng ký đất đai có trách nhiệm chuyển thông tin cho cơ quan thuế làm căn cứ xác định đơn giá thuê đất của kỳ ổn định tiếp theo theo quy định.</w:t>
      </w:r>
    </w:p>
    <w:p w14:paraId="2E6E67B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thuế lập hồ sơ theo dõi tình hình thu, nộp tiền thuê đất theo mẫu do Bộ Tài chính quy định.</w:t>
      </w:r>
    </w:p>
    <w:p w14:paraId="5C8D430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giao thông báo nộp các khoản nghĩa vụ tài chính về đất đai theo Mẫu số 04 tại Phụ lục II ban hành kèm theo Nghị định này.</w:t>
      </w:r>
    </w:p>
    <w:p w14:paraId="325126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Thu, nộp tiền thuê đất</w:t>
      </w:r>
    </w:p>
    <w:p w14:paraId="6E4B713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thuê đất nộp ngân sách nhà nước bằng tiền Việt Nam (VNĐ); trường hợp tổ chức, cá nhân nước ngoài, người Việt Nam định cư ở nước ngoài nộp tiền thuê đất bằng ngoại tệ thì thực hiện quy đổi sang tiền VNĐ theo quy định của pháp luật tại thời điểm nộp.</w:t>
      </w:r>
    </w:p>
    <w:p w14:paraId="5F4297B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nộp tiền thuê đất quy định như sau:</w:t>
      </w:r>
    </w:p>
    <w:p w14:paraId="18C3B17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gửi thông báo nộp tiền thuê đất đến người thuê đất; đồng thời gửi đến Văn phòng đăng ký đất đai hoặc cơ quan có chức năng quản lý đất đai và Kho bạc Nhà nước cùng cấp (để theo dõi, hạch toán theo quy định).</w:t>
      </w:r>
    </w:p>
    <w:p w14:paraId="267C9FA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thuê đất thực hiện nộp tiền thuê đất vào ngân sách nhà nước theo thông báo của cơ quan thuế theo quy định của pháp luật về quản lý thuế.</w:t>
      </w:r>
    </w:p>
    <w:p w14:paraId="160515E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cho thuê đất trả tiền thuê đất một lần cho cả thời gian thuê, sau khi thu tiền thuê đất trả một lần cho cả thời gian thuê, cơ quan thu ngân sách nhà nước chuyển thông tin thu nộp ngân sách cho cơ quan thuế theo quy định của pháp luật về quản lý thuế để cơ quan thuế chuyển cho cơ quan có chức năng quản lý đất đai để làm căn cứ thực hiện giao đất cho người thuê đất theo quy định. Việc giao đất chỉ được thực hiện khi người thuê đất đã nộp đủ tiền thuê đất trả một lần cho cả thời gian thuê theo quy định.</w:t>
      </w:r>
    </w:p>
    <w:p w14:paraId="5C25B85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nộp tiền thuê đất</w:t>
      </w:r>
    </w:p>
    <w:p w14:paraId="2E1D229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cho thuê đất thông qua hình thức đấu giá quyền sử dụng đất, thời hạn nộp tiền trúng đấu giá quyền sử dụng đất phải được quy định cụ thể tại phương án đấu giá quyền sử dụng đất hoặc quyết định công nhận kết quả trúng đấu giá theo quy định của pháp luật về đấu giá để người trúng đấu giá thực hiện, nhưng không quá thời hạn phải nộp tiền thuê đất theo quy định của pháp luật về quản lý thuế.</w:t>
      </w:r>
    </w:p>
    <w:p w14:paraId="2EC4DDE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trúng đấu giá vi phạm nghĩa vụ thanh toán tiền trúng đấu giá dẫn đến quyết định công nhận kết quả đấu giá bị hủy thì việc xử lý thực hiện theo quy định của pháp luật về đấu giá tài sản, Nghị định về quy định chi tiết thi hành một số điều của Luật Đất đai, pháp luật về quản lý thuế.</w:t>
      </w:r>
    </w:p>
    <w:p w14:paraId="5182126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nhà nước cho thuê đất không thông qua hình thức đấu giá quyền sử dụng đất, thời hạn nộp tiền thuê đất thực hiện theo quy định của pháp luật về quản lý thuế, nhưng tối đa không quá 180 ngày kể từ ngày có quyết định phê duyệt giá đất tính tiền thuê đất của cơ quan nhà nước có thẩm quyền (trong trường hợp nộp tiền thuê đất trả một lần cho cả thời gian thuê theo giá đất cụ thể). Quá thời hạn 180 ngày kể từ ngày có quyết định phê duyệt giá đất tính tiền thuê đất trả một lần cho cả thời gian thuê mà người thuê đất không nộp đủ tiền thuê đất thì không được giao đất theo quy định. Quá thời hạn nộp tiền thuê đất theo Thông báo của cơ quan thuế mà người thuê đất không nộp đủ tiền thuê đất vào ngân sách nhà nước thì phải nộp khoản tiền chậm nộp tiền thuê đất theo mức quy định của pháp luật về quản lý thuế.</w:t>
      </w:r>
    </w:p>
    <w:p w14:paraId="0609D73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thuê đất không tuân thủ việc cưỡng chế thì cơ quan thuế chuyển hồ sơ cho cơ quan có chức năng quản lý đất đai để trình cấp có thẩm quyền xem xét, xử lý theo quy định tại Nghị định quy định chi tiết thi hành một số điều của Luật Đất đai đối với quyết định cho thuê đất này.</w:t>
      </w:r>
    </w:p>
    <w:p w14:paraId="4290FC0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thuê đất của Nhà nước dưới hình thức trả tiền thuê đất hằng năm có nhu cầu và đề nghị thì được nộp trước tiền thuê đất cho một số năm của chu kỳ ổn định tiền thuê đất (không quá 05 năm) và có quyền của người sử dụng đất theo hình thức Nhà nước cho thuê đất trả tiền thuê đất hằng năm.</w:t>
      </w:r>
    </w:p>
    <w:p w14:paraId="4F210C6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quy định tờ khai, chứng từ, sổ theo dõi thu, nộp tiền thuê đất.</w:t>
      </w:r>
    </w:p>
    <w:p w14:paraId="41E5BB49" w14:textId="77777777" w:rsidR="00D30FBD" w:rsidRDefault="00D30FBD" w:rsidP="00D30FBD">
      <w:pPr>
        <w:pStyle w:val="NormalWeb"/>
        <w:spacing w:after="90" w:afterAutospacing="0" w:line="345" w:lineRule="atLeast"/>
        <w:jc w:val="both"/>
        <w:rPr>
          <w:rFonts w:ascii="Arial" w:hAnsi="Arial" w:cs="Arial"/>
          <w:color w:val="000000"/>
          <w:sz w:val="21"/>
          <w:szCs w:val="21"/>
        </w:rPr>
      </w:pPr>
    </w:p>
    <w:p w14:paraId="254EC0A1"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940A38C"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NGƯỜI SỬ DỤNG ĐẤT</w:t>
      </w:r>
    </w:p>
    <w:p w14:paraId="1FCF21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TRÁCH NHIỆM CỦA CƠ QUAN, NGƯỜI SỬ DỤNG ĐẤT TRONG XÁC ĐỊNH VÀ THU NỘP TIỀN SỬ DỤNG ĐẤT, TIỀN THUÊ ĐẤT</w:t>
      </w:r>
    </w:p>
    <w:p w14:paraId="68451E1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Trách nhiệm của cơ quan và người sử dụng đất</w:t>
      </w:r>
    </w:p>
    <w:p w14:paraId="3E9F41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tài chính:</w:t>
      </w:r>
    </w:p>
    <w:p w14:paraId="7EA4791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xây dựng và trình Ủy ban nhân dân cấp tỉnh quy định mức tỷ lệ (%) cụ thể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theo quy định tại Điều 26, 27 và 28 Nghị định này.</w:t>
      </w:r>
    </w:p>
    <w:p w14:paraId="06C6B13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chức năng quản lý đất đai, văn phòng đăng ký đất đai:</w:t>
      </w:r>
    </w:p>
    <w:p w14:paraId="0F894BA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tất cả các trường hợp phát sinh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và các khoản tiền nộp bổ sung theo quy định tại Nghị định này.</w:t>
      </w:r>
    </w:p>
    <w:p w14:paraId="2127C9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14:paraId="0E66C47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tại Nghị định này và pháp luật khác có liên quan.</w:t>
      </w:r>
    </w:p>
    <w:p w14:paraId="178CFF9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thuế:</w:t>
      </w:r>
    </w:p>
    <w:p w14:paraId="1735702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p w14:paraId="781CB2D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hướng dẫn, giải đáp vướng mắc, giải quyết khiếu nại về tính, thu, nộp tiền sử dụng đất, tiền thuê đất theo quy định tại Nghị định này, pháp luật về quản lý thuế và pháp luật khác có liên quan.</w:t>
      </w:r>
    </w:p>
    <w:p w14:paraId="00064CD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đơn giá thuê đất trả tiền thuê đất hằng năm, đơn giá thuê đất trả tiền thuê đất một lần cho cả thời gian thuê quy định tại Điều 26 Nghị định này.</w:t>
      </w:r>
    </w:p>
    <w:p w14:paraId="0CBF4A8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Rà soát các trường hợp đã ghi nợ nhưng đến nay chưa hoàn thành việc trả nợ để thông báo đến các trường hợp còn nợ tiền sử dụng đất về việc ghi nợ, thanh toán nợ và xóa nợ tiền sử dụng đất theo đúng quy định tại Nghị định này.</w:t>
      </w:r>
    </w:p>
    <w:p w14:paraId="219BA04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Thực hiện các nhiệm vụ khác theo quy định tại Nghị định này và pháp luật khác có liên quan.</w:t>
      </w:r>
    </w:p>
    <w:p w14:paraId="6A61570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kho bạc nhà nước hoặc cơ quan thu hoặc tổ chức tín dụng (ngân hàng) được ủy quyền thu theo quy định của pháp luật về quản lý thuế:</w:t>
      </w:r>
    </w:p>
    <w:p w14:paraId="3354598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sử dụng đất nộp tiền sử dụng đất, tiền thuê đất tại Kho bạc Nhà nước:</w:t>
      </w:r>
    </w:p>
    <w:p w14:paraId="45FB231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Kho bạc Nhà nước thực hiện thu đủ số tiền sử dụng đất, tiền thuê đất vào Kho bạc Nhà nước theo Thông báo nộp tiền sử dụng đất, tiền thuê đất của cơ quan có thẩm quyền và không được từ chối thu vì bất cứ lý do gì.</w:t>
      </w:r>
    </w:p>
    <w:p w14:paraId="4E7D6EF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Không được chuyển việc thu tiền sang ngày hôm sau khi đã nhận đủ thủ tục nộp tiền của người có trách nhiệm thực hiện nghĩa vụ tiền sử dụng đất, tiền thuê đất.</w:t>
      </w:r>
    </w:p>
    <w:p w14:paraId="3D17A6A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Chuyển thông tin thu nộp ngân sách của người sử dụng đất cho cơ quan thuế để cơ quan thuế chuyển cơ quan có chức năng quản lý đất đai để làm căn cứ báo cáo cơ quan nhà nước có thẩm quyền giao đất, cho thuê đất cho người sử dụng đất theo quy định.</w:t>
      </w:r>
    </w:p>
    <w:p w14:paraId="4F60CD6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Thực hiện các nhiệm vụ khác theo quy định tại Nghị định này và pháp luật khác có liên quan.</w:t>
      </w:r>
    </w:p>
    <w:p w14:paraId="4FB4AA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sử dụng đất nộp tiền sử dụng đất, tiền thuê đất tại cơ quan thu hoặc tổ chức tín dụng (ngân hàng) được ủy quyền thu theo quy định của pháp luật về quản lý thuế:</w:t>
      </w:r>
    </w:p>
    <w:p w14:paraId="60FDF8A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 hoặc tổ chức tín dụng (ngân hàng)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w:t>
      </w:r>
    </w:p>
    <w:p w14:paraId="0A38AD5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huyện:</w:t>
      </w:r>
    </w:p>
    <w:p w14:paraId="3B5F469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nhận số kinh phí bồi thường, hỗ trợ, tái định cư được trừ vào tiền sử dụng đất, tiền thuê đất phải nộp.</w:t>
      </w:r>
    </w:p>
    <w:p w14:paraId="5124C49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Cùng với đơn vị, tổ chức thực hiện nhiệm vụ bồi thường, hỗ trợ, tái định cư chịu trách nhiệm về tính chính xác của số liệu và các thông tin trên Bảng kê thanh toán kinh phí bồi thường, hỗ trợ, tái định cư.</w:t>
      </w:r>
    </w:p>
    <w:p w14:paraId="0A976AC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theo quy định tại Nghị định này và pháp luật khác có liên quan.</w:t>
      </w:r>
    </w:p>
    <w:p w14:paraId="6DE7AFB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w:t>
      </w:r>
    </w:p>
    <w:p w14:paraId="6C4D5A3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kê khai nộp tiền sử dụng đất, tiền thuê đất theo quy định tại Nghị định này và quy định của Luật Quản lý thuế và các văn bản hướng dẫn thi hành.</w:t>
      </w:r>
    </w:p>
    <w:p w14:paraId="6E8A121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tiền sử dụng đất, tiền thuê đất theo đúng thời hạn ghi trên thông báo của cơ quan thuế.</w:t>
      </w:r>
    </w:p>
    <w:p w14:paraId="41E50C2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Quá thời hạn nộp tiền sử dụng đất, tiền thuê đất theo Thông báo của cơ quan thuế mà không nộp đủ tiền sử dụng đất, tiền thuê đất thì phải nộp tiền chậm nộp theo quy định tại Điều 45 Nghị định này.</w:t>
      </w:r>
    </w:p>
    <w:p w14:paraId="0B0FB0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cơ quan, người sử dụng đất trong việc xác định và thu nộp tiền sử dụng đất, tiền thuê đất đối với trường hợp được phân cấp thẩm quyền theo cơ chế thí điểm, đặc thù thì thực hiện theo các văn bản quyết định của cấp có thẩm quyền về việc cho phép thực hiện cơ chế thí điểm, đặc thù.</w:t>
      </w:r>
    </w:p>
    <w:p w14:paraId="73FE554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Xử lý chậm nộp</w:t>
      </w:r>
    </w:p>
    <w:p w14:paraId="7F1A767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chậm nộp tiền sử dụng đất, tiền thuê đất vào ngân sách nhà nước thì người sử dụng đất phải nộp tiền chậm nộp tiền sử dụng đất, tiền thuê đất đối với số tiền chậm nộp theo mức quy định của Luật Quản lý thuế và các văn bản hướng dẫn thi hành, trừ trường hợp ghi nợ tiền sử dụng đất theo quy định của pháp luật.</w:t>
      </w:r>
    </w:p>
    <w:p w14:paraId="353F557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Khiếu nại và giải quyết khiếu nại</w:t>
      </w:r>
    </w:p>
    <w:p w14:paraId="59BEDD3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về tiền sử dụng đất, tiền thuê đất thực hiện theo quy định của Luật Khiếu nại và các văn bản hướng dẫn thi hành. Trong thời gian chờ giải quyết, người khiếu nại phải nộp đúng thời hạn và nộp đủ số tiền sử dụng đất, tiền thuê đất đã được thông báo.</w:t>
      </w:r>
    </w:p>
    <w:p w14:paraId="0A3A8F0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TRÁCH NHIỆM QUẢN LÝ NHÀ NƯỚC VỀ THU TIỀN SỬ DỤNG ĐẤT, TIỀN THUÊ ĐẤT</w:t>
      </w:r>
    </w:p>
    <w:p w14:paraId="038D00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của Bộ Tài chính</w:t>
      </w:r>
    </w:p>
    <w:p w14:paraId="5354CC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kiểm tra việc tổ chức thực hiện Nghị định này.</w:t>
      </w:r>
    </w:p>
    <w:p w14:paraId="7741B17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hồ sơ, tờ khai, mẫu sổ để quản lý việc thu, nộp tiền sử dụng đất, tiền thuê đất và phân cấp việc quản lý thu, nộp tiền sử dụng đất, tiền thuê đất theo quy định.</w:t>
      </w:r>
    </w:p>
    <w:p w14:paraId="2E41BF4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theo quy định tại Nghị định này và pháp luật khác có liên quan.</w:t>
      </w:r>
    </w:p>
    <w:p w14:paraId="2B54D91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trình Chính phủ quy định về việc miễn, giảm tiền sử dụng đất, tiền thuê đất trong các trường hợp khác quy định tại khoản 2 Điều 157 Luật Đất đai do các Bộ, ngành, Ủy ban nhân dân cấp tỉnh đề xuất sau khi được sự đồng ý của Ủy ban Thường vụ Quốc hội.</w:t>
      </w:r>
    </w:p>
    <w:p w14:paraId="71194BA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của Ủy ban nhân dân cấp tỉnh</w:t>
      </w:r>
    </w:p>
    <w:p w14:paraId="727923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14:paraId="2C540F3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đạo các cơ quan chức năng của địa phương khẩn trương hoàn thiện hồ sơ pháp lý về đất đai đối với người sử dụng đất để tính tiền sử dụng đất, tiền thuê đất.</w:t>
      </w:r>
    </w:p>
    <w:p w14:paraId="2FD8747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các cơ quan chức năng của địa phương thực hiện các nhiệm vụ quy định tại Nghị định này và pháp luật khác có liên quan.</w:t>
      </w:r>
    </w:p>
    <w:p w14:paraId="1DF9D2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kiểm tra và xử lý các trường hợp sai phạm về kê khai và thực hiện miễn, giảm tiền sử dụng đất, tiền thuê đất không đúng đối tượng, chế độ gây thiệt hại cho Nhà nước cũng như người nộp tiền sử dụng đất, tiền thuê đất; kiểm tra việc đáp ứng các điều kiện để được miễn tiền sử dụng đất, tiền thuê đất trong quá trình sử dụng đất của người sử dụng đất và thông báo cho cơ quan thuế để truy thu (hoàn trả) tiền sử dụng đất, tiền thuê đất trong trường hợp người sử dụng đất, thuê đất không đáp ứng các điều kiện để được miễn tiền sử dụng đất, tiền thuê đất trong quá trình sử dụng đất.</w:t>
      </w:r>
    </w:p>
    <w:p w14:paraId="140D525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về việc tính, thu, nộp tiền sử dụng đất, tiền thuê đất theo quy định của pháp luật về khiếu nại, tố cáo.</w:t>
      </w:r>
    </w:p>
    <w:p w14:paraId="5E1CA54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14:paraId="0BFD6E3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trách nhiệm trình Hội đồng nhân dân cùng cấp quyết định:</w:t>
      </w:r>
    </w:p>
    <w:p w14:paraId="1478CF4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 khoản 15 Điều 38 Nghị định này.</w:t>
      </w:r>
    </w:p>
    <w:p w14:paraId="79B588B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theo quy định tại khoản 8 Điều 31 Nghị định này.</w:t>
      </w:r>
    </w:p>
    <w:p w14:paraId="444B138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đạo, rà soát để xử lý dứt điểm các trường hợp tồn tại về tiền sử dụng đất, tiền thuê đất trước thời điểm Luật Đất đai năm 2024 có hiệu lực thi hành.</w:t>
      </w:r>
    </w:p>
    <w:p w14:paraId="0F39C2E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các nhiệm vụ khác theo quy định tại Nghị định này và pháp luật khác có liên quan.</w:t>
      </w:r>
    </w:p>
    <w:p w14:paraId="35F6874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của Bộ, ngành</w:t>
      </w:r>
    </w:p>
    <w:p w14:paraId="4DB0C8E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Bộ, ngành liên quan theo chức năng, nhiệm vụ được giao phối hợp với Bộ Tài chính trong việc hướng dẫn thực hiện tính, thu, nộp tiền sử dụng đất, tiền thuê đất theo quy định tại Nghị định này.</w:t>
      </w:r>
    </w:p>
    <w:p w14:paraId="1218D1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nhiệm vụ khác theo quy định tại Nghị định này và pháp luật khác có liên quan.</w:t>
      </w:r>
    </w:p>
    <w:p w14:paraId="5D2C5442" w14:textId="77777777" w:rsidR="00D30FBD" w:rsidRDefault="00D30FBD" w:rsidP="00D30FBD">
      <w:pPr>
        <w:pStyle w:val="NormalWeb"/>
        <w:spacing w:after="90" w:afterAutospacing="0" w:line="345" w:lineRule="atLeast"/>
        <w:jc w:val="both"/>
        <w:rPr>
          <w:rFonts w:ascii="Arial" w:hAnsi="Arial" w:cs="Arial"/>
          <w:color w:val="000000"/>
          <w:sz w:val="21"/>
          <w:szCs w:val="21"/>
        </w:rPr>
      </w:pPr>
    </w:p>
    <w:p w14:paraId="08A944BE"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0BEDB8D"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4F9A8B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KHOẢN CHUYỂN TIẾP VÀ XỬ LÝ MỘT SỐ VẤN ĐỀ CỤ THỂ</w:t>
      </w:r>
    </w:p>
    <w:p w14:paraId="48CA049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khoản chuyển tiếp đối với tiền sử dụng đất</w:t>
      </w:r>
    </w:p>
    <w:p w14:paraId="091EF0B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sử dụng đất đã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thì nay phải nộp số tiền sử dụng đất còn thiếu và nộp tiền chậm nộp theo quy định của pháp luật về quản lý thuế từng thời kỳ.</w:t>
      </w:r>
    </w:p>
    <w:p w14:paraId="030590D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nhà nước có thẩm quyền tính lại mà phát sinh khoản tiền sử dụng đất tăng thêm so với số tiền đã được thông báo thì người sử dụng đất phải nộp số tiền sử dụng đất tăng thêm và nộp khoản thu bổ sung tính trên số tiền tăng thêm theo như quy định tại khoản 2 Điều này, điểm d khoản 2 Điều 257 Luật Đất đai tính từ thời điểm tính tiền sử dụng đất theo quy định của pháp luật từng thời kỳ đến thời điểm người sử dụng đất nộp tiền vào ngân sách nhà nước.</w:t>
      </w:r>
    </w:p>
    <w:p w14:paraId="07928BA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14:paraId="1C056A8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14:paraId="16D599F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thực hiện như sau:</w:t>
      </w:r>
    </w:p>
    <w:p w14:paraId="1B80D29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hộ gia đình, cá nhân đã được ghi nợ tiền sử dụng đất trước ngày 10 tháng 12 năm 2019 thì tiếp tục thanh toán tiền sử dụng đất còn nợ theo chính sách và giá đất tại thời điểm cấp Giấy </w:t>
      </w:r>
      <w:r>
        <w:rPr>
          <w:rFonts w:ascii="Arial" w:hAnsi="Arial" w:cs="Arial"/>
          <w:color w:val="000000"/>
          <w:sz w:val="21"/>
          <w:szCs w:val="21"/>
        </w:rPr>
        <w:lastRenderedPageBreak/>
        <w:t>chứng nhận (hoặc theo số tiền ghi trên Giấy chứng nhận đã được xác định theo đúng quy định của pháp luật). Trường hợp quá thời hạn thanh toán theo quy định tại Nghị định số 45/2014/NĐ-CP ngày 15 tháng 5 năm 2014 của Chính phủ, được sửa đổi tại Nghị định số 79/2019/NĐ-CP ngày 26 tháng 10 năm 2019 của Chính phủ thì người sử dụng đất phải nộp tiền sử dụng đất còn lại theo chính sách và giá đất tại thời điểm trả nợ.</w:t>
      </w:r>
    </w:p>
    <w:p w14:paraId="381BC6F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 đã được ghi nợ tiền sử dụng đất từ ngày 10 tháng 12 năm 2019 đến trước ngày Nghị định này có hiệu lực thi hành thì tiếp tục thanh toán tiền sử dụng đất còn nợ theo số tiền ghi trên Giấy chứng nhận đã được xác định theo đúng quy định tại Nghị định số 45/2014/NĐ-CP ngày 15 tháng 5 năm 2014 của Chính phủ trong thời hạn 05 năm kể từ ngày ghi nợ tiền sử dụng đất.</w:t>
      </w:r>
    </w:p>
    <w:p w14:paraId="1CAD5E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05 năm kể từ ngày ghi nợ tiền sử dụng đất thì hộ gia đình, cá nhân thực hiện việc trả nợ theo quy định tại Điều 22 Nghị định này.</w:t>
      </w:r>
    </w:p>
    <w:p w14:paraId="420B045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sử dụng đất thuộc đối tượng được miễn tiền sử dụng đất nhưng chưa hoàn thành thủ tục để được miễn tiền sử dụng đất, xác định giá đất, tính tiền sử dụng đất được miễn trước ngày 01 tháng 8 năm 2024 thì kể từ ngày Nghị định này có hiệu lực thi hành, cơ quan thuế chuyển lại hồ sơ cho cơ quan có chức năng quản lý đất đai để xử lý theo quy định tại khoản 3 Điều 157 Luật đất đai và quy định tại Nghị định này.</w:t>
      </w:r>
    </w:p>
    <w:p w14:paraId="3BB2213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thuộc đối tượng và đang thực hiện các thủ tục giảm tiền sử dụng đất tại cơ quan Nhà nước có thẩm quyền nhưng chưa có quyết định giảm tiền sử dụng đất của cơ quan nhà nước có thẩm quyền thì nay thực hiện giảm tiền sử dụng đất theo quy định tại Nghị định này. Trường hợp mức giảm tại Nghị định này thấp hơn mức giảm mà người sử dụng đất đang làm thủ tục để được giảm thì người sử dụng đất được hưởng mức giảm cao hơn.</w:t>
      </w:r>
    </w:p>
    <w:p w14:paraId="3BB05F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hồ sơ tính tiền sử dụng đất trong Khu kinh tế đã được cơ quan nhà nước có thẩm quyền tiếp nhận theo quy định của pháp luật về thu tiền sử dụng đất trước ngày Nghị định này có hiệu lực thi hành thì cơ quan đó chuyển lại hồ sơ cho cơ quan chức năng theo quy định của Luật Đất đai để thực hiện theo thẩm quyền và trách nhiệm được giao.</w:t>
      </w:r>
    </w:p>
    <w:p w14:paraId="7854E68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người sử dụng đất đã được Nhà nước giao đất có thời hạn sử dụng đất ổn định lâu dài có thu tiền sử dụng đất và đã được cơ quan nhà nước có thẩm quyền có quyết định cho phép miễn, giảm tiền sử dụng đất theo quy định của pháp luật trước ngày Nghị định này có hiệu lực thi hành hoặc trường hợp người sử dụng đất đã nộp hồ sơ tại cơ quan nhà nước có thẩm quyền trước ngày Nghị định này có hiệu lực thi hành nhưng chưa có quyết định miễn, giảm tiền sử dụng đất thì tiếp tục được miễn, giảm tiền sử dụng đất theo quy định của pháp luật trước ngày Nghị định này có hiệu lực thi hành.</w:t>
      </w:r>
    </w:p>
    <w:p w14:paraId="6C1D2E0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Trường hợp dự án nhà ở thương mại đã được cơ quan Nhà nước có thẩm quyền cho phép đóng tiền tương đương giá trị quỹ đất 20% đã đầu tư xây dựng hệ thống hạ tầng kỹ thuật dành để xây dựng nhà ở xã hội theo quy định của pháp luật về nhà ở mà đến thời điểm Nghị định này có </w:t>
      </w:r>
      <w:r>
        <w:rPr>
          <w:rFonts w:ascii="Arial" w:hAnsi="Arial" w:cs="Arial"/>
          <w:color w:val="000000"/>
          <w:sz w:val="21"/>
          <w:szCs w:val="21"/>
        </w:rPr>
        <w:lastRenderedPageBreak/>
        <w:t>hiệu lực thi hành chưa tính khoản tiền này thì thực hiện tính, thu, nộp theo quy định tại Nghị định này; trường hợp đã tính khoản tiền này theo quy định của pháp luật trước ngày Nghị định này có hiệu lực thi hành thì phải thực hiện việc thu, nộp theo đúng số tiền đã tính và phải nộp tiền chậm nộp (hoặc khoản tiền tương đương với tiền chậm nộp) tiền sử dụng đất (nếu có) theo quy định của pháp luật về quản lý thuế.</w:t>
      </w:r>
    </w:p>
    <w:p w14:paraId="367B799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người sử dụng đất thuộc đối tượng được Nhà nước giao đất không thông qua hình thức đấu giá quyền sử dụng đất và đã thực hiện ứng trước tiền bồi thường, giải phóng mặt bằng theo phương án được cơ quan nhà nước có thẩm quyền phê duyệt theo chính sách bồi thường, hỗ trợ, tái định cư khi Nhà nước thu hồi đất trước ngày Luật Đất đai năm 2024 có hiệu lực thi hành thì tiếp tục được trừ số tiền đã ứng trước vào tiền sử dụng đất phải nộp theo pháp luật về thu tiền sử dụng đất trước ngày Nghị định này có hiệu lực thi hành phù hợp với từng thời kỳ.</w:t>
      </w:r>
    </w:p>
    <w:p w14:paraId="39F5695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Điều khoản chuyển tiếp đối với thu tiền thuê đất</w:t>
      </w:r>
    </w:p>
    <w:p w14:paraId="16D7A26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diện tích đất nông nghiệp được giao trước ngày 01 tháng 7 năm 2014 nhưng vượt hạn mức giao đất tại thời điểm giao thì phải chuyển sang thuê đất đối với phần diện tích vượt hạn mức theo quy định tại khoản 1 Điều 255 Luật Đất đai năm 2024 và phải nộp tiền thuê đất theo quy định tại Nghị định này.</w:t>
      </w:r>
    </w:p>
    <w:p w14:paraId="697EE55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hộ gia đình, cá nhân, người Việt Nam định cư ở nước ngoài đã được Nhà nước giao đất có thu tiền sử dụng đất có thời hạn trước ngày Luật Đất đai năm 2024 có hiệu lực thi hành và đã hoàn thành nghĩa vụ tài chính về tiền sử dụng đất mà nay thuộc trường hợp thuê đất theo quy định của Luật Đất đai năm 2024 thì được tiếp tục sử dụng đất theo thời hạn sử dụng đất còn lại mà không phải chuyển sang thuê đất. Trường hợp có nhu cầu chuyển sang thuê đất thì không phải nộp tiền thuê đất cho thời hạn sử dụng đất còn lại; trường hợp khi chuyển sang thuê đất mà thời gian thuê đất ghi trên Quyết định cho thuê đất dài hơn thời hạn sử dụng đất còn lại trước khi chuyển sang thuê đất thì phải nộp tiền thuê đất cho khoảng thời gian kéo dài.</w:t>
      </w:r>
    </w:p>
    <w:p w14:paraId="44305D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hoàn thành nghĩa vụ về tiền sử dụng đất thì thực hiện theo quy định tại khoản 1 Điều 50 Nghị định này. Khi hết thời hạn sử dụng đất, nếu được cơ quan nhà nước có thẩm quyền gia hạn theo quy định tại khoản 2 Điều 255 Luật Đất đai năm 2024 mà phải chuyển sang thuê đất thì thực hiện tính, thu, nộp tiền thuê đất theo quy định của Nghị định này.</w:t>
      </w:r>
    </w:p>
    <w:p w14:paraId="0E87468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nay chuyển sang thuê đất theo quy định tại khoản 3 Điều 255 Luật Đất đai năm 2024 thì thực hiện tính, thu, nộp tiền thuê đất theo quy định của Nghị định này.</w:t>
      </w:r>
    </w:p>
    <w:p w14:paraId="76A8E90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đất của đơn vị sự nghiệp công lập thuộc đối tượng phải chuyển sang thuê đất và được miễn tiền thuê đất theo quy định của Luật Đất đai năm 2013 nhưng chưa chuyển sang thuê đất hoặc đã chuyển sang thuê đất nhưng chưa hoặc chậm làm thủ tục để được miễn tiền thuê đất và </w:t>
      </w:r>
      <w:r>
        <w:rPr>
          <w:rFonts w:ascii="Arial" w:hAnsi="Arial" w:cs="Arial"/>
          <w:color w:val="000000"/>
          <w:sz w:val="21"/>
          <w:szCs w:val="21"/>
        </w:rPr>
        <w:lastRenderedPageBreak/>
        <w:t>cơ quan thuế chưa ban hành thông báo nộp tiền thuê đất thì nay không phải nộp tiền thuê đất đối với thời gian chưa hoặc chậm làm thủ tục để được miễn tiền thuê đất theo quy định trước ngày Luật Đất đai năm 2024 có hiệu lực thi hành. Trường hợp cơ quan thuế đã ban hành thông báo nộp tiền thuê đất và tiền chậm nộp tiền thuê đất (nếu có) mà đơn vị sự nghiệp công lập chưa nộp hoặc chưa nộp đủ theo thông báo thì đơn vị sự nghiệp công lập báo cáo các Bộ, ngành, địa phương chủ quản để tổng hợp, đề xuất phương án xử lý và gửi về Bộ Tài chính để Bộ Tài chính tổng hợp, báo cáo cấp có thẩm quyền xem xét, quyết định. Đối với trường hợp đã nộp tiền thuê đất và tiền chậm nộp (nếu có) trước ngày Nghị định này có hiệu lực thi hành thì Nhà nước không hoàn trả số tiền đã nộp.</w:t>
      </w:r>
    </w:p>
    <w:p w14:paraId="4901934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trong nước, công ty nông, lâm nghiệp đã sử dụng đất thuộc trường hợp thuê đất trả tiền thuê đất hằng năm nhưng chưa có quyết định cho thuê đất thì phải nộp tiền thuê đất theo mục đích sử dụng đất thực tế và không được ổn định tiền thuê đất theo quy định tại Điều 32 Nghị định này. Trường hợp đã nộp hồ sơ để được cơ quan nhà nước có thẩm quyền hoàn thành thủ tục pháp lý về đất (ký hợp đồng thuê đất) nhưng cơ quan nhà nước có thẩm quyền chậm làm thủ tục hoặc không đủ điều kiện để được ký hợp đồng thuê đất nhưng chưa có quyết định thu hồi đất thì được ổn định tiền thuê đất theo quy định tại Điều 32 Nghị định này tính từ thời điểm nộp đủ hồ sơ hợp lệ để hoàn thành thủ tục pháp lý về đất.</w:t>
      </w:r>
    </w:p>
    <w:p w14:paraId="5C7BF8D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14:paraId="1B07099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 tại Nghị định này.</w:t>
      </w:r>
    </w:p>
    <w:p w14:paraId="7808588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14:paraId="7339D98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14:paraId="0D5A4AB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14:paraId="5BF1E78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hộ gia đình, cá nhân sử dụng đất có nguồn gốc được Nhà nước giao đất và đã nộp tiền sử dụng đất trước ngày Luật Đất đai năm 2024 có hiệu lực thi hành, nay thuộc trường hợp thuê đất theo quy định của Luật Đất đai năm 2024, nếu có nhu cầu chuyển sang thuê đất thì không phải nộp tiền thuê đất cho thời hạn sử dụng đất còn lại.</w:t>
      </w:r>
    </w:p>
    <w:p w14:paraId="6A4C59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được Nhà nước cho thuê đất trước ngày Luật Đất đai năm 2024 có hiệu lực thi hành và cơ quan thuế đã ban hành thông báo nộp tiền thuê đất nhưng đến thời điểm Nghị định này có hiệu lực thi hành người thuê đất chưa hoàn thành nghĩa vụ về tiền thuê đất theo thông báo của cơ quan thuế thì xử lý như sau:</w:t>
      </w:r>
    </w:p>
    <w:p w14:paraId="0E0F583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đất trả tiền một lần cho cả thời gian thuê thì được tiếp tục nộp tiền thuê đất theo số tiền đã được thông báo và phải nộp tiền chậm nộp theo mức quy định của Luật Quản lý thuế và các văn bản hướng dẫn thi hành.</w:t>
      </w:r>
    </w:p>
    <w:p w14:paraId="7DB89AA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nhà nước có thẩm quyền tính lại mà phát sinh khoản tiền thuê đất tăng thêm so với số tiền đã được thông báo thì người sử dụng đất phải nộp số tiền thuê đất tăng thêm và nộp khoản thu bổ sung tính trên số tiền thuê đất tăng thêm theo quy định tại khoản 9 Điều này, điểm d khoản 2 Điều 257 Luật Đất đai tính từ thời điểm tính tiền thuê đất theo quy định của pháp luật từng thời kỳ đến thời điểm nộp tiền vào ngân sách nhà nước.</w:t>
      </w:r>
    </w:p>
    <w:p w14:paraId="2E122D5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người sử dụng đất thuộc đối tượng được Nhà nước cho thuê đất không thông qua hình thức đấu giá quyền sử dụng đất và đã ứng trước tiền bồi thường, giải phóng mặt bằng theo phương án đã được cơ quan nhà nước có thẩm quyền phê duyệt theo chính sách bồi thường, hỗ trợ, tái định cư khi Nhà nước thu hồi đất theo quy định tại Luật Đất đai năm 2003, Luật Đất đai năm 2013 đang còn trong thời hạn thuê đất nhưng chưa được khấu trừ vào số tiền thuê đất phải nộp hoặc chưa trừ hết vào thời gian hoàn thành nghĩa vụ về tiền thuê đất (đối với trường hợp thuê đất trả tiền hằng năm) và chưa được tính vào chi phí (vốn) đầu tư của dự án theo quy định của pháp luật từng thời kỳ thì tiếp tục được trừ số tiền đã ứng trước vào tiền thuê đất phải nộp theo pháp luật về thu tiền thuê đất trước ngày Nghị định này có hiệu lực thi hành phù hợp với từng thời kỳ.</w:t>
      </w:r>
    </w:p>
    <w:p w14:paraId="0A617A3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w:t>
      </w:r>
      <w:r>
        <w:rPr>
          <w:rFonts w:ascii="Arial" w:hAnsi="Arial" w:cs="Arial"/>
          <w:color w:val="000000"/>
          <w:sz w:val="21"/>
          <w:szCs w:val="21"/>
        </w:rPr>
        <w:lastRenderedPageBreak/>
        <w:t>cho cả thời gian thuê thì việc tính tiền thuê đất thực hiện theo quy định tại khoản 2 Điều 257 Luật Đất đai năm 2024.</w:t>
      </w:r>
    </w:p>
    <w:p w14:paraId="589B024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người sử dụng đất phải nộp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14:paraId="4DB407C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14:paraId="0E9B6C4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thuê đất trả tiền thuê hằng năm mà thời điểm điều chỉnh đơn giá thuê đất trước ngày Nghị định này có hiệu lực thi hành nhưng chưa thực hiện điều chỉnh thì tính tiền thuê đất theo quy định tại Điều 30 Nghị định này để áp dụng cho chu kỳ tiếp theo. Tiền thuê đất được ổn định 05 năm, hết chu kỳ ổn định thì thực hiện việc điều chỉnh theo quy định tại Điều 32 Nghị định này. Đối với thời gian đã sử dụng đất nhưng chưa thực hiện điều chỉnh đơn giá thuê đất thì thực hiện điều chỉnh theo pháp luật của từng thời kỳ để thực hiện thanh, quyết toán tiền thuê đất.</w:t>
      </w:r>
    </w:p>
    <w:p w14:paraId="7B94E95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trường hợp thuê đất trước ngày Nghị định này có hiệu lực thi hành mà đã nộp trước tiền thuê đất cho nhiều năm theo quy định của pháp luật thì trong thời gian đã nộp tiền thuê đất không phải tính lại tiền thuê đất theo quy định của Nghị định này. Hết thời gian đã nộp tiền thuê đất thì thực hiện điều chỉnh tiền thuê đất theo quy định tại Điều 30 Nghị định này để áp dụng cho chu kỳ tiếp theo. Tiền thuê đất này được ổn định 05 năm, hết chu kỳ ổn định thì thực hiện việc điều chỉnh tiền thuê đất được áp dụng theo quy định tại Điều 32 Nghị định này.</w:t>
      </w:r>
    </w:p>
    <w:p w14:paraId="1AC8350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trường hợp đã được cơ quan nhà nước có thẩm quyền cho phép dùng giá trị quyền sử dụng đất thuê (tiền thuê đất) góp vốn liên doanh, liên kết theo quy định của pháp luật trước ngày Nghị định này có hiệu lực thi hành thì không điều chỉnh đơn giá thuê đất theo quy định của Nghị định này. Trường hợp thời hạn góp vốn liên doanh, liên kết bằng giá trị quyền sử dụng đất kết thúc vào thời điểm Nghị định này có hiệu lực thi hành và quyền quản lý, sử dụng đất vẫn thuộc quyền quản lý, sử dụng của người sử dụng đất thuê theo quy định của pháp luật thì phải xác định lại đơn giá thuê đất theo quy định tại Điều 26, Điều 27 và Điều 28 Nghị định này.</w:t>
      </w:r>
    </w:p>
    <w:p w14:paraId="0DA7FF2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các hồ sơ tính tiền thuê đất trong Khu kinh tế, Khu công nghệ cao đã được cơ quan nhà nước có thẩm quyền tiếp nhận theo quy định của pháp luật về thu tiền thuê đất trước ngày Nghị định này có hiệu lực thi hành thì cơ quan đó chuyển lại hồ sơ cho cơ quan chức năng theo quy định của Luật Đất đai năm 2024 để thực hiện theo thẩm quyền và trách nhiệm được giao.</w:t>
      </w:r>
    </w:p>
    <w:p w14:paraId="00F537D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Trường hợp đang sử dụng đất theo Hợp đồng thuê đất với cơ quan Nhà nước có thẩm quyền theo quy định của pháp luật đất đai nhưng chưa được cơ quan Nhà nước có thẩm quyền quyết định cho thuê đất; trường hợp chuyển đổi mô hình hoạt động hoặc cổ phần hóa theo quy định của pháp luật thì thực hiện tính tiền thuê đất theo quy định tại Điều 30 Nghị định này tại thời điểm phải tính lại tiền thuê đất và được áp dụng nguyên tắc ổn định tiền thuê đất cho chu kỳ 05 năm. Hết chu kỳ ổn định tiền thuê đất thì thực hiện việc điều chỉnh tiền thuê đất được áp dụng theo quy định tại Điều 32 Nghị định này.</w:t>
      </w:r>
    </w:p>
    <w:p w14:paraId="5A6B17E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Xử lý một số vấn đề cụ thể</w:t>
      </w:r>
    </w:p>
    <w:p w14:paraId="5981D87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tiền thuê đất đối với trường hợp nhà đầu tư được Nhà nước cho thuê đất trả tiền thuê đất hằng năm để đầu tư xây dựng, kinh doanh kết cấu hạ tầng khu công nghiệp, cụm công nghiệp mà đã cho thuê lại đất có kết cấu hạ tầng theo hình thức trả tiền thuê đất một lần cho cả thời gian thuê trước ngày 01 tháng 7 năm 2014:</w:t>
      </w:r>
    </w:p>
    <w:p w14:paraId="655AD5E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đã được Nhà nước cho thuê đất trước ngày 01 tháng 01 năm 2006 mà ba loại giấy tờ gồm: Giấy chứng nhận đầu tư (Giấy phép đầu tư), Quyết định cho thuê đất, Hợp đồng thuê đất do cơ quan Nhà nước có thẩm quyền cấp (ký kết) không ghi nguyên tắc điều chỉnh đơn giá thuê đất hoặc tại một trong ba loại giấy tờ nêu trên có ghi nguyên tắc điều chỉnh đơn giá thuê đất nhưng đã thực hiện điều chỉnh lại theo quy định tại khoản 2 Điều 9 Nghị định số 142/2005/NĐ-CP và đã cho thuê lại đất theo hình thức thuê đất trả tiền thuê đất một lần cho cả thời gian thuê trước ngày 01 tháng 7 năm 2014 thì tiền thuê đất của doanh nghiệp kinh doanh kết cấu hạ tầng phải nộp theo quy định tại khoản 2 Điều 260 Luật Đất đai năm 2024 được tính, thu, nộp như sau:</w:t>
      </w:r>
    </w:p>
    <w:p w14:paraId="68CBE17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Tính, thu tiền thuê đất hằng năm cho thời gian thuê đất từ ngày 01 tháng 01 năm 2006 đến ngày 31 tháng 12 năm 2025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đã tính hoặc đã tạm nộp. Trường hợp đang tạm nộp tiền thuê đất theo chính sách và giá đất trước ngày 01 tháng 01 năm 2006 hoặc chưa xác định lại đơn giá thuê đất theo quy định tại Nghị định số 142/2005/NĐ-CP, Nghị định số 46/2014/NĐ-CP, Nghị định số 135/2016/NĐ-CP của Chính phủ thì phải điều chỉnh lại đơn giá thuê đất theo quy định của pháp luật từng thời kỳ để tính, thu, nộp tiền thuê đất cho thời gian từ ngày 01 tháng 01 năm 2006 đến ngày 31 tháng 12 năm 2025.</w:t>
      </w:r>
    </w:p>
    <w:p w14:paraId="709686E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Tính, thu tiền thuê đất một lần cho khoảng thời gian từ ngày 01 tháng 01 năm 2026 đến hết thời gian cho thuê lại đất. Số tiền này được tính trên cơ sở diện tích đất cho thuê lại, thời gian cho thuê lại đất còn lại tính từ ngày 01 tháng 01 năm 2026, đơn giá thuê đất hằng năm được xác định theo quy định của pháp luật tại thời điểm ngày 01 tháng 01 năm 2006 và cộng thêm một khoản tiền tương đương với tiền chậm nộp theo quy định của pháp luật từng thời kỳ đối với số tiền này tính từ ngày 01 tháng 01 năm 2006 đến thời điểm nộp tiền vào ngân sách nhà nước đối với trường hợp đã cho thuê lại đất trước ngày 01 tháng 01 năm 2006 hoặc tính từ thời điểm cho thuê lại đất đến thời điểm nộp tiền vào ngân sách nhà nước đối với trường hợp đã cho thuê lại đất từ sau ngày 01 tháng 01 năm 2006 đến trước ngày 01 tháng 7 năm 2014.</w:t>
      </w:r>
    </w:p>
    <w:p w14:paraId="59C2F80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trường hợp được Nhà nước cho thuê đất trong giai đoạn từ ngày 01 tháng 01 năm 2006 đến trước ngày 01 tháng 7 năm 2014 và đã cho thuê lại đất theo hình thức thuê đất thu tiền một lần cho cả thời gian thuê trước ngày 01 tháng 7 năm 2014 thì tiền thuê đất của doanh nghiệp kinh doanh kết cấu hạ tầng phải nộp theo quy định tại khoản 2 Điều 260 Luật đất đai năm 2024 được tính, thu, nộp như sau:</w:t>
      </w:r>
    </w:p>
    <w:p w14:paraId="27B12A5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Tính, thu, nộp tiền thuê đất hằng năm từ thời điểm được Nhà nước cho thuê đất đến ngày 31 tháng 12 năm 2025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tiền đã tính hoặc đã tạm nộp. Trường hợp chưa xác định đơn giá thuê đất hoặc đang tạm nộp tiền thuê đất hằng năm nhưng chưa đúng chính sách và giá đất tại thời điểm ban hành Thông báo tạm nộp tiền thuê đất thì phải thực hiện tính lại để thu, nộp tiền thuê đất cho thời gian từ thời điểm được Nhà nước cho thuê đất đến ngày 31 tháng 12 năm 2025.</w:t>
      </w:r>
    </w:p>
    <w:p w14:paraId="52B1F54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Tính, thu, nộp tiền thuê đất một lần cho thời gian từ ngày 01 tháng 01 năm 2026 đến hết thời gian cho thuê lại đất tương ứng với diện tích đã cho thuê lại như sau:</w:t>
      </w:r>
    </w:p>
    <w:p w14:paraId="101B0B3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cho thuê đất trả tiền thuê đất hàng năm trong giai đoạn từ ngày 01 tháng 01 năm 2006 đến trước ngày 01 tháng 10 năm 2009 (ngày Nghị định số 69/2009/NĐ-CP ngày 13 tháng 8 năm 2009 của Chính phủ có hiệu lực thi hành) thì số tiền thuê đất phải nộp một lần được tính bằng tiền thuê đất hằng năm tại thời điểm cho thuê lại đất nhân (x) số năm cho thuê lại đất (tính từ ngày 01 tháng 01 năm 2026 đến hết thời gian cho thuê lại đất) và cộng thêm một khoản tiền tương đương với mức thu tiền chậm nộp theo quy định của pháp luật về quản lý thuế từng thời kỳ tính từ thời điểm nhà đầu tư cho thuê lại đất đến thời điểm nộp tiền vào ngân sách nhà nước.</w:t>
      </w:r>
    </w:p>
    <w:p w14:paraId="788B25A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cho thuê đất trả tiền thuê đất hằng năm trong giai đoạn từ ngày 01 tháng 10 năm 2009 đến trước ngày 01 tháng 7 năm 2014 thì số tiền thuê đất phải nộp một lần được tính bằng số tiền sử dụng đất phải nộp như trường hợp giao đất có thu tiền sử dụng đất có cùng mục đích sử dụng đất và cùng thời hạn sử dụng đất (tính từ ngày 01 tháng 01 năm 2026 đến hết thời gian cho thuê lại đất) theo chính sách và giá đất tại thời điểm cho thuê lại đất và cộng thêm một khoản tiền tương đương với mức thu tiền chậm nộp theo quy định của pháp luật về quản lý thuế từng thời kỳ tính từ thời điểm nhà đầu tư cho thuê lại đất đến thời điểm nộp tiền vào ngân sách nhà nước.</w:t>
      </w:r>
    </w:p>
    <w:p w14:paraId="0D31947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Đối với trường hợp nhà đầu tư được Nhà nước cho thuê đất trả tiền thuê đất hằng năm để đầu tư xây dựng, kinh doanh kết cấu hạ tầng khu công nghiệp, cụm công nghiệp, khu chế xuất mà một trong ba loại giấy tờ gồm: Giấy chứng nhận đầu tư (Giấy phép đầu tư), Quyết định cho thuê đất, Hợp đồng thuê đất do cơ quan nhà nước có thẩm quyền cấp (ký kết) có ghi nguyên tắc điều chỉnh đơn giá thuê đất và chưa thực hiện điều chỉnh lại đơn giá thuê đất theo quy định tại khoản 2 Điều 9 Nghị định số 142/2005/NĐ-CP ngày 14 tháng 11 năm 2005 của Chính phủ về thu tiền thuê đất, thuê mặt nước, Nghị định số 46/2014/NĐ-CP ngày 15 tháng 5 năm 2014, Nghị định số </w:t>
      </w:r>
      <w:r>
        <w:rPr>
          <w:rFonts w:ascii="Arial" w:hAnsi="Arial" w:cs="Arial"/>
          <w:color w:val="000000"/>
          <w:sz w:val="21"/>
          <w:szCs w:val="21"/>
        </w:rPr>
        <w:lastRenderedPageBreak/>
        <w:t>135/2016/NĐ-CP ngày 09 tháng 9 năm 2016 của Chính phủ nhưng đã cho thuê lại đất có kết cấu hạ tầng theo hình thức trả tiền thuê đất một lần cho cả thời gian thuê trong giai đoạn từ ngày 01 tháng 01 năm 2006 đến trước ngày 01 tháng 7 năm 2014 thì nhà đầu tư xây dựng, kinh doanh kết cấu hạ tầng phải nộp cho Nhà nước số tiền thuê đất trả một lần cho cả thời gian thuê được tính theo nguyên tắc quy định tại điểm a, điểm b khoản này.</w:t>
      </w:r>
    </w:p>
    <w:p w14:paraId="4218CC9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kinh doanh kết cấu hạ tầng khu công nghiệp, cụm công nghiệp, khu chế xuất phải hoàn thành việc nộp số tiền thuê đất được tính theo quy định tại điểm a, điểm b, điểm c khoản này trước ngày 31 tháng 12 năm 2026. Quá thời hạn này mà doanh nghiệp chưa hoàn thành việc nộp tiền thì bị xử lý bằng các biện pháp hành chính và nộp khoản tiền tương đương tiền chậm nộp tính trên số tiền chưa nộp theo quy định của pháp luật về quản lý thuế.</w:t>
      </w:r>
    </w:p>
    <w:p w14:paraId="4C6D2A9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quy định tại Luật Đất đai năm 2024 cho phép áp dụng theo chính sách thu tiền sử dụng đất, thu tiền thuê đất và giá đất tại thời điểm trước ngày Luật Đất đai năm 2024 có hiệu lực thi hành thì trình tự, thủ tục tính tiền sử dụng đất, tiền thuê đất phải thực hiện theo quy định tại Nghị định này và các Nghị định khác hướng dẫn Luật Đất đai.</w:t>
      </w:r>
    </w:p>
    <w:p w14:paraId="130716F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Quỹ phát triển đất ứng vốn cho đơn vị, tổ chức thực hiện nhiệm vụ bồi thường, hỗ trợ, tái định cư tạo quỹ đất để giao đất, cho thuê đất hoặc ngân sách nhà nước đã bố trí để thực hiện bồi thường, hỗ trợ, tái định cư trước ngày Nghị định này có hiệu lực thi hành nhưng sau ngày Nghị định này có hiệu lực thi hành mới được Nhà nước giao đất, cho thuê đất thì thực hiện xử lý kinh phí bồi thường, hỗ trợ, tái định cư theo quy định tại Điều 16, Điều 31 Nghị định này.</w:t>
      </w:r>
    </w:p>
    <w:p w14:paraId="1208686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sử dụng đất được cơ quan nhà nước có thẩm quyền ban hành quyết định cho phép chuyển mục đích sử dụng đất trước ngày Nghị định này có hiệu lực thi hành nhưng đến ngày Nghị định này có hiệu lực thi hành chưa hoàn thành nghĩa vụ về tiền sử dụng đất, tiền thuê đất mà đất trước khi chuyển mục đích sử dụng đất có nhiều hình thức sử dụng đất, trong đó có đất ở (nhưng không tách thành phần riêng trong dự án sau khi chuyển mục đích) hoặc dự án sau khi chuyển mục đích có nhiều hình thức sử dụng đất thì tính tiền đất trước khi chuyển mục đích được thực hiện theo nguyên tắc quy định tại Điều 7, Điều 34 Nghị định này. Giá đất tính thu tiền sử dụng đất, tiền thuê đất được xác định tại thời điểm cơ quan nhà nước có thẩm quyền ban hành quyết định cho phép chuyển mục đích sử dụng đất. Người sử dụng đất phải nộp khoản tiền tương đương tiền chậm nộp tiền sử dụng đất, tiền thuê đất theo quy định của pháp luật từng thời kỳ đối với khoảng thời gian từ thời điểm cơ quan nhà nước có thẩm quyền ban hành quyết định cho phép chuyển mục đích sử dụng đất đến thời điểm nộp tiền sử dụng đất, tiền thuê đất.</w:t>
      </w:r>
    </w:p>
    <w:p w14:paraId="679A287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KHOẢN THI HÀNH</w:t>
      </w:r>
    </w:p>
    <w:p w14:paraId="200FFA8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Hiệu lực thi hành</w:t>
      </w:r>
    </w:p>
    <w:p w14:paraId="200C0D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8 năm 2024.</w:t>
      </w:r>
    </w:p>
    <w:p w14:paraId="097A40C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này thay thế các Nghị định số 45/2014/NĐ-CP ngày 15 tháng 5 năm 2014 về thu tiền sử dụng đất, Nghị định số 46/2014/NĐ-CP ngày 15 tháng 5 năm 2014 về thu tiền thuê đất, thuê mặt nước; Nghị định số 135/2016/NĐ-CP ngày 09 tháng 9 năm 2016, Nghị định số 123/2017/NĐ-CP ngày 15 tháng 11 năm 2017 của Chính phủ về sửa đổi, bổ sung một số điều của các Nghị định quy định về thu tiền sử dụng đất, thu tiền thuê đất, thuê mặt nước; Nghị định số 35/2017/NĐ-CP ngày 03 tháng 4 năm 2017 về thu tiền sử dụng đất, thu tiền thuê đất, thuê mặt nước trong Khu kinh tế, khu công nghệ cao; Nghị định số 79/2019/NĐ-CP ngày 26 tháng 10 năm 2019 về sửa đổi Điều 16 Nghị định số 45/2014/NĐ-CP ngày 15 tháng 5 năm 2014 về thu tiền sử dụng đất.</w:t>
      </w:r>
    </w:p>
    <w:p w14:paraId="3212BFF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quy định về ưu đãi miễn, giảm tiền thuê đất đối với dự án thuộc lĩnh vực xã hội hóa theo quy định tại Điều 6 Nghị định số 69/2008/NĐ-CP ngày 30 tháng 5 năm 2008, Nghị định số 59/2014/NĐ-CP ngày 16 tháng 6 năm 2014 của Chính phủ.</w:t>
      </w:r>
    </w:p>
    <w:p w14:paraId="145B6C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Trách nhiệm thi hành</w:t>
      </w:r>
    </w:p>
    <w:p w14:paraId="124F079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người được Nhà nước giao đất, cho thuê đất chịu trách nhiệm thi hành Nghị định này.</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23"/>
        <w:gridCol w:w="3831"/>
      </w:tblGrid>
      <w:tr w:rsidR="00D30FBD" w14:paraId="0C178D5C" w14:textId="77777777" w:rsidTr="00D30FBD">
        <w:trPr>
          <w:tblCellSpacing w:w="0" w:type="dxa"/>
        </w:trPr>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25BFB"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xml:space="preserve">- VPCP: BTCN, các PCN, Trợ lý TTg, TGĐ Cổng </w:t>
            </w:r>
            <w:r>
              <w:rPr>
                <w:rFonts w:ascii="Arial" w:hAnsi="Arial" w:cs="Arial"/>
                <w:color w:val="000000"/>
                <w:sz w:val="21"/>
                <w:szCs w:val="21"/>
              </w:rPr>
              <w:lastRenderedPageBreak/>
              <w:t>TTĐT, các Vụ, Cục, đơn vị trực thuộc, Công báo;</w:t>
            </w:r>
            <w:r>
              <w:rPr>
                <w:rFonts w:ascii="Arial" w:hAnsi="Arial" w:cs="Arial"/>
                <w:color w:val="000000"/>
                <w:sz w:val="21"/>
                <w:szCs w:val="21"/>
              </w:rPr>
              <w:br/>
              <w:t>- Lưu: VT, NN (2b).</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F944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Hồng Hà</w:t>
            </w:r>
          </w:p>
        </w:tc>
      </w:tr>
    </w:tbl>
    <w:p w14:paraId="7E96ACAE"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756B7A21"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7394BFC"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THÔNG BÁO NỘP TIỀN SỬ DỤNG ĐẤT, QUYẾT ĐỊNH GIẢM TIỀN SỬ DỤNG ĐẤT, THANH TOÁN NỢ TIỀN SỬ DỤNG ĐẤT, THÔNG BÁO VIỆC HOÀN THÀNH NGHĨA VỤ TÀI CHÍNH VỀ THU TIỀN SỬ DỤNG ĐẤT, SỔ THEO DÕI THU TIỀN SỬ DỤNG ĐẤT</w:t>
      </w:r>
      <w:r>
        <w:rPr>
          <w:rFonts w:ascii="Arial" w:hAnsi="Arial" w:cs="Arial"/>
          <w:color w:val="000000"/>
          <w:sz w:val="21"/>
          <w:szCs w:val="21"/>
        </w:rPr>
        <w:br/>
      </w:r>
      <w:r>
        <w:rPr>
          <w:rStyle w:val="Emphasis"/>
          <w:rFonts w:ascii="Arial" w:hAnsi="Arial" w:cs="Arial"/>
          <w:color w:val="000000"/>
          <w:sz w:val="21"/>
          <w:szCs w:val="21"/>
        </w:rPr>
        <w:t>(Kèm theo Nghị định số 103/2024/NĐ-CP ngày 30 tháng 7 năm 2024 của Chính phủ)</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3"/>
        <w:gridCol w:w="6701"/>
      </w:tblGrid>
      <w:tr w:rsidR="00D30FBD" w14:paraId="6D3BD788" w14:textId="77777777" w:rsidTr="00D30FBD">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4D019"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8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028D9"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r>
      <w:tr w:rsidR="00D30FBD" w14:paraId="5A1BD400" w14:textId="77777777" w:rsidTr="00D30FBD">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88048"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01a</w:t>
            </w:r>
          </w:p>
        </w:tc>
        <w:tc>
          <w:tcPr>
            <w:tcW w:w="89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E1802"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sử dụng đất</w:t>
            </w:r>
          </w:p>
        </w:tc>
      </w:tr>
      <w:tr w:rsidR="00D30FBD" w14:paraId="4B14AFD7" w14:textId="77777777" w:rsidTr="00D30FBD">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0E494"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01b</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6E0723" w14:textId="77777777" w:rsidR="00D30FBD" w:rsidRDefault="00D30FBD">
            <w:pPr>
              <w:spacing w:line="375" w:lineRule="atLeast"/>
              <w:rPr>
                <w:rFonts w:ascii="Arial" w:hAnsi="Arial" w:cs="Arial"/>
                <w:color w:val="000000"/>
                <w:sz w:val="21"/>
                <w:szCs w:val="21"/>
              </w:rPr>
            </w:pPr>
          </w:p>
        </w:tc>
      </w:tr>
      <w:tr w:rsidR="00D30FBD" w14:paraId="0048BEB5" w14:textId="77777777" w:rsidTr="00D30FBD">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ABB0C"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8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6A36F"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giảm tiền sử dụng đất</w:t>
            </w:r>
          </w:p>
        </w:tc>
      </w:tr>
      <w:tr w:rsidR="00D30FBD" w14:paraId="315E42EA" w14:textId="77777777" w:rsidTr="00D30FBD">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8D018"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8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3CDE3"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xác nhận việc hoàn thành nghĩa vụ tài chính về thu tiền sử dụng đất</w:t>
            </w:r>
          </w:p>
        </w:tc>
      </w:tr>
      <w:tr w:rsidR="00D30FBD" w14:paraId="1C5CEFC0" w14:textId="77777777" w:rsidTr="00D30FBD">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9CD36"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8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2434F"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thu tiền sử dụng đất</w:t>
            </w:r>
          </w:p>
        </w:tc>
      </w:tr>
    </w:tbl>
    <w:p w14:paraId="346663DE"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571205F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01a/TB-TSDĐ</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0"/>
        <w:gridCol w:w="5044"/>
      </w:tblGrid>
      <w:tr w:rsidR="00D30FBD" w14:paraId="4FFEBCE7"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AB8EA"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E0B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63FC5D29"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1C8A0"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A92BE"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38EDB70"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7A8546F4"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65FFF4B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tiền sử dụng đất</w:t>
      </w:r>
    </w:p>
    <w:p w14:paraId="275C67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lần đầu                                       □ Thông báo điều chỉnh , bổ sung</w:t>
      </w:r>
    </w:p>
    <w:p w14:paraId="1EFF453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420FAA7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pháp luật về tiền sử dụng đất và các văn bản hướng dẫn thi hành;</w:t>
      </w:r>
    </w:p>
    <w:p w14:paraId="6E0AB23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&lt;Trường hợp ban hành Thông báo lần đầu:</w:t>
      </w:r>
      <w:r>
        <w:rPr>
          <w:rFonts w:ascii="Arial" w:hAnsi="Arial" w:cs="Arial"/>
          <w:color w:val="000000"/>
          <w:sz w:val="21"/>
          <w:szCs w:val="21"/>
        </w:rPr>
        <w:t> Căn cứ hồ sơ và phiếu chuyển thông tin địa chính để xác định nghĩa vụ tài chính số……ngày.... tháng……năm.... của ...&lt;Tên cơ </w:t>
      </w:r>
      <w:r>
        <w:rPr>
          <w:rStyle w:val="Emphasis"/>
          <w:rFonts w:ascii="Arial" w:hAnsi="Arial" w:cs="Arial"/>
          <w:color w:val="000000"/>
          <w:sz w:val="21"/>
          <w:szCs w:val="21"/>
        </w:rPr>
        <w:t>quan tiếp nhận hồ sơ về giải quyết thủ tục đăng ký, cấp giấy chứng nhận quyền sử dụng đất, quyền sở hữu tài sản gắn liền với đất&gt;...;</w:t>
      </w:r>
      <w:r>
        <w:rPr>
          <w:rFonts w:ascii="Arial" w:hAnsi="Arial" w:cs="Arial"/>
          <w:color w:val="000000"/>
          <w:sz w:val="21"/>
          <w:szCs w:val="21"/>
        </w:rPr>
        <w:t> số liệu xác định của Ủy ban nhân dân cấp huyện về tiền bồi thường, hỗ trợ tái định cư hoặc số tiền thuê đất, nhận chuyển nhượng quyền sử dụng đất đã được trừ vào tiền sử dụng đất phải nộp (nếu có)&gt;.</w:t>
      </w:r>
    </w:p>
    <w:p w14:paraId="2B643A9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&lt;Trường hợp ban hành thông báo điều chỉnh, bổ sung:</w:t>
      </w:r>
      <w:r>
        <w:rPr>
          <w:rFonts w:ascii="Arial" w:hAnsi="Arial" w:cs="Arial"/>
          <w:color w:val="000000"/>
          <w:sz w:val="21"/>
          <w:szCs w:val="21"/>
        </w:rPr>
        <w:t> Căn cứ hồ sơ và văn bản điều chỉnh số...... ngày…. tháng….năm .... của </w:t>
      </w:r>
      <w:r>
        <w:rPr>
          <w:rStyle w:val="Emphasis"/>
          <w:rFonts w:ascii="Arial" w:hAnsi="Arial" w:cs="Arial"/>
          <w:color w:val="000000"/>
          <w:sz w:val="21"/>
          <w:szCs w:val="21"/>
        </w:rPr>
        <w:t>...(Tên cơ quan tiếp nhận</w:t>
      </w:r>
      <w:r>
        <w:rPr>
          <w:rFonts w:ascii="Arial" w:hAnsi="Arial" w:cs="Arial"/>
          <w:color w:val="000000"/>
          <w:sz w:val="21"/>
          <w:szCs w:val="21"/>
        </w:rPr>
        <w:t> </w:t>
      </w:r>
      <w:r>
        <w:rPr>
          <w:rStyle w:val="Emphasis"/>
          <w:rFonts w:ascii="Arial" w:hAnsi="Arial" w:cs="Arial"/>
          <w:color w:val="000000"/>
          <w:sz w:val="21"/>
          <w:szCs w:val="21"/>
        </w:rPr>
        <w:t>hồ sơ về giải quyết thủ tục đăng ký, cấp giấy chứng nhận quyền sử dụng đất, quyền sở hữu tài sản gắn liền với đất)...&gt;.</w:t>
      </w:r>
    </w:p>
    <w:p w14:paraId="3F29169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&lt;Tên cơ quan thuế&gt;...</w:t>
      </w:r>
      <w:r>
        <w:rPr>
          <w:rFonts w:ascii="Arial" w:hAnsi="Arial" w:cs="Arial"/>
          <w:color w:val="000000"/>
          <w:sz w:val="21"/>
          <w:szCs w:val="21"/>
        </w:rPr>
        <w:t> xác định và thông báo tiền sử dụng đất phải nộp như sau:</w:t>
      </w:r>
    </w:p>
    <w:p w14:paraId="26536C6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NGƯỜI NỘP THUẾ</w:t>
      </w:r>
    </w:p>
    <w:p w14:paraId="6971857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sử dụng đất: …………………………………………………..</w:t>
      </w:r>
    </w:p>
    <w:p w14:paraId="4319802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w:t>
      </w:r>
    </w:p>
    <w:p w14:paraId="4456C0F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w:t>
      </w:r>
    </w:p>
    <w:p w14:paraId="4F35D1A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……………………………Email:           ……………………………</w:t>
      </w:r>
    </w:p>
    <w:p w14:paraId="5EB881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đại lý thuế hoặc người được ủy quyền (nếu có): …………………..</w:t>
      </w:r>
    </w:p>
    <w:p w14:paraId="6759888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số thuế: …………………………………………………………………</w:t>
      </w:r>
    </w:p>
    <w:p w14:paraId="70D71C5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w:t>
      </w:r>
    </w:p>
    <w:p w14:paraId="0768625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ĐẤT</w:t>
      </w:r>
    </w:p>
    <w:p w14:paraId="4A91B14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số: …………………..                      Tờ bản đồ số: ……………………</w:t>
      </w:r>
    </w:p>
    <w:p w14:paraId="524B769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w:t>
      </w:r>
    </w:p>
    <w:p w14:paraId="341171B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Số nhà: …………………………. Toà nhà:…………………………………..</w:t>
      </w:r>
    </w:p>
    <w:p w14:paraId="1C448B2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Ngõ/hẻm:........................................................................ Đường/Phố:............... .</w:t>
      </w:r>
    </w:p>
    <w:p w14:paraId="0C9AC21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Thôn/Xóm/Ấp: ………………………………………………………………………</w:t>
      </w:r>
    </w:p>
    <w:p w14:paraId="2815AA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Phường/Xã: ……………………………………………………………………..</w:t>
      </w:r>
    </w:p>
    <w:p w14:paraId="6246534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Quận/huyện: ………………………………………………………………………..</w:t>
      </w:r>
    </w:p>
    <w:p w14:paraId="3EF5148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Tỉnh/Thành phố:………………………………………………………………….</w:t>
      </w:r>
    </w:p>
    <w:p w14:paraId="5B22053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theo Bảng giá đất:</w:t>
      </w:r>
    </w:p>
    <w:p w14:paraId="432EFE5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Đường/Đoạn đường/Khu vực:</w:t>
      </w:r>
    </w:p>
    <w:p w14:paraId="7CDF8CD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Vị trí thửa đất (1, 2, 3, 4...): …………………………………………………….</w:t>
      </w:r>
    </w:p>
    <w:p w14:paraId="272B1A6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đích sử dụng đất: ……………………………………………………………..</w:t>
      </w:r>
    </w:p>
    <w:p w14:paraId="3B9FC1E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Mục đích sử dụng đất trước khi chuyển mục đích: ………………………………</w:t>
      </w:r>
    </w:p>
    <w:p w14:paraId="7ADE530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Nguồn gốc đất </w:t>
      </w:r>
      <w:r>
        <w:rPr>
          <w:rStyle w:val="Emphasis"/>
          <w:rFonts w:ascii="Arial" w:hAnsi="Arial" w:cs="Arial"/>
          <w:color w:val="000000"/>
          <w:sz w:val="21"/>
          <w:szCs w:val="21"/>
        </w:rPr>
        <w:t>(Nhà nước giao/chuyển từ thuê sang giao…):</w:t>
      </w:r>
    </w:p>
    <w:p w14:paraId="3E24B9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sử dụng đất:</w:t>
      </w:r>
    </w:p>
    <w:p w14:paraId="21EFD12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Ổn định lâu dài □</w:t>
      </w:r>
    </w:p>
    <w:p w14:paraId="0837D17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Có thời hạn: …năm. Từ ngày ……/…../….. đến ngày: …../…./…..</w:t>
      </w:r>
    </w:p>
    <w:p w14:paraId="606A6A5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Gia hạn …….năm. Từ ngày ……/…../…. đến ngày: …../…../…..</w:t>
      </w:r>
    </w:p>
    <w:p w14:paraId="6D7F3FD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điểm bắt đầu sử dụng đất từ ngày: …../…./…..</w:t>
      </w:r>
    </w:p>
    <w:p w14:paraId="45C1BF1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Diện tích thửa đất (m</w:t>
      </w:r>
      <w:r>
        <w:rPr>
          <w:rFonts w:ascii="Arial" w:hAnsi="Arial" w:cs="Arial"/>
          <w:color w:val="000000"/>
          <w:sz w:val="21"/>
          <w:szCs w:val="21"/>
          <w:vertAlign w:val="superscript"/>
        </w:rPr>
        <w:t>2</w:t>
      </w:r>
      <w:r>
        <w:rPr>
          <w:rFonts w:ascii="Arial" w:hAnsi="Arial" w:cs="Arial"/>
          <w:color w:val="000000"/>
          <w:sz w:val="21"/>
          <w:szCs w:val="21"/>
        </w:rPr>
        <w:t>): ……………………………………….</w:t>
      </w:r>
    </w:p>
    <w:p w14:paraId="34CD1CB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Diện tích phải nộp tiền sử dụng đất:</w:t>
      </w:r>
    </w:p>
    <w:p w14:paraId="3BD465C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Đất ở:</w:t>
      </w:r>
    </w:p>
    <w:p w14:paraId="5E50C14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 Trong hạn mức giao đất ở: …………………………………………………..</w:t>
      </w:r>
    </w:p>
    <w:p w14:paraId="5B13C00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 Ngoài hạn mức giao đất ở: ………………………………………………….</w:t>
      </w:r>
    </w:p>
    <w:p w14:paraId="1FBA69F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Đất nghĩa trang, nghĩa địa: ……………………………………………………….</w:t>
      </w:r>
    </w:p>
    <w:p w14:paraId="4D80F78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Trường hợp khác……………………………………………………………..</w:t>
      </w:r>
    </w:p>
    <w:p w14:paraId="67A425F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Diện tích không phải nộp tiền sử dụng đất: ………………………………………..</w:t>
      </w:r>
    </w:p>
    <w:p w14:paraId="1F50881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Hình thức sử dụng đất: ………………………………………………………..</w:t>
      </w:r>
    </w:p>
    <w:p w14:paraId="6F817F4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Giá đất tính tiền sử dụng đất (đồng/m</w:t>
      </w:r>
      <w:r>
        <w:rPr>
          <w:rFonts w:ascii="Arial" w:hAnsi="Arial" w:cs="Arial"/>
          <w:color w:val="000000"/>
          <w:sz w:val="21"/>
          <w:szCs w:val="21"/>
          <w:vertAlign w:val="superscript"/>
        </w:rPr>
        <w:t>2</w:t>
      </w:r>
      <w:r>
        <w:rPr>
          <w:rFonts w:ascii="Arial" w:hAnsi="Arial" w:cs="Arial"/>
          <w:color w:val="000000"/>
          <w:sz w:val="21"/>
          <w:szCs w:val="21"/>
        </w:rPr>
        <w:t>): …………………………………….</w:t>
      </w:r>
    </w:p>
    <w:p w14:paraId="55FD4F2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TÍNH THUẾ CỦA CƠ QUAN THUẾ</w:t>
      </w:r>
    </w:p>
    <w:p w14:paraId="71D1EB5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của loại đất trước khi chuyển mục đích sử dụng: …………………………..</w:t>
      </w:r>
    </w:p>
    <w:p w14:paraId="1D3DA16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của loại đất sau khi chuyển mục đích sử dụng: ………………………………..</w:t>
      </w:r>
    </w:p>
    <w:p w14:paraId="6066972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nộp tiền sử dụng đất theo mức:</w:t>
      </w:r>
    </w:p>
    <w:p w14:paraId="5AC1BB1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Chênh lệch giữa tiền sử dụng đất của 2 loại đất khi chuyển mục đích:</w:t>
      </w:r>
    </w:p>
    <w:p w14:paraId="553327D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Bằng 50% chênh lệch giữa tiền sử dụng đất của 2 loại đất:................................</w:t>
      </w:r>
    </w:p>
    <w:p w14:paraId="268D203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Bằng 20% giá đất quy định tính thu tiền sử dụng đất: …………………………………</w:t>
      </w:r>
    </w:p>
    <w:p w14:paraId="0F19395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Bằng 30% giá đất quy định tính thu tiền sử dụng đất: ……………………………</w:t>
      </w:r>
    </w:p>
    <w:p w14:paraId="55B99F4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Bằng 40% giá đất quy định tính thu tiền sử dụng đất:.........................................</w:t>
      </w:r>
    </w:p>
    <w:p w14:paraId="4D1FB35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Bằng 50% giá đất quy định tính thu tiền sử dụng đất: ……………………………..</w:t>
      </w:r>
    </w:p>
    <w:p w14:paraId="542F0C6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Bằng 60% giá đất quy định tính thu tiền sử dụng đất:.........................................</w:t>
      </w:r>
    </w:p>
    <w:p w14:paraId="2BFCC84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Bằng 70% giá đất quy định tính thu tiền sử dụng đất: …………………………….</w:t>
      </w:r>
    </w:p>
    <w:p w14:paraId="1B9C305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Bằng 100% tiền sử dụng đất: …………………………………………………………</w:t>
      </w:r>
    </w:p>
    <w:p w14:paraId="51F7970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Trường hợp khác:</w:t>
      </w:r>
    </w:p>
    <w:p w14:paraId="2269D97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số tiền sử dụng đất phải nộp:…………………..đồng</w:t>
      </w:r>
    </w:p>
    <w:p w14:paraId="51C754C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bồi thường, hỗ trợ, tái định cư và các khoản giảm trừ khác (nếu có): …….đồng</w:t>
      </w:r>
    </w:p>
    <w:p w14:paraId="670B83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Kinh phí bồi thường, hỗ trợ, tái định cư hoàn trả cho ngân sách nhà nước được trừ vào tiền sử dụng đất:…………………đồng</w:t>
      </w:r>
    </w:p>
    <w:p w14:paraId="3FC9239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Kinh phí bồi thường, hỗ trợ, tái định cư tự nguyện ứng trước được trừ vào tiền sử dụng đất:…………………………..đồng</w:t>
      </w:r>
    </w:p>
    <w:p w14:paraId="2267AB2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 Phân bổ được trừ……………………………..đồng</w:t>
      </w:r>
    </w:p>
    <w:p w14:paraId="7E1DD9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 Không được trừ tính vào chi phí đầu tư của dự án………………………đồng</w:t>
      </w:r>
    </w:p>
    <w:p w14:paraId="5A357C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Các khoản giảm trừ khác:…………………đồng</w:t>
      </w:r>
    </w:p>
    <w:p w14:paraId="50F21CE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Giảm tiền sử dụng đất (nếu có):</w:t>
      </w:r>
    </w:p>
    <w:p w14:paraId="734BF7E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 Lý do giảm:……………………………………………………………………</w:t>
      </w:r>
    </w:p>
    <w:p w14:paraId="447229E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Thời gian giảm: ……………………………………………………………..</w:t>
      </w:r>
    </w:p>
    <w:p w14:paraId="6ABEDD7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Số tiền giảm:……………………………………….đồng</w:t>
      </w:r>
    </w:p>
    <w:p w14:paraId="3743B1F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tiền còn phải nộp ngân sách nhà nước [(6) = (3) - (4) - (5.3)]:………………..đồng</w:t>
      </w:r>
    </w:p>
    <w:p w14:paraId="3B0F3B5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(Viết bằng chữ:………………………………………………………………)</w:t>
      </w:r>
    </w:p>
    <w:p w14:paraId="5264D7B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hạn nộp tiền:</w:t>
      </w:r>
    </w:p>
    <w:p w14:paraId="01B56B0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&lt;Thông báo lần đầu hoặc thông báo điều chỉnh, bổ sung:</w:t>
      </w:r>
    </w:p>
    <w:p w14:paraId="27D74DE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là 30 ngày kể từ ngày ban hành Thông báo, người sử dụng đất phải nộp 50% tiền sử dụng đất.</w:t>
      </w:r>
    </w:p>
    <w:p w14:paraId="09D3408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là 90 ngày kể từ ngày ban hành Thông báo, người sử dụng đất phải nộp 50% tiền sử dụng đất còn lại theo Thông báo này&gt;.</w:t>
      </w:r>
    </w:p>
    <w:p w14:paraId="0860383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THÔNG TIN NỘP NGÂN SÁCH </w:t>
      </w:r>
      <w:r>
        <w:rPr>
          <w:rFonts w:ascii="Arial" w:hAnsi="Arial" w:cs="Arial"/>
          <w:color w:val="000000"/>
          <w:sz w:val="21"/>
          <w:szCs w:val="21"/>
        </w:rPr>
        <w:t>(Người nộp thuế, ngân hàng, kho bạc nhà nước phải ghi đầy đủ các thông tin dưới đây trên chứng từ nộp tiền khi nộp tiền vào ngân sách nhà nước):</w:t>
      </w:r>
    </w:p>
    <w:p w14:paraId="6E596B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nộp thuế: ……………………………………………………………</w:t>
      </w:r>
    </w:p>
    <w:p w14:paraId="777A049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w:t>
      </w:r>
    </w:p>
    <w:p w14:paraId="1F0EFB4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w:t>
      </w:r>
      <w:r>
        <w:rPr>
          <w:rFonts w:ascii="Arial" w:hAnsi="Arial" w:cs="Arial"/>
          <w:color w:val="000000"/>
          <w:sz w:val="21"/>
          <w:szCs w:val="21"/>
        </w:rPr>
        <w:t> </w:t>
      </w:r>
      <w:r>
        <w:rPr>
          <w:rStyle w:val="Emphasis"/>
          <w:rFonts w:ascii="Arial" w:hAnsi="Arial" w:cs="Arial"/>
          <w:color w:val="000000"/>
          <w:sz w:val="21"/>
          <w:szCs w:val="21"/>
        </w:rPr>
        <w:t>nhà nước&gt;</w:t>
      </w:r>
      <w:r>
        <w:rPr>
          <w:rFonts w:ascii="Arial" w:hAnsi="Arial" w:cs="Arial"/>
          <w:color w:val="000000"/>
          <w:sz w:val="21"/>
          <w:szCs w:val="21"/>
        </w:rPr>
        <w:t> tỉnh, thành phố……..mở tại ngân hàng: </w:t>
      </w:r>
      <w:r>
        <w:rPr>
          <w:rStyle w:val="Emphasis"/>
          <w:rFonts w:ascii="Arial" w:hAnsi="Arial" w:cs="Arial"/>
          <w:color w:val="000000"/>
          <w:sz w:val="21"/>
          <w:szCs w:val="21"/>
        </w:rPr>
        <w:t>&lt;Tên ngân hàng thương mại</w:t>
      </w:r>
      <w:r>
        <w:rPr>
          <w:rFonts w:ascii="Arial" w:hAnsi="Arial" w:cs="Arial"/>
          <w:color w:val="000000"/>
          <w:sz w:val="21"/>
          <w:szCs w:val="21"/>
        </w:rPr>
        <w:t> </w:t>
      </w:r>
      <w:r>
        <w:rPr>
          <w:rStyle w:val="Emphasis"/>
          <w:rFonts w:ascii="Arial" w:hAnsi="Arial" w:cs="Arial"/>
          <w:color w:val="000000"/>
          <w:sz w:val="21"/>
          <w:szCs w:val="21"/>
        </w:rPr>
        <w:t>nơi kho bạc nhà nước mở tài khoản&gt;.</w:t>
      </w:r>
    </w:p>
    <w:p w14:paraId="1CCADEB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cơ quan quản lý thu: …………………., Mã cơ quan quản lý thu:……………</w:t>
      </w:r>
    </w:p>
    <w:p w14:paraId="2DCDBE2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Chương:           ………………………., Mã Chương: ……………………………….</w:t>
      </w:r>
    </w:p>
    <w:p w14:paraId="4904010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Nội dung kinh tế (Tiểu mục): …………., Mã Tiểu mục: …………………………..</w:t>
      </w:r>
    </w:p>
    <w:p w14:paraId="39A8723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0E32677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Mã định danh hồ sơ (nếu có): ……………………………………………………….</w:t>
      </w:r>
    </w:p>
    <w:p w14:paraId="3EB7547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nộp thuế chậm nộp tiền sử dụng đất vào ngân sách nhà nước sau thời hạn nộp theo thông báo này (trừ trường hợp được ghi nợ tiền sử dụng đất theo quy định) thì ngoài số tiền sử dụng đất phải nộp, người nộp thuế phải tự xác định số tiền chậm nộp (= số ngày chậm nộp x 0,03%/ngày); nộp đầy đủ tiền sử dụng đất phải nộp</w:t>
      </w:r>
      <w:r>
        <w:rPr>
          <w:rFonts w:ascii="Arial" w:hAnsi="Arial" w:cs="Arial"/>
          <w:color w:val="000000"/>
          <w:sz w:val="21"/>
          <w:szCs w:val="21"/>
        </w:rPr>
        <w:t> </w:t>
      </w:r>
      <w:r>
        <w:rPr>
          <w:rStyle w:val="Emphasis"/>
          <w:rFonts w:ascii="Arial" w:hAnsi="Arial" w:cs="Arial"/>
          <w:color w:val="000000"/>
          <w:sz w:val="21"/>
          <w:szCs w:val="21"/>
        </w:rPr>
        <w:t>và tiền</w:t>
      </w:r>
      <w:r>
        <w:rPr>
          <w:rFonts w:ascii="Arial" w:hAnsi="Arial" w:cs="Arial"/>
          <w:color w:val="000000"/>
          <w:sz w:val="21"/>
          <w:szCs w:val="21"/>
        </w:rPr>
        <w:t> </w:t>
      </w:r>
      <w:r>
        <w:rPr>
          <w:rStyle w:val="Emphasis"/>
          <w:rFonts w:ascii="Arial" w:hAnsi="Arial" w:cs="Arial"/>
          <w:color w:val="000000"/>
          <w:sz w:val="21"/>
          <w:szCs w:val="21"/>
        </w:rPr>
        <w:t>chậm nộp vào ngân sách nhà nước.</w:t>
      </w:r>
    </w:p>
    <w:p w14:paraId="1A30EB3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có vướng mắc, đề nghị người nộp tiền sử dụng đất liên hệ với ... </w:t>
      </w:r>
      <w:r>
        <w:rPr>
          <w:rStyle w:val="Emphasis"/>
          <w:rFonts w:ascii="Arial" w:hAnsi="Arial" w:cs="Arial"/>
          <w:color w:val="000000"/>
          <w:sz w:val="21"/>
          <w:szCs w:val="21"/>
        </w:rPr>
        <w:t>&lt;Tên cơ quan thuế&gt;...</w:t>
      </w:r>
      <w:r>
        <w:rPr>
          <w:rFonts w:ascii="Arial" w:hAnsi="Arial" w:cs="Arial"/>
          <w:color w:val="000000"/>
          <w:sz w:val="21"/>
          <w:szCs w:val="21"/>
        </w:rPr>
        <w:t> theo số điện thoại: ……………..địa chỉ:………………để được hướng dẫn cụ thể.</w:t>
      </w:r>
    </w:p>
    <w:p w14:paraId="61BD8D5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 Trường hợp thông báo điều chỉnh, bổ sung mà thay thế cho Thông báo đã ban hành:</w:t>
      </w:r>
      <w:r>
        <w:rPr>
          <w:rFonts w:ascii="Arial" w:hAnsi="Arial" w:cs="Arial"/>
          <w:color w:val="000000"/>
          <w:sz w:val="21"/>
          <w:szCs w:val="21"/>
        </w:rPr>
        <w:t> Thông báo này thay thế Thông báo số.... ngày... tháng... năm……của ... về việc…………..&gt;.</w:t>
      </w:r>
    </w:p>
    <w:p w14:paraId="3FE3A74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sử dụng đất được biết và thực hiện.</w:t>
      </w:r>
    </w:p>
    <w:p w14:paraId="1B945D5B" w14:textId="77777777" w:rsidR="00D30FBD" w:rsidRDefault="00D30FBD" w:rsidP="00D30FBD">
      <w:pPr>
        <w:pStyle w:val="NormalWeb"/>
        <w:spacing w:after="90" w:afterAutospacing="0" w:line="345" w:lineRule="atLeast"/>
        <w:jc w:val="both"/>
        <w:rPr>
          <w:rFonts w:ascii="Arial" w:hAnsi="Arial" w:cs="Arial"/>
          <w:color w:val="000000"/>
          <w:sz w:val="21"/>
          <w:szCs w:val="21"/>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2"/>
        <w:gridCol w:w="4362"/>
      </w:tblGrid>
      <w:tr w:rsidR="00D30FBD" w14:paraId="099DA0AA" w14:textId="77777777" w:rsidTr="00D30FB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E1F63"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6DCB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r>
              <w:rPr>
                <w:rFonts w:ascii="Arial" w:hAnsi="Arial" w:cs="Arial"/>
                <w:color w:val="000000"/>
                <w:sz w:val="21"/>
                <w:szCs w:val="21"/>
              </w:rPr>
              <w:br/>
            </w:r>
          </w:p>
        </w:tc>
      </w:tr>
    </w:tbl>
    <w:p w14:paraId="7F2940F1"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chữ in nghiêng ghi trong dấu &lt; &gt; chỉ là trường hợp ví dụ, cơ quan thuế căn cứ vào hồ sơ cụ thể để điều thông tin tương ứng.</w:t>
      </w:r>
    </w:p>
    <w:p w14:paraId="6CAD5DAD" w14:textId="77777777" w:rsidR="00D30FBD" w:rsidRDefault="00D30FBD" w:rsidP="00D30FBD">
      <w:pPr>
        <w:pStyle w:val="NormalWeb"/>
        <w:spacing w:after="90" w:afterAutospacing="0" w:line="345" w:lineRule="atLeast"/>
        <w:jc w:val="both"/>
        <w:rPr>
          <w:rFonts w:ascii="Arial" w:hAnsi="Arial" w:cs="Arial"/>
          <w:color w:val="000000"/>
          <w:sz w:val="21"/>
          <w:szCs w:val="21"/>
        </w:rPr>
      </w:pPr>
    </w:p>
    <w:p w14:paraId="51EFA71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01b/TB-TSDĐ</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6"/>
        <w:gridCol w:w="5028"/>
      </w:tblGrid>
      <w:tr w:rsidR="00D30FBD" w14:paraId="3974B358"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8FC55"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53BD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07B023F0"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0F875"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……/TB-CT(CCT)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870E8"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B5F75BF"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6834E5C5"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505F980C"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tiền sử dụng đất</w:t>
      </w:r>
    </w:p>
    <w:p w14:paraId="7E58EA42"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(Áp dụng đối với hộ gia đình, cá nhân thuộc đối tượng được ghi nợ tiền sử dụng đất)</w:t>
      </w:r>
    </w:p>
    <w:p w14:paraId="341FE76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46FC426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luật về tiền sử dụng đất và các văn bản hướng dẫn thi hành;</w:t>
      </w:r>
    </w:p>
    <w:p w14:paraId="568BBB1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Phiếu chuyển thông tin địa chính để xác định nghĩa vụ tài chính số……ngày…. tháng….năm .... của </w:t>
      </w:r>
      <w:r>
        <w:rPr>
          <w:rStyle w:val="Emphasis"/>
          <w:rFonts w:ascii="Arial" w:hAnsi="Arial" w:cs="Arial"/>
          <w:color w:val="000000"/>
          <w:sz w:val="21"/>
          <w:szCs w:val="21"/>
        </w:rPr>
        <w:t>...&lt;Tên cơ quan tiếp nhận hồ sơ về giải</w:t>
      </w:r>
      <w:r>
        <w:rPr>
          <w:rFonts w:ascii="Arial" w:hAnsi="Arial" w:cs="Arial"/>
          <w:color w:val="000000"/>
          <w:sz w:val="21"/>
          <w:szCs w:val="21"/>
        </w:rPr>
        <w:t> </w:t>
      </w:r>
      <w:r>
        <w:rPr>
          <w:rStyle w:val="Emphasis"/>
          <w:rFonts w:ascii="Arial" w:hAnsi="Arial" w:cs="Arial"/>
          <w:color w:val="000000"/>
          <w:sz w:val="21"/>
          <w:szCs w:val="21"/>
        </w:rPr>
        <w:t xml:space="preserve">quyết thủ tục đăng ký, cấp giấy chứng </w:t>
      </w:r>
      <w:r>
        <w:rPr>
          <w:rStyle w:val="Emphasis"/>
          <w:rFonts w:ascii="Arial" w:hAnsi="Arial" w:cs="Arial"/>
          <w:color w:val="000000"/>
          <w:sz w:val="21"/>
          <w:szCs w:val="21"/>
        </w:rPr>
        <w:lastRenderedPageBreak/>
        <w:t>nhận quyền sử dụng đất, quyền sở hữu tài sản gắn liền với đất&gt;…;</w:t>
      </w:r>
      <w:r>
        <w:rPr>
          <w:rFonts w:ascii="Arial" w:hAnsi="Arial" w:cs="Arial"/>
          <w:color w:val="000000"/>
          <w:sz w:val="21"/>
          <w:szCs w:val="21"/>
        </w:rPr>
        <w:t> số liệu xác định của Ủy ban nhân dân cấp huyện về Kinh phí bồi thường, hỗ trợ, tái định cư được trừ vào tiền sử dụng đất phải nộp (nếu có).</w:t>
      </w:r>
    </w:p>
    <w:p w14:paraId="499617A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xác định và thông báo nộp tiền sử dụng đất như sau:</w:t>
      </w:r>
    </w:p>
    <w:p w14:paraId="1E15825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NGƯỜI NỘP THUẾ</w:t>
      </w:r>
    </w:p>
    <w:p w14:paraId="3A36DB7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sử dụng đất: ……………………………………………………</w:t>
      </w:r>
    </w:p>
    <w:p w14:paraId="658E281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w:t>
      </w:r>
    </w:p>
    <w:p w14:paraId="19A5D0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w:t>
      </w:r>
    </w:p>
    <w:p w14:paraId="092D610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 ………………; Email: …………………………………..</w:t>
      </w:r>
    </w:p>
    <w:p w14:paraId="2CF0B68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đại lý thuế (nếu có): ……………………………………………….</w:t>
      </w:r>
    </w:p>
    <w:p w14:paraId="2997BA4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số thuế:…………………………………………………………</w:t>
      </w:r>
    </w:p>
    <w:p w14:paraId="3CD2101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w:t>
      </w:r>
    </w:p>
    <w:p w14:paraId="61BFCAB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ĐẤT</w:t>
      </w:r>
    </w:p>
    <w:p w14:paraId="15D1E8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số:            ………………………… Tờ bản đồ số: ………………………..</w:t>
      </w:r>
    </w:p>
    <w:p w14:paraId="30CDFAF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69224C2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Số nhà: .... Toà nhà: ……….Ngõ/hẻm:…………đường/phố:……………</w:t>
      </w:r>
    </w:p>
    <w:p w14:paraId="63D0F7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Thôn/xóm/ấp:…………………………………………………………….</w:t>
      </w:r>
    </w:p>
    <w:p w14:paraId="62B0AFF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Phường/xã: …………………………………………………………….</w:t>
      </w:r>
    </w:p>
    <w:p w14:paraId="2F5C813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Quận/huyện: …………………………………………………………</w:t>
      </w:r>
    </w:p>
    <w:p w14:paraId="0AD6AC1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Tỉnh/thành phố: ……………………………………………………….</w:t>
      </w:r>
    </w:p>
    <w:p w14:paraId="6894F1A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theo Bảng giá đất:</w:t>
      </w:r>
    </w:p>
    <w:p w14:paraId="3506905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Đường/đoạn đường/khu vực: ……………………………………………</w:t>
      </w:r>
    </w:p>
    <w:p w14:paraId="57DB63A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Vị trí thửa đất (1, 2, 3, 4...): …………………………………………….</w:t>
      </w:r>
    </w:p>
    <w:p w14:paraId="168B74B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đích sử dụng đất: …………………………………………………</w:t>
      </w:r>
    </w:p>
    <w:p w14:paraId="7F09189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Nguồn gốc đất (Nhà nước giao/chuyển từ thuê sang giao...): …………….</w:t>
      </w:r>
    </w:p>
    <w:p w14:paraId="1B008A8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sử dụng đất:</w:t>
      </w:r>
    </w:p>
    <w:p w14:paraId="7ED04A9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Ổn định lâu dài □</w:t>
      </w:r>
    </w:p>
    <w:p w14:paraId="17CB71D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Có thời hạn: ...năm. Từ ngày …./…./…. đến ngày: …../…../….</w:t>
      </w:r>
    </w:p>
    <w:p w14:paraId="72DBAC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Gia hạn: ……năm. Từ ngày …./…./….. đến ngày: …/…./….</w:t>
      </w:r>
    </w:p>
    <w:p w14:paraId="706687E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Ngày có quyết định giao đất tái định cư của cơ quan nhà nước có thẩm quyền:………</w:t>
      </w:r>
    </w:p>
    <w:p w14:paraId="2879CD0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Diện tích đất (m</w:t>
      </w:r>
      <w:r>
        <w:rPr>
          <w:rFonts w:ascii="Arial" w:hAnsi="Arial" w:cs="Arial"/>
          <w:color w:val="000000"/>
          <w:sz w:val="21"/>
          <w:szCs w:val="21"/>
          <w:vertAlign w:val="superscript"/>
        </w:rPr>
        <w:t>2</w:t>
      </w:r>
      <w:r>
        <w:rPr>
          <w:rFonts w:ascii="Arial" w:hAnsi="Arial" w:cs="Arial"/>
          <w:color w:val="000000"/>
          <w:sz w:val="21"/>
          <w:szCs w:val="21"/>
        </w:rPr>
        <w:t>):...................................</w:t>
      </w:r>
    </w:p>
    <w:p w14:paraId="63BBE42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Diện tích phải nộp tiền sử dụng đất:</w:t>
      </w:r>
    </w:p>
    <w:p w14:paraId="3A2C9F1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Trong hạn mức giao đất ở: ………………………………………..</w:t>
      </w:r>
    </w:p>
    <w:p w14:paraId="5CE0C11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Ngoài hạn mức giao đất ở: ……………………………………….</w:t>
      </w:r>
    </w:p>
    <w:p w14:paraId="355BCFD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Hình thức sử dụng đất: ………………………………………………</w:t>
      </w:r>
    </w:p>
    <w:p w14:paraId="1E405D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Giá đất tính tiền sử dụng đất (đồng/m</w:t>
      </w:r>
      <w:r>
        <w:rPr>
          <w:rFonts w:ascii="Arial" w:hAnsi="Arial" w:cs="Arial"/>
          <w:color w:val="000000"/>
          <w:sz w:val="21"/>
          <w:szCs w:val="21"/>
          <w:vertAlign w:val="superscript"/>
        </w:rPr>
        <w:t>2</w:t>
      </w:r>
      <w:r>
        <w:rPr>
          <w:rFonts w:ascii="Arial" w:hAnsi="Arial" w:cs="Arial"/>
          <w:color w:val="000000"/>
          <w:sz w:val="21"/>
          <w:szCs w:val="21"/>
        </w:rPr>
        <w:t>): ……………………………</w:t>
      </w:r>
    </w:p>
    <w:p w14:paraId="265258F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TÍNH THUẾ CỦA CƠ QUAN THUẾ</w:t>
      </w:r>
    </w:p>
    <w:p w14:paraId="402B0A8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số tiền sử dụng đất phải nộp:....... ………………………………đồng</w:t>
      </w:r>
    </w:p>
    <w:p w14:paraId="4E3F322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bồi thường, hỗ trợ, tái định cư khi Nhà nước thu hồi đất được trừ vào tiền sử dụng đất (nếu có):…………………………………..đồng</w:t>
      </w:r>
    </w:p>
    <w:p w14:paraId="697512C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được ghi nợ [(3) = (1) - (2)]:........ …………………………đồng</w:t>
      </w:r>
    </w:p>
    <w:p w14:paraId="4B5F71F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(Viết bằng chữ: ……………………….................................................…………….)</w:t>
      </w:r>
    </w:p>
    <w:p w14:paraId="27A386E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THÔNG TIN NỘP NGÂN SÁCH </w:t>
      </w:r>
      <w:r>
        <w:rPr>
          <w:rFonts w:ascii="Arial" w:hAnsi="Arial" w:cs="Arial"/>
          <w:color w:val="000000"/>
          <w:sz w:val="21"/>
          <w:szCs w:val="21"/>
        </w:rPr>
        <w:t>(Người nộp thuế, ngân hàng, kho bạc nhà nước phải ghi đầy đủ các thông tin dưới đây trên chứng từ nộp tiền khi nộp tiền vào ngân sách nhà nước)</w:t>
      </w:r>
    </w:p>
    <w:p w14:paraId="477BA0B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nộp thuế: ……………………………………………………….</w:t>
      </w:r>
    </w:p>
    <w:p w14:paraId="6CD160E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w:t>
      </w:r>
    </w:p>
    <w:p w14:paraId="378032C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w:t>
      </w:r>
      <w:r>
        <w:rPr>
          <w:rFonts w:ascii="Arial" w:hAnsi="Arial" w:cs="Arial"/>
          <w:color w:val="000000"/>
          <w:sz w:val="21"/>
          <w:szCs w:val="21"/>
        </w:rPr>
        <w:t> </w:t>
      </w:r>
      <w:r>
        <w:rPr>
          <w:rStyle w:val="Emphasis"/>
          <w:rFonts w:ascii="Arial" w:hAnsi="Arial" w:cs="Arial"/>
          <w:color w:val="000000"/>
          <w:sz w:val="21"/>
          <w:szCs w:val="21"/>
        </w:rPr>
        <w:t>nhà nước&gt;</w:t>
      </w:r>
      <w:r>
        <w:rPr>
          <w:rFonts w:ascii="Arial" w:hAnsi="Arial" w:cs="Arial"/>
          <w:color w:val="000000"/>
          <w:sz w:val="21"/>
          <w:szCs w:val="21"/>
        </w:rPr>
        <w:t> tỉnh, thành phố………..mở tại ngân hàng: </w:t>
      </w:r>
      <w:r>
        <w:rPr>
          <w:rStyle w:val="Emphasis"/>
          <w:rFonts w:ascii="Arial" w:hAnsi="Arial" w:cs="Arial"/>
          <w:color w:val="000000"/>
          <w:sz w:val="21"/>
          <w:szCs w:val="21"/>
        </w:rPr>
        <w:t>&lt;Tên ngân hàng thương</w:t>
      </w:r>
      <w:r>
        <w:rPr>
          <w:rFonts w:ascii="Arial" w:hAnsi="Arial" w:cs="Arial"/>
          <w:color w:val="000000"/>
          <w:sz w:val="21"/>
          <w:szCs w:val="21"/>
        </w:rPr>
        <w:t> </w:t>
      </w:r>
      <w:r>
        <w:rPr>
          <w:rStyle w:val="Emphasis"/>
          <w:rFonts w:ascii="Arial" w:hAnsi="Arial" w:cs="Arial"/>
          <w:color w:val="000000"/>
          <w:sz w:val="21"/>
          <w:szCs w:val="21"/>
        </w:rPr>
        <w:t>mại nơi kho bạc nhà nước mở tài khoản&gt;.</w:t>
      </w:r>
    </w:p>
    <w:p w14:paraId="4C28A54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cơ quan quản lý thu: …………….., Mã cơ quan quản lý thu: ………………..</w:t>
      </w:r>
    </w:p>
    <w:p w14:paraId="4E597C5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Tên Chương: ………………………, Mã Chương:……………………………</w:t>
      </w:r>
    </w:p>
    <w:p w14:paraId="5A0416D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nội dung kinh tế (Tiểu mục): ………………….., Mã Tiểu mục: ……………….</w:t>
      </w:r>
    </w:p>
    <w:p w14:paraId="69EDB60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địa bàn hành chính:……………….., Mã địa bàn hành chính:………………..</w:t>
      </w:r>
    </w:p>
    <w:p w14:paraId="5F6E49D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Mã định danh hồ sơ (nếu có): …………………………………………………………</w:t>
      </w:r>
    </w:p>
    <w:p w14:paraId="2514C37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nộp thuế, chậm nộp tiền sử dụng đất vào ngân sách nhà nước sau thời hạn nộp theo thông báo này (trừ trường hợp được ghi nợ tiền sử dụng đất theo quy định) thì ngoài số tiền sử dụng đất phải nộp, người nộp thuế phải tự xác định số tiền chậm nộp (= số ngày chậm nộp x 0,03%/ngày); nộp đầy đủ tiền sử dụng đất phải nộp và tiền chậm nộp vào ngân sách nhà nước.</w:t>
      </w:r>
    </w:p>
    <w:p w14:paraId="289C2CD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vướng mắc, đề nghị người nộp tiền sử dụng đất liên hệ với ... </w:t>
      </w:r>
      <w:r>
        <w:rPr>
          <w:rStyle w:val="Emphasis"/>
          <w:rFonts w:ascii="Arial" w:hAnsi="Arial" w:cs="Arial"/>
          <w:color w:val="000000"/>
          <w:sz w:val="21"/>
          <w:szCs w:val="21"/>
        </w:rPr>
        <w:t>&lt;Tên cơ quan thuế&gt;...</w:t>
      </w:r>
      <w:r>
        <w:rPr>
          <w:rFonts w:ascii="Arial" w:hAnsi="Arial" w:cs="Arial"/>
          <w:color w:val="000000"/>
          <w:sz w:val="21"/>
          <w:szCs w:val="21"/>
        </w:rPr>
        <w:t> theo số điện thoại:……………………… địa chỉ:……………..để được hướng dẫn cụ thể.</w:t>
      </w:r>
    </w:p>
    <w:p w14:paraId="0A71D25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tiền sử dụng đất được biết và thực hiện.</w:t>
      </w:r>
    </w:p>
    <w:p w14:paraId="4B9EDB9F" w14:textId="77777777" w:rsidR="00D30FBD" w:rsidRDefault="00D30FBD" w:rsidP="00D30FBD">
      <w:pPr>
        <w:pStyle w:val="NormalWeb"/>
        <w:spacing w:after="90" w:afterAutospacing="0" w:line="345" w:lineRule="atLeast"/>
        <w:jc w:val="both"/>
        <w:rPr>
          <w:rFonts w:ascii="Arial" w:hAnsi="Arial" w:cs="Arial"/>
          <w:color w:val="000000"/>
          <w:sz w:val="21"/>
          <w:szCs w:val="21"/>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2"/>
        <w:gridCol w:w="4362"/>
      </w:tblGrid>
      <w:tr w:rsidR="00D30FBD" w14:paraId="673A1167" w14:textId="77777777" w:rsidTr="00D30FB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C4D50"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EB4C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r>
              <w:rPr>
                <w:rFonts w:ascii="Arial" w:hAnsi="Arial" w:cs="Arial"/>
                <w:color w:val="000000"/>
                <w:sz w:val="21"/>
                <w:szCs w:val="21"/>
              </w:rPr>
              <w:br/>
            </w:r>
          </w:p>
        </w:tc>
      </w:tr>
    </w:tbl>
    <w:p w14:paraId="39BA97D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465F59B6" w14:textId="77777777" w:rsidR="00D30FBD" w:rsidRDefault="00D30FBD" w:rsidP="00D30FBD">
      <w:pPr>
        <w:pStyle w:val="NormalWeb"/>
        <w:spacing w:after="90" w:afterAutospacing="0" w:line="345" w:lineRule="atLeast"/>
        <w:jc w:val="both"/>
        <w:rPr>
          <w:rFonts w:ascii="Arial" w:hAnsi="Arial" w:cs="Arial"/>
          <w:color w:val="000000"/>
          <w:sz w:val="21"/>
          <w:szCs w:val="21"/>
        </w:rPr>
      </w:pPr>
    </w:p>
    <w:p w14:paraId="53016FB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Quyết định về việc giảm tiền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2"/>
        <w:gridCol w:w="5052"/>
      </w:tblGrid>
      <w:tr w:rsidR="00D30FBD" w14:paraId="13A4FE45"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775BA"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 …</w:t>
            </w:r>
            <w:r>
              <w:rPr>
                <w:rFonts w:ascii="Arial" w:hAnsi="Arial" w:cs="Arial"/>
                <w:color w:val="000000"/>
                <w:sz w:val="21"/>
                <w:szCs w:val="21"/>
              </w:rPr>
              <w:br/>
            </w:r>
            <w:r>
              <w:rPr>
                <w:rStyle w:val="Strong"/>
                <w:rFonts w:ascii="Arial" w:hAnsi="Arial" w:cs="Arial"/>
                <w:color w:val="000000"/>
                <w:sz w:val="21"/>
                <w:szCs w:val="21"/>
              </w:rPr>
              <w:t>CHI CỤC THUẾ: ……</w:t>
            </w:r>
            <w:r>
              <w:rPr>
                <w:rFonts w:ascii="Arial" w:hAnsi="Arial" w:cs="Arial"/>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C4DE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3F2DB374"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B59D5"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2622"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74A3F75"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56714EEF"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3EE0216"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giảm tiền sử dụng đất đối với ...</w:t>
      </w:r>
    </w:p>
    <w:p w14:paraId="6CD2E8F8"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(tên tổ chức kinh tế, hộ gia đình, cá nhân)….</w:t>
      </w:r>
    </w:p>
    <w:p w14:paraId="72407045"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THỦ TRƯỞNG CƠ QUAN THUẾ RA QUYẾT ĐỊNH</w:t>
      </w:r>
    </w:p>
    <w:p w14:paraId="2D2002C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và các văn bản hướng dẫn thi hành;</w:t>
      </w:r>
    </w:p>
    <w:p w14:paraId="40173B9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Đất đai và các văn bản hướng dẫn thi hành;</w:t>
      </w:r>
    </w:p>
    <w:p w14:paraId="5655417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số…..ngày……tháng….năm .... của quy định</w:t>
      </w:r>
      <w:r>
        <w:rPr>
          <w:rFonts w:ascii="Arial" w:hAnsi="Arial" w:cs="Arial"/>
          <w:color w:val="000000"/>
          <w:sz w:val="21"/>
          <w:szCs w:val="21"/>
        </w:rPr>
        <w:t> </w:t>
      </w:r>
      <w:r>
        <w:rPr>
          <w:rStyle w:val="Emphasis"/>
          <w:rFonts w:ascii="Arial" w:hAnsi="Arial" w:cs="Arial"/>
          <w:color w:val="000000"/>
          <w:sz w:val="21"/>
          <w:szCs w:val="21"/>
        </w:rPr>
        <w:t>chức năng, nhiệm vụ, quyền hạn và cơ cấu tổ chức của Tổng cục Thuế/Cục thuế/Chi cục thuế;</w:t>
      </w:r>
    </w:p>
    <w:p w14:paraId="1FBDE5A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Phiếu chuyển Thông tin để xác định nghĩa vụ tài chính về đất đai số ...để xác định nghĩa vụ tài chính;</w:t>
      </w:r>
    </w:p>
    <w:p w14:paraId="5320D71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văn bản đề nghị giảm tiền sử dụng đất số...... ngày... tháng... năm... kèm theo hồ sơ về đất………………………….:</w:t>
      </w:r>
    </w:p>
    <w:p w14:paraId="2DE884D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4C3E079F"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2B749D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Giảm tiền sử dụng đất cho……</w:t>
      </w:r>
      <w:r>
        <w:rPr>
          <w:rStyle w:val="Emphasis"/>
          <w:rFonts w:ascii="Arial" w:hAnsi="Arial" w:cs="Arial"/>
          <w:color w:val="000000"/>
          <w:sz w:val="21"/>
          <w:szCs w:val="21"/>
        </w:rPr>
        <w:t>(tên tổ chức, hộ gia đình, cá nhân)……….</w:t>
      </w:r>
      <w:r>
        <w:rPr>
          <w:rFonts w:ascii="Arial" w:hAnsi="Arial" w:cs="Arial"/>
          <w:color w:val="000000"/>
          <w:sz w:val="21"/>
          <w:szCs w:val="21"/>
        </w:rPr>
        <w:t>tại địa chỉ khu đất.... có diện tích…………..m2 đất, với tổng số tiền sử dụng đất được giảm là:…………….đồng (Bằng chữ: …………………………….), trong đó:</w:t>
      </w:r>
    </w:p>
    <w:p w14:paraId="4C985FD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được giảm tiền sử dụng đất:</w:t>
      </w:r>
    </w:p>
    <w:p w14:paraId="0CA2D2A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Trường hợp người sử dụng đất đối phải hoàn trả số tiền đã được giảm theo quy định khoản 6, khoản 7, khoản 10 Điều 17 Nghị định số 103/2024/NĐ-CP ngày 30 tháng 7 năm 2024 thì phải nộp lại số tiền sử dụng đất được giảm theo quy định về chính sách và giá đất tại thời điểm Nhà nước ban hành quyết định giao đất cộng thêm một khoản tương đương với tiền chậm nộp tiền sử dụng đất theo quy định của pháp luật về quản lý thuế của thời gian đã được giảm.</w:t>
      </w:r>
    </w:p>
    <w:p w14:paraId="5D77CC3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p w14:paraId="57E3719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 chức, hộ gia đình, cá nhân)..., ...(trưởng các bộ phận liên quan của cơ quan thuế)...</w:t>
      </w:r>
      <w:r>
        <w:rPr>
          <w:rFonts w:ascii="Arial" w:hAnsi="Arial" w:cs="Arial"/>
          <w:color w:val="000000"/>
          <w:sz w:val="21"/>
          <w:szCs w:val="21"/>
        </w:rPr>
        <w:t> chịu trách nhiệm thi hành Quyết định này.</w:t>
      </w:r>
    </w:p>
    <w:p w14:paraId="4B898C7D" w14:textId="77777777" w:rsidR="00D30FBD" w:rsidRDefault="00D30FBD" w:rsidP="00D30FBD">
      <w:pPr>
        <w:pStyle w:val="NormalWeb"/>
        <w:spacing w:after="90" w:afterAutospacing="0" w:line="345" w:lineRule="atLeast"/>
        <w:jc w:val="both"/>
        <w:rPr>
          <w:rFonts w:ascii="Arial" w:hAnsi="Arial" w:cs="Arial"/>
          <w:color w:val="000000"/>
          <w:sz w:val="21"/>
          <w:szCs w:val="21"/>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2"/>
        <w:gridCol w:w="4382"/>
      </w:tblGrid>
      <w:tr w:rsidR="00D30FBD" w14:paraId="44A9FF21" w14:textId="77777777" w:rsidTr="00D30FB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F810E"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6FAA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RA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hyperlink r:id="rId13" w:history="1">
              <w:r>
                <w:rPr>
                  <w:rFonts w:ascii="Arial" w:hAnsi="Arial" w:cs="Arial"/>
                  <w:color w:val="135ECD"/>
                  <w:sz w:val="21"/>
                  <w:szCs w:val="21"/>
                  <w:u w:val="single"/>
                </w:rPr>
                <w:br/>
              </w:r>
              <w:r>
                <w:rPr>
                  <w:rFonts w:ascii="Arial" w:hAnsi="Arial" w:cs="Arial"/>
                  <w:color w:val="135ECD"/>
                  <w:sz w:val="21"/>
                  <w:szCs w:val="21"/>
                  <w:u w:val="single"/>
                </w:rPr>
                <w:br/>
              </w:r>
            </w:hyperlink>
          </w:p>
        </w:tc>
      </w:tr>
    </w:tbl>
    <w:p w14:paraId="48AD6C94"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402B50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Thông báo về việc xác nhận việc hoàn thành nghĩa vụ tài chính về thu tiền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4"/>
        <w:gridCol w:w="5030"/>
      </w:tblGrid>
      <w:tr w:rsidR="00D30FBD" w14:paraId="1B29D8B5"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EAC9B"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Fonts w:ascii="Arial" w:hAnsi="Arial" w:cs="Arial"/>
                <w:color w:val="000000"/>
                <w:sz w:val="21"/>
                <w:szCs w:val="21"/>
              </w:rPr>
              <w:br/>
            </w:r>
            <w:r>
              <w:rPr>
                <w:rStyle w:val="Strong"/>
                <w:rFonts w:ascii="Arial" w:hAnsi="Arial" w:cs="Arial"/>
                <w:color w:val="000000"/>
                <w:sz w:val="21"/>
                <w:szCs w:val="21"/>
              </w:rPr>
              <w:t>CHI CỤC THUẾ: ……</w:t>
            </w:r>
            <w:r>
              <w:rPr>
                <w:rFonts w:ascii="Arial" w:hAnsi="Arial" w:cs="Arial"/>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09FA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67876D1A"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6814"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49651"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17169D1"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06F55BEF"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0DD48D9C"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xác nhận việc hoàn thành nghĩa vụ tài chính về thu tiền sử dụng đất</w:t>
      </w:r>
    </w:p>
    <w:p w14:paraId="2E494C7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số liệu về nghĩa vụ về tiền sử dụng đất phải nộp của hộ gia đình, cá nhân do cơ quan thuế đang theo dõi, quản lý trên sổ theo dõi nợ tiền sử dụng đất và tình hình thanh toán nợ của người sử dụng đất.</w:t>
      </w:r>
    </w:p>
    <w:p w14:paraId="4D079DA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Thuế/ Chi cục Thuế &lt; Tên cơ quan thuế&gt; xác nhận &lt;tên người sử dụng đất&gt; đã hoàn thành nghĩa vụ tài chính về tiền sử dụng đất tại Cục Thuế/ Chi cục Thuế &lt;Tên cơ quan thuế&gt; đến ngày……tháng….năm…….</w:t>
      </w:r>
    </w:p>
    <w:p w14:paraId="383774B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(2) Cơ quan thuế không xác nhận việc hoàn thành nghĩa vụ thuế theo yêu của &lt;người sử dụng đất&gt; do số liệu của người sử dụng đất không khớp đúng với số liệu cơ quan thuế đang quản lý. Đề nghị người sử dụng đất liên hệ với cơ quan thuế để đối chiếu số liệu trước khi xác nhận.</w:t>
      </w:r>
    </w:p>
    <w:p w14:paraId="42849B8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cần biết thêm chi tiết, xin vui lòng liên hệ với cơ quan thuế theo địa chỉ: &lt;Tên cơ quan thuế, bộ phận phòng, ban có thể liên hệ&gt;</w:t>
      </w:r>
    </w:p>
    <w:p w14:paraId="744F026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&lt; số nhà, đường phố...&gt;</w:t>
      </w:r>
    </w:p>
    <w:p w14:paraId="161BEF0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E-mail:</w:t>
      </w:r>
    </w:p>
    <w:p w14:paraId="48ADAFA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thông báo để người sử dụng đất biết, thực hiện.</w:t>
      </w:r>
    </w:p>
    <w:p w14:paraId="4A380716" w14:textId="77777777" w:rsidR="00D30FBD" w:rsidRDefault="00D30FBD" w:rsidP="00D30FBD">
      <w:pPr>
        <w:pStyle w:val="NormalWeb"/>
        <w:spacing w:after="90" w:afterAutospacing="0" w:line="345" w:lineRule="atLeast"/>
        <w:jc w:val="both"/>
        <w:rPr>
          <w:rFonts w:ascii="Arial" w:hAnsi="Arial" w:cs="Arial"/>
          <w:color w:val="000000"/>
          <w:sz w:val="21"/>
          <w:szCs w:val="21"/>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61"/>
        <w:gridCol w:w="4693"/>
      </w:tblGrid>
      <w:tr w:rsidR="00D30FBD" w14:paraId="0B51B7BD" w14:textId="77777777" w:rsidTr="00D30FBD">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4AF08"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&lt;Tên, địa chỉ của người sử dụng đất&gt;;</w:t>
            </w:r>
            <w:r>
              <w:rPr>
                <w:rFonts w:ascii="Arial" w:hAnsi="Arial" w:cs="Arial"/>
                <w:color w:val="000000"/>
                <w:sz w:val="21"/>
                <w:szCs w:val="21"/>
              </w:rPr>
              <w:br/>
              <w:t xml:space="preserve">- Văn phòng đăng ký đất đai hoặc cơ quan có chức năng quản lý đất đai nơi có </w:t>
            </w:r>
            <w:r>
              <w:rPr>
                <w:rFonts w:ascii="Arial" w:hAnsi="Arial" w:cs="Arial"/>
                <w:color w:val="000000"/>
                <w:sz w:val="21"/>
                <w:szCs w:val="21"/>
              </w:rPr>
              <w:lastRenderedPageBreak/>
              <w:t>đất;</w:t>
            </w:r>
            <w:r>
              <w:rPr>
                <w:rFonts w:ascii="Arial" w:hAnsi="Arial" w:cs="Arial"/>
                <w:color w:val="000000"/>
                <w:sz w:val="21"/>
                <w:szCs w:val="21"/>
              </w:rPr>
              <w:br/>
              <w:t>- &lt;Tên các bộ phận có liên quan&gt;;</w:t>
            </w:r>
            <w:r>
              <w:rPr>
                <w:rFonts w:ascii="Arial" w:hAnsi="Arial" w:cs="Arial"/>
                <w:color w:val="000000"/>
                <w:sz w:val="21"/>
                <w:szCs w:val="21"/>
              </w:rPr>
              <w:br/>
              <w:t>- Lưu: VT, KK&amp;KTT.</w:t>
            </w:r>
          </w:p>
        </w:tc>
        <w:tc>
          <w:tcPr>
            <w:tcW w:w="6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BB028"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&lt;THỦ TRƯỞNG CƠ QUAN THUẾ HOẶC TUQ&gt;</w:t>
            </w:r>
            <w:r>
              <w:rPr>
                <w:rFonts w:ascii="Arial" w:hAnsi="Arial" w:cs="Arial"/>
                <w:color w:val="000000"/>
                <w:sz w:val="21"/>
                <w:szCs w:val="21"/>
              </w:rPr>
              <w:br/>
            </w:r>
            <w:r>
              <w:rPr>
                <w:rStyle w:val="Emphasis"/>
                <w:rFonts w:ascii="Arial" w:hAnsi="Arial" w:cs="Arial"/>
                <w:color w:val="000000"/>
                <w:sz w:val="21"/>
                <w:szCs w:val="21"/>
              </w:rPr>
              <w:t>(Ký, ghi rõ họ tên và đóng dấu)</w:t>
            </w:r>
            <w:r>
              <w:rPr>
                <w:rFonts w:ascii="Arial" w:hAnsi="Arial" w:cs="Arial"/>
                <w:color w:val="000000"/>
                <w:sz w:val="21"/>
                <w:szCs w:val="21"/>
              </w:rPr>
              <w:br/>
            </w:r>
            <w:hyperlink r:id="rId14" w:history="1">
              <w:r>
                <w:rPr>
                  <w:rFonts w:ascii="Arial" w:hAnsi="Arial" w:cs="Arial"/>
                  <w:color w:val="135ECD"/>
                  <w:sz w:val="21"/>
                  <w:szCs w:val="21"/>
                  <w:u w:val="single"/>
                </w:rPr>
                <w:br/>
              </w:r>
            </w:hyperlink>
          </w:p>
        </w:tc>
      </w:tr>
    </w:tbl>
    <w:p w14:paraId="590292E5"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hyperlink r:id="rId15" w:history="1">
        <w:r>
          <w:rPr>
            <w:rFonts w:ascii="Arial" w:hAnsi="Arial" w:cs="Arial"/>
            <w:color w:val="135ECD"/>
            <w:sz w:val="21"/>
            <w:szCs w:val="21"/>
            <w:u w:val="single"/>
          </w:rPr>
          <w:br/>
        </w:r>
      </w:hyperlink>
    </w:p>
    <w:p w14:paraId="52CA2EB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 Sổ theo dõi thu tiền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8"/>
        <w:gridCol w:w="5006"/>
      </w:tblGrid>
      <w:tr w:rsidR="00D30FBD" w14:paraId="6E1C33B9"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FD071"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Fonts w:ascii="Arial" w:hAnsi="Arial" w:cs="Arial"/>
                <w:color w:val="000000"/>
                <w:sz w:val="21"/>
                <w:szCs w:val="21"/>
              </w:rPr>
              <w:br/>
            </w:r>
            <w:r>
              <w:rPr>
                <w:rStyle w:val="Strong"/>
                <w:rFonts w:ascii="Arial" w:hAnsi="Arial" w:cs="Arial"/>
                <w:color w:val="000000"/>
                <w:sz w:val="21"/>
                <w:szCs w:val="21"/>
              </w:rPr>
              <w:t>CHI CỤC THUẾ:…..</w:t>
            </w:r>
            <w:r>
              <w:rPr>
                <w:rFonts w:ascii="Arial" w:hAnsi="Arial" w:cs="Arial"/>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C595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4AF9273C"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5362F958"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THU TIỀN SỬ DỤNG ĐẤT</w:t>
      </w:r>
    </w:p>
    <w:p w14:paraId="170488ED"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6"/>
        <w:gridCol w:w="841"/>
        <w:gridCol w:w="660"/>
        <w:gridCol w:w="449"/>
        <w:gridCol w:w="813"/>
        <w:gridCol w:w="696"/>
        <w:gridCol w:w="670"/>
        <w:gridCol w:w="887"/>
        <w:gridCol w:w="813"/>
        <w:gridCol w:w="778"/>
        <w:gridCol w:w="675"/>
        <w:gridCol w:w="656"/>
      </w:tblGrid>
      <w:tr w:rsidR="00D30FBD" w14:paraId="4434A601" w14:textId="77777777" w:rsidTr="00D30FBD">
        <w:trPr>
          <w:tblCellSpacing w:w="0" w:type="dxa"/>
        </w:trPr>
        <w:tc>
          <w:tcPr>
            <w:tcW w:w="10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AB6A"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10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DC7A5"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người sử dụng đất</w:t>
            </w:r>
          </w:p>
        </w:tc>
        <w:tc>
          <w:tcPr>
            <w:tcW w:w="8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B904"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w:t>
            </w:r>
          </w:p>
        </w:tc>
        <w:tc>
          <w:tcPr>
            <w:tcW w:w="35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6B182"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nộp tiền sử dụng đất</w:t>
            </w:r>
          </w:p>
        </w:tc>
        <w:tc>
          <w:tcPr>
            <w:tcW w:w="391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4A702"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 dõi thu nộp</w:t>
            </w:r>
          </w:p>
        </w:tc>
        <w:tc>
          <w:tcPr>
            <w:tcW w:w="9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7EF50"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30FBD" w14:paraId="2084B255" w14:textId="77777777" w:rsidTr="00D30FB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D15B51"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A8FBEF"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D5BA92" w14:textId="77777777" w:rsidR="00D30FBD" w:rsidRDefault="00D30FBD">
            <w:pPr>
              <w:spacing w:line="375" w:lineRule="atLeast"/>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33619"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F4CBB"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5ED9"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hạn nộp</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69E85"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tiền phải nộp</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C3F8B"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chứng từ</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E6834"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048EA"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tiền</w:t>
            </w:r>
            <w:r>
              <w:rPr>
                <w:rFonts w:ascii="Arial" w:hAnsi="Arial" w:cs="Arial"/>
                <w:color w:val="000000"/>
                <w:sz w:val="21"/>
                <w:szCs w:val="21"/>
              </w:rPr>
              <w:t> </w:t>
            </w:r>
            <w:r>
              <w:rPr>
                <w:rStyle w:val="Strong"/>
                <w:rFonts w:ascii="Arial" w:hAnsi="Arial" w:cs="Arial"/>
                <w:color w:val="000000"/>
                <w:sz w:val="21"/>
                <w:szCs w:val="21"/>
              </w:rPr>
              <w:t>đã nộp</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A116C"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còn phải nộp</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3B42F5" w14:textId="77777777" w:rsidR="00D30FBD" w:rsidRDefault="00D30FBD">
            <w:pPr>
              <w:spacing w:line="375" w:lineRule="atLeast"/>
              <w:rPr>
                <w:rFonts w:ascii="Arial" w:hAnsi="Arial" w:cs="Arial"/>
                <w:color w:val="000000"/>
                <w:sz w:val="21"/>
                <w:szCs w:val="21"/>
              </w:rPr>
            </w:pPr>
          </w:p>
        </w:tc>
      </w:tr>
      <w:tr w:rsidR="00D30FBD" w14:paraId="6FD8AC75" w14:textId="77777777" w:rsidTr="00D30FBD">
        <w:trPr>
          <w:tblCellSpacing w:w="0" w:type="dxa"/>
        </w:trPr>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A2E23"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8C49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AA075"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8CE9"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C896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02E8D"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6B3E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0BF91"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21A47"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7189E"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844EE"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94F01" w14:textId="77777777" w:rsidR="00D30FBD" w:rsidRDefault="00D30FBD">
            <w:pPr>
              <w:pStyle w:val="NormalWeb"/>
              <w:spacing w:after="90" w:afterAutospacing="0" w:line="345" w:lineRule="atLeast"/>
              <w:jc w:val="both"/>
              <w:rPr>
                <w:rFonts w:ascii="Arial" w:hAnsi="Arial" w:cs="Arial"/>
                <w:color w:val="000000"/>
                <w:sz w:val="21"/>
                <w:szCs w:val="21"/>
              </w:rPr>
            </w:pPr>
          </w:p>
        </w:tc>
      </w:tr>
      <w:tr w:rsidR="00D30FBD" w14:paraId="2EC7C7B9" w14:textId="77777777" w:rsidTr="00D30FBD">
        <w:trPr>
          <w:tblCellSpacing w:w="0" w:type="dxa"/>
        </w:trPr>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CEF33"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16A8C"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1295E"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CD0F1"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88691"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F3A6C"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12197"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8E7A"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09219"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19044"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8499B"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CB565" w14:textId="77777777" w:rsidR="00D30FBD" w:rsidRDefault="00D30FBD">
            <w:pPr>
              <w:pStyle w:val="NormalWeb"/>
              <w:spacing w:after="90" w:afterAutospacing="0" w:line="345" w:lineRule="atLeast"/>
              <w:jc w:val="both"/>
              <w:rPr>
                <w:rFonts w:ascii="Arial" w:hAnsi="Arial" w:cs="Arial"/>
                <w:color w:val="000000"/>
                <w:sz w:val="21"/>
                <w:szCs w:val="21"/>
              </w:rPr>
            </w:pPr>
          </w:p>
        </w:tc>
      </w:tr>
      <w:tr w:rsidR="00D30FBD" w14:paraId="3DD56F27" w14:textId="77777777" w:rsidTr="00D30FBD">
        <w:trPr>
          <w:tblCellSpacing w:w="0" w:type="dxa"/>
        </w:trPr>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5CA7D"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605C9"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8CAD6"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2CE9"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9D730"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11F8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38F1B"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5CB76"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B40BD"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F6874"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70327"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0E747" w14:textId="77777777" w:rsidR="00D30FBD" w:rsidRDefault="00D30FBD">
            <w:pPr>
              <w:pStyle w:val="NormalWeb"/>
              <w:spacing w:after="90" w:afterAutospacing="0" w:line="345" w:lineRule="atLeast"/>
              <w:jc w:val="both"/>
              <w:rPr>
                <w:rFonts w:ascii="Arial" w:hAnsi="Arial" w:cs="Arial"/>
                <w:color w:val="000000"/>
                <w:sz w:val="21"/>
                <w:szCs w:val="21"/>
              </w:rPr>
            </w:pPr>
          </w:p>
        </w:tc>
      </w:tr>
      <w:tr w:rsidR="00D30FBD" w14:paraId="32328344" w14:textId="77777777" w:rsidTr="00D30FBD">
        <w:trPr>
          <w:tblCellSpacing w:w="0" w:type="dxa"/>
        </w:trPr>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5F546"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F4A8F"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C186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11A0F"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187D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2D80"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F8502"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E5AB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B1923"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03AD2"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D3B5E"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B5E04" w14:textId="77777777" w:rsidR="00D30FBD" w:rsidRDefault="00D30FBD">
            <w:pPr>
              <w:pStyle w:val="NormalWeb"/>
              <w:spacing w:after="90" w:afterAutospacing="0" w:line="345" w:lineRule="atLeast"/>
              <w:jc w:val="both"/>
              <w:rPr>
                <w:rFonts w:ascii="Arial" w:hAnsi="Arial" w:cs="Arial"/>
                <w:color w:val="000000"/>
                <w:sz w:val="21"/>
                <w:szCs w:val="21"/>
              </w:rPr>
            </w:pPr>
          </w:p>
        </w:tc>
      </w:tr>
      <w:tr w:rsidR="00D30FBD" w14:paraId="19E2EC8C" w14:textId="77777777" w:rsidTr="00D30FBD">
        <w:trPr>
          <w:tblCellSpacing w:w="0" w:type="dxa"/>
        </w:trPr>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89F0"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2ABE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9B673"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94B72"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01D06"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62308"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AB80E"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3DC3C"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4BA0B"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22670"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98CDB"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D4BD4" w14:textId="77777777" w:rsidR="00D30FBD" w:rsidRDefault="00D30FBD">
            <w:pPr>
              <w:pStyle w:val="NormalWeb"/>
              <w:spacing w:after="90" w:afterAutospacing="0" w:line="345" w:lineRule="atLeast"/>
              <w:jc w:val="both"/>
              <w:rPr>
                <w:rFonts w:ascii="Arial" w:hAnsi="Arial" w:cs="Arial"/>
                <w:color w:val="000000"/>
                <w:sz w:val="21"/>
                <w:szCs w:val="21"/>
              </w:rPr>
            </w:pPr>
          </w:p>
        </w:tc>
      </w:tr>
    </w:tbl>
    <w:p w14:paraId="319969E3"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2"/>
        <w:gridCol w:w="4332"/>
      </w:tblGrid>
      <w:tr w:rsidR="00D30FBD" w14:paraId="42579E10" w14:textId="77777777" w:rsidTr="00D30FB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FF7B0"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(Họ và tên)</w:t>
            </w:r>
            <w:r>
              <w:rPr>
                <w:rFonts w:ascii="Arial" w:hAnsi="Arial" w:cs="Arial"/>
                <w:color w:val="000000"/>
                <w:sz w:val="21"/>
                <w:szCs w:val="21"/>
              </w:rPr>
              <w:br/>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E0D0D" w14:textId="77777777" w:rsidR="00D30FBD" w:rsidRDefault="00D30F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cơ quan thuế</w:t>
            </w:r>
            <w:r>
              <w:rPr>
                <w:rFonts w:ascii="Arial" w:hAnsi="Arial" w:cs="Arial"/>
                <w:color w:val="000000"/>
                <w:sz w:val="21"/>
                <w:szCs w:val="21"/>
              </w:rPr>
              <w:br/>
            </w:r>
            <w:r>
              <w:rPr>
                <w:rStyle w:val="Emphasis"/>
                <w:rFonts w:ascii="Arial" w:hAnsi="Arial" w:cs="Arial"/>
                <w:color w:val="000000"/>
                <w:sz w:val="21"/>
                <w:szCs w:val="21"/>
              </w:rPr>
              <w:t>(Ký, đóng dấu, ghi rõ họ và tên)</w:t>
            </w:r>
            <w:r>
              <w:rPr>
                <w:rFonts w:ascii="Arial" w:hAnsi="Arial" w:cs="Arial"/>
                <w:color w:val="000000"/>
                <w:sz w:val="21"/>
                <w:szCs w:val="21"/>
              </w:rPr>
              <w:br/>
            </w:r>
            <w:hyperlink r:id="rId16" w:history="1">
              <w:r>
                <w:rPr>
                  <w:rFonts w:ascii="Arial" w:hAnsi="Arial" w:cs="Arial"/>
                  <w:color w:val="135ECD"/>
                  <w:sz w:val="21"/>
                  <w:szCs w:val="21"/>
                  <w:u w:val="single"/>
                </w:rPr>
                <w:br/>
              </w:r>
            </w:hyperlink>
          </w:p>
        </w:tc>
      </w:tr>
    </w:tbl>
    <w:p w14:paraId="3657ACD8"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5C8EBCEC"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II</w:t>
      </w:r>
    </w:p>
    <w:p w14:paraId="6AF29D7F"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THÔNG BÁO NỘP TIỀN THUÊ ĐẤT, QUYẾT ĐỊNH GIẢM TIỀN THUÊ ĐẤT, THÔNG BÁO VỀ ĐƠN GIÁ THUÊ ĐẤT</w:t>
      </w:r>
      <w:r>
        <w:rPr>
          <w:rFonts w:ascii="Arial" w:hAnsi="Arial" w:cs="Arial"/>
          <w:color w:val="000000"/>
          <w:sz w:val="21"/>
          <w:szCs w:val="21"/>
        </w:rPr>
        <w:br/>
      </w:r>
      <w:r>
        <w:rPr>
          <w:rStyle w:val="Emphasis"/>
          <w:rFonts w:ascii="Arial" w:hAnsi="Arial" w:cs="Arial"/>
          <w:color w:val="000000"/>
          <w:sz w:val="21"/>
          <w:szCs w:val="21"/>
        </w:rPr>
        <w:t>(Kèm theo Nghị định số 103/2024/NĐ-CP</w:t>
      </w:r>
      <w:r>
        <w:rPr>
          <w:rFonts w:ascii="Arial" w:hAnsi="Arial" w:cs="Arial"/>
          <w:color w:val="000000"/>
          <w:sz w:val="21"/>
          <w:szCs w:val="21"/>
        </w:rPr>
        <w:t> </w:t>
      </w:r>
      <w:r>
        <w:rPr>
          <w:rStyle w:val="Emphasis"/>
          <w:rFonts w:ascii="Arial" w:hAnsi="Arial" w:cs="Arial"/>
          <w:color w:val="000000"/>
          <w:sz w:val="21"/>
          <w:szCs w:val="21"/>
        </w:rPr>
        <w:t>ngày 30 tháng 7 năm 2024 của Chính phủ)</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29"/>
        <w:gridCol w:w="7125"/>
      </w:tblGrid>
      <w:tr w:rsidR="00D30FBD" w14:paraId="2F020BB4" w14:textId="77777777" w:rsidTr="00D30FBD">
        <w:trPr>
          <w:tblCellSpacing w:w="0" w:type="dxa"/>
        </w:trPr>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10353"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9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98075" w14:textId="77777777" w:rsidR="00D30FBD" w:rsidRDefault="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r>
      <w:tr w:rsidR="00D30FBD" w14:paraId="7366C149" w14:textId="77777777" w:rsidTr="00D30FBD">
        <w:trPr>
          <w:tblCellSpacing w:w="0" w:type="dxa"/>
        </w:trPr>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7D453"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01a</w:t>
            </w:r>
          </w:p>
        </w:tc>
        <w:tc>
          <w:tcPr>
            <w:tcW w:w="9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96F7D"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thuê đất</w:t>
            </w:r>
          </w:p>
        </w:tc>
      </w:tr>
      <w:tr w:rsidR="00D30FBD" w14:paraId="39D43394" w14:textId="77777777" w:rsidTr="00D30FBD">
        <w:trPr>
          <w:tblCellSpacing w:w="0" w:type="dxa"/>
        </w:trPr>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1F42C"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01b</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D1270E" w14:textId="77777777" w:rsidR="00D30FBD" w:rsidRDefault="00D30FBD">
            <w:pPr>
              <w:spacing w:line="375" w:lineRule="atLeast"/>
              <w:rPr>
                <w:rFonts w:ascii="Arial" w:hAnsi="Arial" w:cs="Arial"/>
                <w:color w:val="000000"/>
                <w:sz w:val="21"/>
                <w:szCs w:val="21"/>
              </w:rPr>
            </w:pPr>
          </w:p>
        </w:tc>
      </w:tr>
      <w:tr w:rsidR="00D30FBD" w14:paraId="2E3083D4" w14:textId="77777777" w:rsidTr="00D30FBD">
        <w:trPr>
          <w:tblCellSpacing w:w="0" w:type="dxa"/>
        </w:trPr>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B9966"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88F5B"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giảm tiền thuê đất</w:t>
            </w:r>
          </w:p>
        </w:tc>
      </w:tr>
      <w:tr w:rsidR="00D30FBD" w14:paraId="04687108" w14:textId="77777777" w:rsidTr="00D30FBD">
        <w:trPr>
          <w:tblCellSpacing w:w="0" w:type="dxa"/>
        </w:trPr>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39D4"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D3D60"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đơn giá thuê đất</w:t>
            </w:r>
          </w:p>
        </w:tc>
      </w:tr>
      <w:tr w:rsidR="00D30FBD" w14:paraId="34135293" w14:textId="77777777" w:rsidTr="00D30FBD">
        <w:trPr>
          <w:tblCellSpacing w:w="0" w:type="dxa"/>
        </w:trPr>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4FBC6"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B9CA"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giao thông báo nộp các khoản nghĩa vụ tài chính về đất đai</w:t>
            </w:r>
          </w:p>
        </w:tc>
      </w:tr>
    </w:tbl>
    <w:p w14:paraId="6453A339"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77A9A90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01a/TB-TMĐN</w:t>
      </w:r>
    </w:p>
    <w:tbl>
      <w:tblPr>
        <w:tblW w:w="86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3"/>
        <w:gridCol w:w="5067"/>
      </w:tblGrid>
      <w:tr w:rsidR="00D30FBD" w14:paraId="4414C993"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8441"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C7E4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2159C376"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5E231"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3712D"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BAC3FDD"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6A1ACB63"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20F98775"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tiền thuê đất theo hình thức nộp hàng năm</w:t>
      </w:r>
    </w:p>
    <w:p w14:paraId="1FCE5BF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lần đầu                         □ Thông báo từ năm thứ hai trở đi</w:t>
      </w:r>
    </w:p>
    <w:p w14:paraId="4AAAB8A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điều chỉnh, bổ sung</w:t>
      </w:r>
    </w:p>
    <w:p w14:paraId="127A685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7D016F4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luật về tiền thuê đất và các văn bản hướng dẫn thi hành;</w:t>
      </w:r>
    </w:p>
    <w:p w14:paraId="3B16CDE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&lt;Trường hợp ban hành thông báo lần đầu, từ năm thứ hai trở đi:</w:t>
      </w:r>
      <w:r>
        <w:rPr>
          <w:rFonts w:ascii="Arial" w:hAnsi="Arial" w:cs="Arial"/>
          <w:color w:val="000000"/>
          <w:sz w:val="21"/>
          <w:szCs w:val="21"/>
        </w:rPr>
        <w:t> Căn cứ hồ sơ và phiếu chuyển thông tin địa chính để xác định nghĩa vụ tài chính số …… ngày.... tháng….năm .... của </w:t>
      </w:r>
      <w:r>
        <w:rPr>
          <w:rStyle w:val="Emphasis"/>
          <w:rFonts w:ascii="Arial" w:hAnsi="Arial" w:cs="Arial"/>
          <w:color w:val="000000"/>
          <w:sz w:val="21"/>
          <w:szCs w:val="21"/>
        </w:rPr>
        <w:t>...(tên cơ quan tiếp nhận hồ sơ về giải quyết thủ</w:t>
      </w:r>
      <w:r>
        <w:rPr>
          <w:rFonts w:ascii="Arial" w:hAnsi="Arial" w:cs="Arial"/>
          <w:color w:val="000000"/>
          <w:sz w:val="21"/>
          <w:szCs w:val="21"/>
        </w:rPr>
        <w:t> </w:t>
      </w:r>
      <w:r>
        <w:rPr>
          <w:rStyle w:val="Emphasis"/>
          <w:rFonts w:ascii="Arial" w:hAnsi="Arial" w:cs="Arial"/>
          <w:color w:val="000000"/>
          <w:sz w:val="21"/>
          <w:szCs w:val="21"/>
        </w:rPr>
        <w:t>tục đăng ký, cấp giấy chứng nhận quyền sử dụng đất, quyền sở hữu tài sản gắn liền với đất)...;</w:t>
      </w:r>
      <w:r>
        <w:rPr>
          <w:rFonts w:ascii="Arial" w:hAnsi="Arial" w:cs="Arial"/>
          <w:color w:val="000000"/>
          <w:sz w:val="21"/>
          <w:szCs w:val="21"/>
        </w:rPr>
        <w:t xml:space="preserve"> số liệu xác định của Ủy ban nhân dân cấp huyện về kinh phí bồi </w:t>
      </w:r>
      <w:r>
        <w:rPr>
          <w:rFonts w:ascii="Arial" w:hAnsi="Arial" w:cs="Arial"/>
          <w:color w:val="000000"/>
          <w:sz w:val="21"/>
          <w:szCs w:val="21"/>
        </w:rPr>
        <w:lastRenderedPageBreak/>
        <w:t>thường, hỗ trợ, tái định cư được trừ vào tiền thuê đất phải nộp (nếu có); hoặc hồ sơ khai thuế của người nộp thuế (trường hợp chưa có quyết định cho thuê, hợp đồng cho thuê đất) và văn bản cung cấp thông tin số……ngày… tháng….năm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tài sản gắn liền với đất)………&gt;;</w:t>
      </w:r>
    </w:p>
    <w:p w14:paraId="74E72D4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&lt;Trường hợp ban hành thông báo điều chỉnh, bổ sung:</w:t>
      </w:r>
      <w:r>
        <w:rPr>
          <w:rFonts w:ascii="Arial" w:hAnsi="Arial" w:cs="Arial"/>
          <w:color w:val="000000"/>
          <w:sz w:val="21"/>
          <w:szCs w:val="21"/>
        </w:rPr>
        <w:t> Căn cứ hồ sơ và văn bản cung cấp thông tin số……. ngày.... tháng…….năm .... của ...(Tên </w:t>
      </w:r>
      <w:r>
        <w:rPr>
          <w:rStyle w:val="Emphasis"/>
          <w:rFonts w:ascii="Arial" w:hAnsi="Arial" w:cs="Arial"/>
          <w:color w:val="000000"/>
          <w:sz w:val="21"/>
          <w:szCs w:val="21"/>
        </w:rPr>
        <w:t>cơ</w:t>
      </w:r>
      <w:r>
        <w:rPr>
          <w:rFonts w:ascii="Arial" w:hAnsi="Arial" w:cs="Arial"/>
          <w:color w:val="000000"/>
          <w:sz w:val="21"/>
          <w:szCs w:val="21"/>
        </w:rPr>
        <w:t> </w:t>
      </w:r>
      <w:r>
        <w:rPr>
          <w:rStyle w:val="Emphasis"/>
          <w:rFonts w:ascii="Arial" w:hAnsi="Arial" w:cs="Arial"/>
          <w:color w:val="000000"/>
          <w:sz w:val="21"/>
          <w:szCs w:val="21"/>
        </w:rPr>
        <w:t>quan tiếp nhận hồ sơ về giải quyết thủ tục đăng ký, cấp giấy chứng nhận quyền sử dụng đất, quyền sở hữu tài sản gắn liền với đất)...:</w:t>
      </w:r>
      <w:r>
        <w:rPr>
          <w:rFonts w:ascii="Arial" w:hAnsi="Arial" w:cs="Arial"/>
          <w:color w:val="000000"/>
          <w:sz w:val="21"/>
          <w:szCs w:val="21"/>
        </w:rPr>
        <w:t> hoặc văn bản của cơ quan nhà nước có thẩm quyền xác định số tiền thuê đất phải nộp đã thông báo cho người nộp thuế không phù hợp với quy định của pháp luật; cho phép gia hạn sử dụng đất trong trường hợp chậm đưa đất vào Sử dụng hoặc chậm tiến độ sử dụng đất so với tiến độ ghi trong dự án đầu tư; hoặc hồ sơ khai bổ sung của người nộp thuế&gt;.</w:t>
      </w:r>
    </w:p>
    <w:p w14:paraId="63BFF1E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thuế)...</w:t>
      </w:r>
      <w:r>
        <w:rPr>
          <w:rFonts w:ascii="Arial" w:hAnsi="Arial" w:cs="Arial"/>
          <w:color w:val="000000"/>
          <w:sz w:val="21"/>
          <w:szCs w:val="21"/>
        </w:rPr>
        <w:t> xác định và thông báo tiền thuê đất phải nộp năm ... như sau:</w:t>
      </w:r>
    </w:p>
    <w:p w14:paraId="55AF01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THÔNG TIN VỀ NGƯỜI NỘP THUẾ</w:t>
      </w:r>
    </w:p>
    <w:p w14:paraId="35D9979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nộp thuế: ………………………………………………………..</w:t>
      </w:r>
    </w:p>
    <w:p w14:paraId="779A557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w:t>
      </w:r>
    </w:p>
    <w:p w14:paraId="76CEE5D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w:t>
      </w:r>
    </w:p>
    <w:p w14:paraId="7A53665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 Email:………………………</w:t>
      </w:r>
    </w:p>
    <w:p w14:paraId="6C8A8C6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đại lý thuế (nếu có): ………………………………………………..</w:t>
      </w:r>
    </w:p>
    <w:p w14:paraId="1A38E8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số thuế: ………………………………………………</w:t>
      </w:r>
    </w:p>
    <w:p w14:paraId="14448F3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w:t>
      </w:r>
    </w:p>
    <w:p w14:paraId="25372FE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TIN VỀ ĐẤT</w:t>
      </w:r>
    </w:p>
    <w:p w14:paraId="5135CBF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số: ……………….. Tờ bản đồ số:……………………….</w:t>
      </w:r>
    </w:p>
    <w:p w14:paraId="17DDD5A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w:t>
      </w:r>
    </w:p>
    <w:p w14:paraId="3459961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Số nhà: . ...Toà nhà:………ngõ/hẻm:……….đường/phố:…………….</w:t>
      </w:r>
    </w:p>
    <w:p w14:paraId="6BDF11C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Thôn/xóm/ấp: ………………………………………………………………</w:t>
      </w:r>
    </w:p>
    <w:p w14:paraId="67BA901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Phường/xã: ………………………………………………….</w:t>
      </w:r>
    </w:p>
    <w:p w14:paraId="7B37434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Quận/huyện: ……………………………………………………………</w:t>
      </w:r>
    </w:p>
    <w:p w14:paraId="121D1B7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Tỉnh/thành phố: …………………………………………………………….</w:t>
      </w:r>
    </w:p>
    <w:p w14:paraId="01B2825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theo Bảng giá đất:</w:t>
      </w:r>
    </w:p>
    <w:p w14:paraId="383DFCB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Đường/đoạn đường/khu vực: ………………………………………………..</w:t>
      </w:r>
    </w:p>
    <w:p w14:paraId="3D16026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Vị trí thửa đất (1, 2, 3, 4...): ……………………………………………….</w:t>
      </w:r>
    </w:p>
    <w:p w14:paraId="10662FA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đích sử dụng đất: ………………………………………………..</w:t>
      </w:r>
    </w:p>
    <w:p w14:paraId="3B3F39D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Nguồn gốc đất </w:t>
      </w:r>
      <w:r>
        <w:rPr>
          <w:rStyle w:val="Emphasis"/>
          <w:rFonts w:ascii="Arial" w:hAnsi="Arial" w:cs="Arial"/>
          <w:color w:val="000000"/>
          <w:sz w:val="21"/>
          <w:szCs w:val="21"/>
        </w:rPr>
        <w:t>(Nhà nước cho thuê/chuyển từ giao sang thuê...): ……………..</w:t>
      </w:r>
    </w:p>
    <w:p w14:paraId="039BBA7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thuê đất (năm): ………………………………………………..</w:t>
      </w:r>
    </w:p>
    <w:p w14:paraId="084D1F4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Diện tích đất thuê (m</w:t>
      </w:r>
      <w:r>
        <w:rPr>
          <w:rFonts w:ascii="Arial" w:hAnsi="Arial" w:cs="Arial"/>
          <w:color w:val="000000"/>
          <w:sz w:val="21"/>
          <w:szCs w:val="21"/>
          <w:vertAlign w:val="superscript"/>
        </w:rPr>
        <w:t>2</w:t>
      </w:r>
      <w:r>
        <w:rPr>
          <w:rFonts w:ascii="Arial" w:hAnsi="Arial" w:cs="Arial"/>
          <w:color w:val="000000"/>
          <w:sz w:val="21"/>
          <w:szCs w:val="21"/>
        </w:rPr>
        <w:t>): ………………………………………………..</w:t>
      </w:r>
    </w:p>
    <w:p w14:paraId="11B5BB8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Diện tích phải nộp tiền thuê: ………………………………………………..</w:t>
      </w:r>
    </w:p>
    <w:p w14:paraId="03E8615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Diện tích không phải nộp tiền thuê: ………………………………………………..</w:t>
      </w:r>
    </w:p>
    <w:p w14:paraId="04EA458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TÍNH THUẾ CỦA CƠ QUAN THUẾ</w:t>
      </w:r>
    </w:p>
    <w:p w14:paraId="2A7940F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TIỀN THUÊ ĐẤT</w:t>
      </w:r>
    </w:p>
    <w:p w14:paraId="08BE8BD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giá thuê đất: ………………………………………………..</w:t>
      </w:r>
    </w:p>
    <w:p w14:paraId="11087D5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tiền thuê đất phải nộp: ………………..đồng.</w:t>
      </w:r>
    </w:p>
    <w:p w14:paraId="0DBD6D9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bồi thường, hỗ trợ, tái định cư và các khoản giảm trừ khác (nếu có): …........….đồng</w:t>
      </w:r>
    </w:p>
    <w:p w14:paraId="372109E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Kinh phí bồi thường, hỗ trợ, tái định cư hoàn trả cho ngân sách nhà nước được trừ vào tiền thuê đất: ………………………….đồng</w:t>
      </w:r>
    </w:p>
    <w:p w14:paraId="0986900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Kinh phí bồi thường, hỗ trợ, tái định cư tự nguyện ứng trước được trừ vào tiền thuê đất (nếu có): …………….đồng</w:t>
      </w:r>
    </w:p>
    <w:p w14:paraId="0A51437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Các khoản giảm trừ khác: …...........................................................................… đồng</w:t>
      </w:r>
    </w:p>
    <w:p w14:paraId="6A956ED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Giảm tiền thuê đất (nếu có):</w:t>
      </w:r>
    </w:p>
    <w:p w14:paraId="01CAF73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Lý do giảm:           ………….......................................…….(nêu điều khoản áp dụng)</w:t>
      </w:r>
    </w:p>
    <w:p w14:paraId="6279E3A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Thời gian giảm …………...................................………………………………………</w:t>
      </w:r>
    </w:p>
    <w:p w14:paraId="791F30C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Số tiền giảm: ……..............................................................…………………….đồng</w:t>
      </w:r>
    </w:p>
    <w:p w14:paraId="3C9EE1C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Số tiền còn phải nộp ngân sách nhà nước [(5)=(2)-(3)-(4.3)]: ……..........……đồng</w:t>
      </w:r>
    </w:p>
    <w:p w14:paraId="3647DAC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(Viết bằng chữ: ……………………………………………………….)</w:t>
      </w:r>
    </w:p>
    <w:p w14:paraId="7DA084B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nộp tiền:</w:t>
      </w:r>
    </w:p>
    <w:p w14:paraId="12114A5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&lt;Đối với thông báo lần đầu:</w:t>
      </w:r>
      <w:r>
        <w:rPr>
          <w:rFonts w:ascii="Arial" w:hAnsi="Arial" w:cs="Arial"/>
          <w:color w:val="000000"/>
          <w:sz w:val="21"/>
          <w:szCs w:val="21"/>
        </w:rPr>
        <w:t> Chậm nhất là 30 ngày, kể từ ngày ban hành thông báo này&gt;.</w:t>
      </w:r>
    </w:p>
    <w:p w14:paraId="3C5C981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&lt;Đối với thông báo từ năm thứ hai trở đi:</w:t>
      </w:r>
    </w:p>
    <w:p w14:paraId="4743403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thứ nhất nộp 50% chậm nhất là ngày 31 tháng 5;</w:t>
      </w:r>
    </w:p>
    <w:p w14:paraId="7A04192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thứ hai nộp đủ phần còn lại chậm nhất là ngày 31 tháng 10;</w:t>
      </w:r>
    </w:p>
    <w:p w14:paraId="0A45174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nộp thuế nộp một lần tiền thuê đất cho cả năm thì thời hạn nộp chậm nhất là ngày 31/5 trong năm&gt;.</w:t>
      </w:r>
    </w:p>
    <w:p w14:paraId="179BB8D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&lt;Đối với Thông báo điều chỉnh, bổ sung theo hồ sơ khai điều chỉnh của NNT:</w:t>
      </w:r>
      <w:r>
        <w:rPr>
          <w:rFonts w:ascii="Arial" w:hAnsi="Arial" w:cs="Arial"/>
          <w:color w:val="000000"/>
          <w:sz w:val="21"/>
          <w:szCs w:val="21"/>
        </w:rPr>
        <w:t> Chậm nhất là 30 ngày, kể từ ngày ban hành thông báo này&gt;.</w:t>
      </w:r>
    </w:p>
    <w:p w14:paraId="4C0E0D9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&lt;Đối với Thông báo điều chỉnh, bổ sung theo văn bản của cơ quan nhà nước có thẩm quyền:</w:t>
      </w:r>
    </w:p>
    <w:p w14:paraId="522BD6E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là 30 ngày, kể từ ngày ban hành thông báo, người thuê đất phải nộp 50% tiền thuê đất theo thông báo này;</w:t>
      </w:r>
    </w:p>
    <w:p w14:paraId="76E1657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là 90 ngày, kể từ ngày ban hành thông báo, người thuê đất phải nộp 50% tiền thuê đất còn lại theo thông báo này&gt;.</w:t>
      </w:r>
    </w:p>
    <w:p w14:paraId="3FFD78F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NỘP NGÂN SÁCH </w:t>
      </w:r>
      <w:r>
        <w:rPr>
          <w:rFonts w:ascii="Arial" w:hAnsi="Arial" w:cs="Arial"/>
          <w:color w:val="000000"/>
          <w:sz w:val="21"/>
          <w:szCs w:val="21"/>
        </w:rPr>
        <w:t>(Người nộp thuế, ngân hàng, kho bạc nhà nước phải ghi đầy đủ các thông tin dưới đây trên chứng từ nộp tiền khi nộp tiền vào ngân sách nhà nước):</w:t>
      </w:r>
    </w:p>
    <w:p w14:paraId="7A17732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nộp thuế: ……………………………………………………….</w:t>
      </w:r>
    </w:p>
    <w:p w14:paraId="70A87E1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w:t>
      </w:r>
    </w:p>
    <w:p w14:paraId="0AF964A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w:t>
      </w:r>
      <w:r>
        <w:rPr>
          <w:rFonts w:ascii="Arial" w:hAnsi="Arial" w:cs="Arial"/>
          <w:color w:val="000000"/>
          <w:sz w:val="21"/>
          <w:szCs w:val="21"/>
        </w:rPr>
        <w:t> </w:t>
      </w:r>
      <w:r>
        <w:rPr>
          <w:rStyle w:val="Emphasis"/>
          <w:rFonts w:ascii="Arial" w:hAnsi="Arial" w:cs="Arial"/>
          <w:color w:val="000000"/>
          <w:sz w:val="21"/>
          <w:szCs w:val="21"/>
        </w:rPr>
        <w:t>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w:t>
      </w:r>
      <w:r>
        <w:rPr>
          <w:rFonts w:ascii="Arial" w:hAnsi="Arial" w:cs="Arial"/>
          <w:color w:val="000000"/>
          <w:sz w:val="21"/>
          <w:szCs w:val="21"/>
        </w:rPr>
        <w:t> </w:t>
      </w:r>
      <w:r>
        <w:rPr>
          <w:rStyle w:val="Emphasis"/>
          <w:rFonts w:ascii="Arial" w:hAnsi="Arial" w:cs="Arial"/>
          <w:color w:val="000000"/>
          <w:sz w:val="21"/>
          <w:szCs w:val="21"/>
        </w:rPr>
        <w:t>mại nơi kho bạc nhà nước mở tài khoản&gt;.</w:t>
      </w:r>
    </w:p>
    <w:p w14:paraId="1C97856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cơ quan quản lý thu:………, Mã cơ quan quản lý thu:……………….</w:t>
      </w:r>
    </w:p>
    <w:p w14:paraId="7BE6A53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Chương:           …………………., Mã Chương: ………………………………..</w:t>
      </w:r>
    </w:p>
    <w:p w14:paraId="5A5D7AD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kinh tế (Tiểu mục):</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32"/>
        <w:gridCol w:w="4022"/>
      </w:tblGrid>
      <w:tr w:rsidR="00D30FBD" w14:paraId="6FF3B633" w14:textId="77777777" w:rsidTr="00D30FBD">
        <w:trPr>
          <w:tblCellSpacing w:w="0" w:type="dxa"/>
        </w:trPr>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F2D34"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nội dung kinh tế (Tiểu mục):</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5F137"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Tiểu mục</w:t>
            </w:r>
          </w:p>
        </w:tc>
      </w:tr>
      <w:tr w:rsidR="00D30FBD" w14:paraId="0CF7F290" w14:textId="77777777" w:rsidTr="00D30FBD">
        <w:trPr>
          <w:tblCellSpacing w:w="0" w:type="dxa"/>
        </w:trPr>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1BFF4"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DF68B"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30FBD" w14:paraId="24FEE388" w14:textId="77777777" w:rsidTr="00D30FBD">
        <w:trPr>
          <w:tblCellSpacing w:w="0" w:type="dxa"/>
        </w:trPr>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13D68"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D7002"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30FBD" w14:paraId="06DDE784" w14:textId="77777777" w:rsidTr="00D30FBD">
        <w:trPr>
          <w:tblCellSpacing w:w="0" w:type="dxa"/>
        </w:trPr>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B93F9"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8A0CE" w14:textId="77777777" w:rsidR="00D30FBD" w:rsidRDefault="00D30FBD">
            <w:pPr>
              <w:pStyle w:val="NormalWeb"/>
              <w:spacing w:after="90" w:afterAutospacing="0" w:line="345" w:lineRule="atLeast"/>
              <w:jc w:val="both"/>
              <w:rPr>
                <w:rFonts w:ascii="Arial" w:hAnsi="Arial" w:cs="Arial"/>
                <w:color w:val="000000"/>
                <w:sz w:val="21"/>
                <w:szCs w:val="21"/>
              </w:rPr>
            </w:pPr>
          </w:p>
        </w:tc>
      </w:tr>
    </w:tbl>
    <w:p w14:paraId="0A075CFE"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7. Tên địa bàn hành chính: ……………….., Mã địa bàn hành chính: ………………….</w:t>
      </w:r>
    </w:p>
    <w:p w14:paraId="57872BE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Mã định danh hồ sơ (nếu có): ………………………………………………</w:t>
      </w:r>
    </w:p>
    <w:p w14:paraId="77AD110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w:t>
      </w:r>
      <w:r>
        <w:rPr>
          <w:rFonts w:ascii="Arial" w:hAnsi="Arial" w:cs="Arial"/>
          <w:color w:val="000000"/>
          <w:sz w:val="21"/>
          <w:szCs w:val="21"/>
        </w:rPr>
        <w:t> </w:t>
      </w:r>
      <w:r>
        <w:rPr>
          <w:rStyle w:val="Emphasis"/>
          <w:rFonts w:ascii="Arial" w:hAnsi="Arial" w:cs="Arial"/>
          <w:color w:val="000000"/>
          <w:sz w:val="21"/>
          <w:szCs w:val="21"/>
        </w:rPr>
        <w:t>hợp người nộp thuế chậm nộp tiền thuê đất vào ngân sách nhà nước sau thời hạn nộp theo thông báo này thì ngoài số tiền thuê đất phải nộp, người nộp thuế phải tự xác định số tiền chậm nộp (= số ngày chậm nộp</w:t>
      </w:r>
      <w:r>
        <w:rPr>
          <w:rFonts w:ascii="Arial" w:hAnsi="Arial" w:cs="Arial"/>
          <w:color w:val="000000"/>
          <w:sz w:val="21"/>
          <w:szCs w:val="21"/>
        </w:rPr>
        <w:t> x </w:t>
      </w:r>
      <w:r>
        <w:rPr>
          <w:rStyle w:val="Emphasis"/>
          <w:rFonts w:ascii="Arial" w:hAnsi="Arial" w:cs="Arial"/>
          <w:color w:val="000000"/>
          <w:sz w:val="21"/>
          <w:szCs w:val="21"/>
        </w:rPr>
        <w:t>0,03%/ngày); nộp đầy đủ tiền thuê đất phải nộp và tiền chậm nộp vào ngân sách nhà nước.</w:t>
      </w:r>
    </w:p>
    <w:p w14:paraId="4572B23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(Tên cơ quan thuế)....</w:t>
      </w:r>
      <w:r>
        <w:rPr>
          <w:rFonts w:ascii="Arial" w:hAnsi="Arial" w:cs="Arial"/>
          <w:color w:val="000000"/>
          <w:sz w:val="21"/>
          <w:szCs w:val="21"/>
        </w:rPr>
        <w:t> theo số điện thoại: ……………………….. địa chỉ: .................................................. để được hướng dẫn cụ thể.</w:t>
      </w:r>
    </w:p>
    <w:p w14:paraId="5C2B302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 Trường hợp thông báo điều chỉnh, bổ sung mà thay thế cho Thông báo đã ban hành:</w:t>
      </w:r>
      <w:r>
        <w:rPr>
          <w:rFonts w:ascii="Arial" w:hAnsi="Arial" w:cs="Arial"/>
          <w:color w:val="000000"/>
          <w:sz w:val="21"/>
          <w:szCs w:val="21"/>
        </w:rPr>
        <w:t> Thông báo này thay thế Thông báo số.... ngày... tháng... năm ……. của ... về việc……..........&gt;.</w:t>
      </w:r>
    </w:p>
    <w:p w14:paraId="7FE3625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5141A94F" w14:textId="77777777" w:rsidR="00D30FBD" w:rsidRDefault="00D30FBD" w:rsidP="00D30FBD">
      <w:pPr>
        <w:pStyle w:val="NormalWeb"/>
        <w:spacing w:after="90" w:afterAutospacing="0" w:line="345" w:lineRule="atLeast"/>
        <w:jc w:val="both"/>
        <w:rPr>
          <w:rFonts w:ascii="Arial" w:hAnsi="Arial" w:cs="Arial"/>
          <w:color w:val="000000"/>
          <w:sz w:val="21"/>
          <w:szCs w:val="21"/>
        </w:rPr>
      </w:pPr>
    </w:p>
    <w:tbl>
      <w:tblPr>
        <w:tblW w:w="96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24"/>
        <w:gridCol w:w="4824"/>
      </w:tblGrid>
      <w:tr w:rsidR="00D30FBD" w14:paraId="08AAF431" w14:textId="77777777" w:rsidTr="00D30FBD">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90A99"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873A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r>
              <w:rPr>
                <w:rFonts w:ascii="Arial" w:hAnsi="Arial" w:cs="Arial"/>
                <w:color w:val="000000"/>
                <w:sz w:val="21"/>
                <w:szCs w:val="21"/>
              </w:rPr>
              <w:br/>
            </w:r>
          </w:p>
        </w:tc>
      </w:tr>
    </w:tbl>
    <w:p w14:paraId="2166B9C5"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&lt;&gt; chỉ là trường hợp ví dụ, cơ quan thuế căn cứ vào hồ sơ cụ thể để điền thông tin tương ứng.</w:t>
      </w:r>
    </w:p>
    <w:p w14:paraId="7CF1765B" w14:textId="77777777" w:rsidR="00D30FBD" w:rsidRDefault="00D30FBD" w:rsidP="00D30FBD">
      <w:pPr>
        <w:pStyle w:val="NormalWeb"/>
        <w:spacing w:after="90" w:afterAutospacing="0" w:line="345" w:lineRule="atLeast"/>
        <w:jc w:val="both"/>
        <w:rPr>
          <w:rFonts w:ascii="Arial" w:hAnsi="Arial" w:cs="Arial"/>
          <w:color w:val="000000"/>
          <w:sz w:val="21"/>
          <w:szCs w:val="21"/>
        </w:rPr>
      </w:pPr>
    </w:p>
    <w:p w14:paraId="56567F5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01b/TB-TMĐN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0"/>
        <w:gridCol w:w="5034"/>
      </w:tblGrid>
      <w:tr w:rsidR="00D30FBD" w14:paraId="61995E87"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EFC73"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7A03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3765D6AE"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C3C01"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……/TB-……</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6DFD5"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8E9A50E"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166DEDBE"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12465BD5"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tiền thuê đất trả tiền một lần cho cả thời hạn thuê</w:t>
      </w:r>
    </w:p>
    <w:p w14:paraId="303DAAA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lần đầu                                       □ Thông báo điều chỉnh, bổ sung</w:t>
      </w:r>
    </w:p>
    <w:p w14:paraId="48C7E1C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372DF38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luật về tiền thuê đất và các văn bản hướng dẫn thi hành;</w:t>
      </w:r>
    </w:p>
    <w:p w14:paraId="78E4402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&lt;Trường hợp ban hành thông báo lần đầu:</w:t>
      </w:r>
      <w:r>
        <w:rPr>
          <w:rFonts w:ascii="Arial" w:hAnsi="Arial" w:cs="Arial"/>
          <w:color w:val="000000"/>
          <w:sz w:val="21"/>
          <w:szCs w:val="21"/>
        </w:rPr>
        <w:t> Căn cứ hồ sơ và phiếu chuyển thông tin địa chính để xác định nghĩa vụ tài chính số…… ngày.... tháng……. 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tài sản gắn liền với đất)...;</w:t>
      </w:r>
      <w:r>
        <w:rPr>
          <w:rFonts w:ascii="Arial" w:hAnsi="Arial" w:cs="Arial"/>
          <w:color w:val="000000"/>
          <w:sz w:val="21"/>
          <w:szCs w:val="21"/>
        </w:rPr>
        <w:t> số liệu xác định của Ủy ban nhân dân cấp huyện về kinh phí bồi thường, hỗ trợ, tái định cư được trừ vào tiền thuê đất phải nộp (nếu có); hoặc hồ sơ khai thuế của người nộp thuế và văn bản cung cấp thông tin số……….. ngày…. tháng……năm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tài sản gắn liền với đất)……..&gt;;</w:t>
      </w:r>
    </w:p>
    <w:p w14:paraId="677E2E9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&lt;Trường hợp ban hành thông báo điều chỉnh, bổ sung:</w:t>
      </w:r>
      <w:r>
        <w:rPr>
          <w:rFonts w:ascii="Arial" w:hAnsi="Arial" w:cs="Arial"/>
          <w:color w:val="000000"/>
          <w:sz w:val="21"/>
          <w:szCs w:val="21"/>
        </w:rPr>
        <w:t> Căn cứ hồ sơ và văn bản điều chỉnh số……. ngày.... tháng……….năm .... của </w:t>
      </w:r>
      <w:r>
        <w:rPr>
          <w:rStyle w:val="Emphasis"/>
          <w:rFonts w:ascii="Arial" w:hAnsi="Arial" w:cs="Arial"/>
          <w:color w:val="000000"/>
          <w:sz w:val="21"/>
          <w:szCs w:val="21"/>
        </w:rPr>
        <w:t>...(Tên cơ quan tiếp</w:t>
      </w:r>
      <w:r>
        <w:rPr>
          <w:rFonts w:ascii="Arial" w:hAnsi="Arial" w:cs="Arial"/>
          <w:color w:val="000000"/>
          <w:sz w:val="21"/>
          <w:szCs w:val="21"/>
        </w:rPr>
        <w:t> </w:t>
      </w:r>
      <w:r>
        <w:rPr>
          <w:rStyle w:val="Emphasis"/>
          <w:rFonts w:ascii="Arial" w:hAnsi="Arial" w:cs="Arial"/>
          <w:color w:val="000000"/>
          <w:sz w:val="21"/>
          <w:szCs w:val="21"/>
        </w:rPr>
        <w:t>nhận hồ sơ về giải quyết thủ tục đăng ký, cấp giấy chứng nhận quyền sử dụng đất, quyền sở hữu tài sản gắn liền với đất)...;</w:t>
      </w:r>
      <w:r>
        <w:rPr>
          <w:rFonts w:ascii="Arial" w:hAnsi="Arial" w:cs="Arial"/>
          <w:color w:val="000000"/>
          <w:sz w:val="21"/>
          <w:szCs w:val="21"/>
        </w:rPr>
        <w:t> hoặc hồ sơ khai bổ sung, điều chỉnh của người nộp thuế&gt;.</w:t>
      </w:r>
    </w:p>
    <w:p w14:paraId="6ECF7FC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thuế)...</w:t>
      </w:r>
      <w:r>
        <w:rPr>
          <w:rFonts w:ascii="Arial" w:hAnsi="Arial" w:cs="Arial"/>
          <w:color w:val="000000"/>
          <w:sz w:val="21"/>
          <w:szCs w:val="21"/>
        </w:rPr>
        <w:t> xác định và thông báo tiền thuê đất phải nộp như sau:</w:t>
      </w:r>
    </w:p>
    <w:p w14:paraId="2965ABF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THÔNG TIN NGƯỜI NỘP THUẾ</w:t>
      </w:r>
    </w:p>
    <w:p w14:paraId="3C83F9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nộp thuế: ………………………………………………………….</w:t>
      </w:r>
    </w:p>
    <w:p w14:paraId="2E14099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w:t>
      </w:r>
    </w:p>
    <w:p w14:paraId="51C0BBF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w:t>
      </w:r>
    </w:p>
    <w:p w14:paraId="69F727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……………………………Email:           …………………………….</w:t>
      </w:r>
    </w:p>
    <w:p w14:paraId="49BECB1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đại lý thuế (nếu có): …………………………………………………..</w:t>
      </w:r>
    </w:p>
    <w:p w14:paraId="37825FF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số thuế: ………………………………………………………………..</w:t>
      </w:r>
    </w:p>
    <w:p w14:paraId="1FA75C9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Địa chỉ: ……………………………………………………………………….</w:t>
      </w:r>
    </w:p>
    <w:p w14:paraId="7297137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TIN VỀ ĐẤT</w:t>
      </w:r>
    </w:p>
    <w:p w14:paraId="28D2D8E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số: ……………………..                      Tờ bản đồ số:………….</w:t>
      </w:r>
    </w:p>
    <w:p w14:paraId="3BD80EE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w:t>
      </w:r>
    </w:p>
    <w:p w14:paraId="6AC1815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Số nhà:……………Toà nhà:……………Ngõ/hẻm:…………………………</w:t>
      </w:r>
    </w:p>
    <w:p w14:paraId="1C8C18B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Đường/phố:……………………………….. Thôn/xóm/ấp: ……………………….</w:t>
      </w:r>
    </w:p>
    <w:p w14:paraId="459CCEB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Phường/xã: ……………………………………………………….............................</w:t>
      </w:r>
    </w:p>
    <w:p w14:paraId="2BB4139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Quận/huyện: ………………………………………………….....................................</w:t>
      </w:r>
    </w:p>
    <w:p w14:paraId="36601CB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Tỉnh/Thành phố: ………………………………………............................................</w:t>
      </w:r>
    </w:p>
    <w:p w14:paraId="2039527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theo Bảng giá đất:…………………………………………</w:t>
      </w:r>
    </w:p>
    <w:p w14:paraId="521CB65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Đường/đoạn đường/khu vực: …………….................……………………………</w:t>
      </w:r>
    </w:p>
    <w:p w14:paraId="328BA95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Vị trí (1, 2, 3, 4...):. ……………………..............………………………………….</w:t>
      </w:r>
    </w:p>
    <w:p w14:paraId="32EBDC2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đích sử dụng đất: ……………………….................…………………………….</w:t>
      </w:r>
    </w:p>
    <w:p w14:paraId="1D6A69F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Nguồn gốc đất (Nhà nước cho thuê/chuyển từ giao sang thuê...): .........................</w:t>
      </w:r>
    </w:p>
    <w:p w14:paraId="166FE46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thuê đất (năm): ……………………………………………….</w:t>
      </w:r>
    </w:p>
    <w:p w14:paraId="5D9900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Diện tích đất thuê (m</w:t>
      </w:r>
      <w:r>
        <w:rPr>
          <w:rFonts w:ascii="Arial" w:hAnsi="Arial" w:cs="Arial"/>
          <w:color w:val="000000"/>
          <w:sz w:val="21"/>
          <w:szCs w:val="21"/>
          <w:vertAlign w:val="superscript"/>
        </w:rPr>
        <w:t>2</w:t>
      </w:r>
      <w:r>
        <w:rPr>
          <w:rFonts w:ascii="Arial" w:hAnsi="Arial" w:cs="Arial"/>
          <w:color w:val="000000"/>
          <w:sz w:val="21"/>
          <w:szCs w:val="21"/>
        </w:rPr>
        <w:t>): ……………………………………………..</w:t>
      </w:r>
    </w:p>
    <w:p w14:paraId="51C1A99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Diện tích phải nộp tiền thuê:…………………………………………</w:t>
      </w:r>
    </w:p>
    <w:p w14:paraId="0D9316B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Diện tích không phải nộp tiền thuê: ………………………………….</w:t>
      </w:r>
    </w:p>
    <w:p w14:paraId="5EDC1C3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TÍNH THUẾ CỦA CƠ QUAN THUẾ</w:t>
      </w:r>
    </w:p>
    <w:p w14:paraId="3D323AE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THUÊ ĐẤT</w:t>
      </w:r>
    </w:p>
    <w:p w14:paraId="4B096A4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giá thuê đất: …………………………………………………………….</w:t>
      </w:r>
    </w:p>
    <w:p w14:paraId="433E395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tiền thuê đất phải nộp: ………………….............................…..đồng</w:t>
      </w:r>
    </w:p>
    <w:p w14:paraId="452BD1B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bồi thường, hỗ trợ, tái định cư và các khoản giảm trừ khác (nếu có): ……đồng.</w:t>
      </w:r>
    </w:p>
    <w:p w14:paraId="3D19626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Kinh phí bồi thường, hỗ trợ, tái định cư hoàn trả cho ngân sách nhà nước được trừ vào tiền thuê đất: .....................................................…đồng</w:t>
      </w:r>
    </w:p>
    <w:p w14:paraId="11DFD13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Kinh phí bồi thường, hỗ trợ, tái định cư tự nguyện ứng trước được trừ vào tiền thuê đất:  ....................................... đồng</w:t>
      </w:r>
    </w:p>
    <w:p w14:paraId="526B2598"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Các khoản giảm trừ khác: …………...........................................................đồng</w:t>
      </w:r>
    </w:p>
    <w:p w14:paraId="738E0B8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Giảm tiền thuê đất (nếu có):</w:t>
      </w:r>
    </w:p>
    <w:p w14:paraId="2B5D866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Lý do giảm:           ……………………………………………………………….</w:t>
      </w:r>
    </w:p>
    <w:p w14:paraId="3DF8D13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Thời gian giảm: ……………………………………………………….</w:t>
      </w:r>
    </w:p>
    <w:p w14:paraId="0D7FEC2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Số tiền giảm: ………….........................................…………................…..đồng</w:t>
      </w:r>
    </w:p>
    <w:p w14:paraId="7F924EB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tiền còn phải nộp ngân sách nhà nước [(5)=(2)-(3)-(4.3)]:…………..đồng</w:t>
      </w:r>
    </w:p>
    <w:p w14:paraId="2AE3443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(Viết bằng chữ:…………………......................................................................……….)</w:t>
      </w:r>
    </w:p>
    <w:p w14:paraId="6BBD85A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nộp tiền:</w:t>
      </w:r>
    </w:p>
    <w:p w14:paraId="60BCC83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&lt;Đối với thông báo lần đầu hoặc thông báo điều chỉnh, bổ sung&gt;:</w:t>
      </w:r>
    </w:p>
    <w:p w14:paraId="455A6FC0"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là 30 ngày kể từ ngày ban hành thông báo, người thuê đất phải nộp 50% tiền thuê đất theo Thông báo này.</w:t>
      </w:r>
    </w:p>
    <w:p w14:paraId="397DFD4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là 90 ngày kể từ ngày ban hành thông báo, người thuê đất phải nộp 50% tiền thuê đất còn lại theo Thông báo này.&gt;</w:t>
      </w:r>
    </w:p>
    <w:p w14:paraId="316B6A0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tiền thuê đất đối với hồ sơ khai điều chỉnh chậm nhất là 30 ngày, kể từ ngày ban hành Thông báo này.</w:t>
      </w:r>
    </w:p>
    <w:p w14:paraId="00CFA6CD"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NỘP NGÂN SÁCH </w:t>
      </w:r>
      <w:r>
        <w:rPr>
          <w:rFonts w:ascii="Arial" w:hAnsi="Arial" w:cs="Arial"/>
          <w:color w:val="000000"/>
          <w:sz w:val="21"/>
          <w:szCs w:val="21"/>
        </w:rPr>
        <w:t>(Người nộp thuế, ngân hàng, kho bạc nhà nước phải ghi đầy đủ các thông tin dưới đây trên chứng từ nộp tiền khi nộp tiền vào ngân sách nhà nước):</w:t>
      </w:r>
    </w:p>
    <w:p w14:paraId="393EBD8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nộp thuế: ……………………………………………………………</w:t>
      </w:r>
    </w:p>
    <w:p w14:paraId="36FA6AB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w:t>
      </w:r>
    </w:p>
    <w:p w14:paraId="3FDDD9E2"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phố………mở tại ngân hàng: </w:t>
      </w:r>
      <w:r>
        <w:rPr>
          <w:rStyle w:val="Emphasis"/>
          <w:rFonts w:ascii="Arial" w:hAnsi="Arial" w:cs="Arial"/>
          <w:color w:val="000000"/>
          <w:sz w:val="21"/>
          <w:szCs w:val="21"/>
        </w:rPr>
        <w:t>&lt;Tên ngân hàng thương</w:t>
      </w:r>
      <w:r>
        <w:rPr>
          <w:rFonts w:ascii="Arial" w:hAnsi="Arial" w:cs="Arial"/>
          <w:color w:val="000000"/>
          <w:sz w:val="21"/>
          <w:szCs w:val="21"/>
        </w:rPr>
        <w:t> </w:t>
      </w:r>
      <w:r>
        <w:rPr>
          <w:rStyle w:val="Emphasis"/>
          <w:rFonts w:ascii="Arial" w:hAnsi="Arial" w:cs="Arial"/>
          <w:color w:val="000000"/>
          <w:sz w:val="21"/>
          <w:szCs w:val="21"/>
        </w:rPr>
        <w:t>mại nơi kho bạc nhà nước mở tài khoản&gt;.</w:t>
      </w:r>
    </w:p>
    <w:p w14:paraId="3CFC8B4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cơ quan quản lý thu:…………......., Mã cơ quan quản lý thu: ……………..</w:t>
      </w:r>
    </w:p>
    <w:p w14:paraId="3F788E1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Tên Chương:           ………………………................., Mã Chương: …………………….</w:t>
      </w:r>
    </w:p>
    <w:p w14:paraId="0EEF098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kinh tế (Tiểu mục):</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78"/>
        <w:gridCol w:w="3376"/>
      </w:tblGrid>
      <w:tr w:rsidR="00D30FBD" w14:paraId="0EAFAC2F" w14:textId="77777777" w:rsidTr="00D30FBD">
        <w:trPr>
          <w:tblCellSpacing w:w="0" w:type="dxa"/>
        </w:trPr>
        <w:tc>
          <w:tcPr>
            <w:tcW w:w="7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C5FD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nội dung kinh tế (Tiểu mục)</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D456"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Tiểu mục</w:t>
            </w:r>
          </w:p>
        </w:tc>
      </w:tr>
      <w:tr w:rsidR="00D30FBD" w14:paraId="3508FCDF" w14:textId="77777777" w:rsidTr="00D30FBD">
        <w:trPr>
          <w:tblCellSpacing w:w="0" w:type="dxa"/>
        </w:trPr>
        <w:tc>
          <w:tcPr>
            <w:tcW w:w="7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D2F64"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FB829"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30FBD" w14:paraId="22CBC47B" w14:textId="77777777" w:rsidTr="00D30FBD">
        <w:trPr>
          <w:tblCellSpacing w:w="0" w:type="dxa"/>
        </w:trPr>
        <w:tc>
          <w:tcPr>
            <w:tcW w:w="7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9DA25"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27CD5" w14:textId="77777777" w:rsidR="00D30FBD" w:rsidRDefault="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30FBD" w14:paraId="2016CF4D" w14:textId="77777777" w:rsidTr="00D30FBD">
        <w:trPr>
          <w:tblCellSpacing w:w="0" w:type="dxa"/>
        </w:trPr>
        <w:tc>
          <w:tcPr>
            <w:tcW w:w="7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D78FF" w14:textId="77777777" w:rsidR="00D30FBD" w:rsidRDefault="00D30FBD">
            <w:pPr>
              <w:pStyle w:val="NormalWeb"/>
              <w:spacing w:after="90" w:afterAutospacing="0" w:line="345" w:lineRule="atLeast"/>
              <w:jc w:val="both"/>
              <w:rPr>
                <w:rFonts w:ascii="Arial" w:hAnsi="Arial" w:cs="Arial"/>
                <w:color w:val="000000"/>
                <w:sz w:val="21"/>
                <w:szCs w:val="21"/>
              </w:rPr>
            </w:pP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7D86F" w14:textId="77777777" w:rsidR="00D30FBD" w:rsidRDefault="00D30FBD">
            <w:pPr>
              <w:pStyle w:val="NormalWeb"/>
              <w:spacing w:after="90" w:afterAutospacing="0" w:line="345" w:lineRule="atLeast"/>
              <w:jc w:val="both"/>
              <w:rPr>
                <w:rFonts w:ascii="Arial" w:hAnsi="Arial" w:cs="Arial"/>
                <w:color w:val="000000"/>
                <w:sz w:val="21"/>
                <w:szCs w:val="21"/>
              </w:rPr>
            </w:pPr>
          </w:p>
        </w:tc>
      </w:tr>
    </w:tbl>
    <w:p w14:paraId="261B808F"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7. Tên địa bàn hành chính:…………………, Mã địa bàn hành chính: ………………</w:t>
      </w:r>
    </w:p>
    <w:p w14:paraId="081FC1A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Mã định danh hồ sơ (nếu có): …………………………………………………………</w:t>
      </w:r>
    </w:p>
    <w:p w14:paraId="4554ACA9"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nộp thuế chậm nộp tiền thuê đất vào ngân sách nhà nước sau thời hạn nộp theo thông báo này thì ngoài số tiền thuê đất phải nộp, người nộp thuế phải tự xác định số tiền chậm nộp (= số ngày chậm nộp x 0,03%/ngày): nộp đầy đủ tiền thuê đất phải nộp và tiền chậm nộp vào ngân sách nhà nước.</w:t>
      </w:r>
    </w:p>
    <w:p w14:paraId="5C70A17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(Tên cơ quan thuế)...</w:t>
      </w:r>
      <w:r>
        <w:rPr>
          <w:rFonts w:ascii="Arial" w:hAnsi="Arial" w:cs="Arial"/>
          <w:color w:val="000000"/>
          <w:sz w:val="21"/>
          <w:szCs w:val="21"/>
        </w:rPr>
        <w:t> theo số điện thoại: …………………địa chỉ: …………………để được hướng dẫn cụ thể.</w:t>
      </w:r>
    </w:p>
    <w:p w14:paraId="67EE41E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w:t>
      </w:r>
      <w:r>
        <w:rPr>
          <w:rFonts w:ascii="Arial" w:hAnsi="Arial" w:cs="Arial"/>
          <w:color w:val="000000"/>
          <w:sz w:val="21"/>
          <w:szCs w:val="21"/>
        </w:rPr>
        <w:t> </w:t>
      </w:r>
      <w:r>
        <w:rPr>
          <w:rStyle w:val="Emphasis"/>
          <w:rFonts w:ascii="Arial" w:hAnsi="Arial" w:cs="Arial"/>
          <w:color w:val="000000"/>
          <w:sz w:val="21"/>
          <w:szCs w:val="21"/>
        </w:rPr>
        <w:t>hợp thông báo điều chỉnh, bổ sung mà thay thế cho Thông báo đã ban hành:</w:t>
      </w:r>
      <w:r>
        <w:rPr>
          <w:rFonts w:ascii="Arial" w:hAnsi="Arial" w:cs="Arial"/>
          <w:color w:val="000000"/>
          <w:sz w:val="21"/>
          <w:szCs w:val="21"/>
        </w:rPr>
        <w:t> Thông báo này thay thế Thông báo số.... ngày... tháng... năm .............................................................. của ... về việc……………..&gt;.</w:t>
      </w:r>
    </w:p>
    <w:p w14:paraId="3A63B45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2"/>
        <w:gridCol w:w="4362"/>
      </w:tblGrid>
      <w:tr w:rsidR="00D30FBD" w14:paraId="072D8349" w14:textId="77777777" w:rsidTr="00D30FB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AD4B0"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E1E4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r>
              <w:rPr>
                <w:rFonts w:ascii="Arial" w:hAnsi="Arial" w:cs="Arial"/>
                <w:color w:val="000000"/>
                <w:sz w:val="21"/>
                <w:szCs w:val="21"/>
              </w:rPr>
              <w:br/>
            </w:r>
          </w:p>
        </w:tc>
      </w:tr>
    </w:tbl>
    <w:p w14:paraId="78123F0A"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ghi trong dấu &lt; &gt; chỉ là trường hợp ví dụ, cơ quan thuế căn cứ vào hồ sơ cụ thể để điền thông tin tương ứng.</w:t>
      </w:r>
    </w:p>
    <w:p w14:paraId="6F09535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6"/>
        <w:gridCol w:w="5198"/>
      </w:tblGrid>
      <w:tr w:rsidR="00D30FBD" w14:paraId="2A435FAE" w14:textId="77777777" w:rsidTr="00D30FBD">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E782F"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Fonts w:ascii="Arial" w:hAnsi="Arial" w:cs="Arial"/>
                <w:color w:val="000000"/>
                <w:sz w:val="21"/>
                <w:szCs w:val="21"/>
              </w:rPr>
              <w:br/>
            </w:r>
            <w:r>
              <w:rPr>
                <w:rStyle w:val="Strong"/>
                <w:rFonts w:ascii="Arial" w:hAnsi="Arial" w:cs="Arial"/>
                <w:color w:val="000000"/>
                <w:sz w:val="21"/>
                <w:szCs w:val="21"/>
              </w:rPr>
              <w:t>CHI CỤC THUẾ:…..</w:t>
            </w:r>
            <w:r>
              <w:rPr>
                <w:rFonts w:ascii="Arial" w:hAnsi="Arial" w:cs="Arial"/>
                <w:color w:val="000000"/>
                <w:sz w:val="21"/>
                <w:szCs w:val="21"/>
              </w:rPr>
              <w:br/>
            </w:r>
            <w:r>
              <w:rPr>
                <w:rStyle w:val="Strong"/>
                <w:rFonts w:ascii="Arial" w:hAnsi="Arial" w:cs="Arial"/>
                <w:color w:val="000000"/>
                <w:sz w:val="21"/>
                <w:szCs w:val="21"/>
              </w:rPr>
              <w:t>-------</w:t>
            </w:r>
          </w:p>
        </w:tc>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5859B"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0613068B" w14:textId="77777777" w:rsidTr="00D30FBD">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A5DEA"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……/QĐ-……</w:t>
            </w:r>
          </w:p>
        </w:tc>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1D3B2"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2EEC2C9"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3CB36D04"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A69FDAE"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giảm tiền thuê đất cho...</w:t>
      </w:r>
      <w:r>
        <w:rPr>
          <w:rFonts w:ascii="Arial" w:hAnsi="Arial" w:cs="Arial"/>
          <w:color w:val="000000"/>
          <w:sz w:val="21"/>
          <w:szCs w:val="21"/>
        </w:rPr>
        <w:t> </w:t>
      </w:r>
      <w:r>
        <w:rPr>
          <w:rStyle w:val="Emphasis"/>
          <w:rFonts w:ascii="Arial" w:hAnsi="Arial" w:cs="Arial"/>
          <w:b/>
          <w:bCs/>
          <w:color w:val="000000"/>
          <w:sz w:val="21"/>
          <w:szCs w:val="21"/>
        </w:rPr>
        <w:t>(tên người nộp thuế)....</w:t>
      </w:r>
    </w:p>
    <w:p w14:paraId="5F35E423"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THỦ TRƯỞNG CƠ QUAN THUẾ RA QUYẾT ĐỊNH</w:t>
      </w:r>
    </w:p>
    <w:p w14:paraId="317DEA1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và các văn bản hướng dẫn thi hành;</w:t>
      </w:r>
    </w:p>
    <w:p w14:paraId="4689F987"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Đất đai và các văn bản hướng dẫn thi hành;</w:t>
      </w:r>
    </w:p>
    <w:p w14:paraId="363677F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ngày ….. tháng …. năm …… của…..quy định chức năng, nhiệm vụ, quyền hạn và cơ cấu tổ chức của Tổng cục Thuế/Cục thuế/Chi cục thuế;</w:t>
      </w:r>
    </w:p>
    <w:p w14:paraId="62A573A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văn bản đề nghị giảm tiền thuê đất số ngày ….. tháng …. năm …… kèm theo hồ sơ của (tên người nộp thuế, mã số thuế, địa chỉ)....;</w:t>
      </w:r>
    </w:p>
    <w:p w14:paraId="0053CD7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w:t>
      </w:r>
    </w:p>
    <w:p w14:paraId="29FD9C8E"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16BBD0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Giảm tiền thuê đất cho……</w:t>
      </w:r>
      <w:r>
        <w:rPr>
          <w:rStyle w:val="Emphasis"/>
          <w:rFonts w:ascii="Arial" w:hAnsi="Arial" w:cs="Arial"/>
          <w:color w:val="000000"/>
          <w:sz w:val="21"/>
          <w:szCs w:val="21"/>
        </w:rPr>
        <w:t>(tên người nộp thuế, mã số thuế)</w:t>
      </w:r>
      <w:r>
        <w:rPr>
          <w:rFonts w:ascii="Arial" w:hAnsi="Arial" w:cs="Arial"/>
          <w:color w:val="000000"/>
          <w:sz w:val="21"/>
          <w:szCs w:val="21"/>
        </w:rPr>
        <w:t>….., trong thời gian … năm, với tổng số tiền thuê đất được giảm là…....................................................đồng</w:t>
      </w:r>
    </w:p>
    <w:p w14:paraId="1D3F2AF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w:t>
      </w:r>
    </w:p>
    <w:p w14:paraId="1B60A19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Trường hợp người thuê đất phải hoàn trả ngân sách nhà nước số tiền đã được miễn, giảm theo quy định tại khoản 9 Điều 38 Nghị định số 103/2024/NĐ-CP ngày 30 tháng 7 năm 2024 thì phải nộp lại số tiền thuê đất được miễn, giảm theo quy định về chính sách và giá đất tại thời điểm được miễn, giảm tiền thuê đất cộng thêm một khoản tương đương với khoản tiền chậm nộp tiền thuê đất của thời gian đã được miễn, giảm.</w:t>
      </w:r>
    </w:p>
    <w:p w14:paraId="652340D4"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p w14:paraId="147B04F5"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người nộp thuế)</w:t>
      </w:r>
      <w:r>
        <w:rPr>
          <w:rFonts w:ascii="Arial" w:hAnsi="Arial" w:cs="Arial"/>
          <w:color w:val="000000"/>
          <w:sz w:val="21"/>
          <w:szCs w:val="21"/>
        </w:rPr>
        <w:t>..., ...</w:t>
      </w:r>
      <w:r>
        <w:rPr>
          <w:rStyle w:val="Emphasis"/>
          <w:rFonts w:ascii="Arial" w:hAnsi="Arial" w:cs="Arial"/>
          <w:color w:val="000000"/>
          <w:sz w:val="21"/>
          <w:szCs w:val="21"/>
        </w:rPr>
        <w:t>(trưởng các bộ phận liên quan của cơ quan thuế),</w:t>
      </w:r>
      <w:r>
        <w:rPr>
          <w:rFonts w:ascii="Arial" w:hAnsi="Arial" w:cs="Arial"/>
          <w:color w:val="000000"/>
          <w:sz w:val="21"/>
          <w:szCs w:val="21"/>
        </w:rPr>
        <w:t>…. chịu trách nhiệm thi hành Quyết định này.</w:t>
      </w:r>
    </w:p>
    <w:p w14:paraId="4E79F76E" w14:textId="77777777" w:rsidR="00D30FBD" w:rsidRDefault="00D30FBD" w:rsidP="00D30FBD">
      <w:pPr>
        <w:pStyle w:val="NormalWeb"/>
        <w:spacing w:after="90" w:afterAutospacing="0" w:line="345" w:lineRule="atLeast"/>
        <w:jc w:val="both"/>
        <w:rPr>
          <w:rFonts w:ascii="Arial" w:hAnsi="Arial" w:cs="Arial"/>
          <w:color w:val="000000"/>
          <w:sz w:val="21"/>
          <w:szCs w:val="21"/>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9"/>
        <w:gridCol w:w="5745"/>
      </w:tblGrid>
      <w:tr w:rsidR="00D30FBD" w14:paraId="0203FF87" w14:textId="77777777" w:rsidTr="00D30FBD">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61B4A"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Điều 3;</w:t>
            </w:r>
            <w:r>
              <w:rPr>
                <w:rFonts w:ascii="Arial" w:hAnsi="Arial" w:cs="Arial"/>
                <w:color w:val="000000"/>
                <w:sz w:val="21"/>
                <w:szCs w:val="21"/>
              </w:rPr>
              <w:br/>
              <w:t>- Lưu: VT,…</w:t>
            </w:r>
          </w:p>
        </w:tc>
        <w:tc>
          <w:tcPr>
            <w:tcW w:w="7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1C80A"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CƠ QUAN THUẾ RA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E6E93FD"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hyperlink r:id="rId17" w:history="1">
        <w:r>
          <w:rPr>
            <w:rFonts w:ascii="Arial" w:hAnsi="Arial" w:cs="Arial"/>
            <w:color w:val="135ECD"/>
            <w:sz w:val="21"/>
            <w:szCs w:val="21"/>
            <w:u w:val="single"/>
          </w:rPr>
          <w:br/>
        </w:r>
      </w:hyperlink>
    </w:p>
    <w:p w14:paraId="233048B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03/LCHS</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45"/>
        <w:gridCol w:w="4909"/>
      </w:tblGrid>
      <w:tr w:rsidR="00D30FBD" w14:paraId="49725EE4"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2BCB3"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Fonts w:ascii="Arial" w:hAnsi="Arial" w:cs="Arial"/>
                <w:color w:val="000000"/>
                <w:sz w:val="21"/>
                <w:szCs w:val="21"/>
              </w:rPr>
              <w:br/>
            </w:r>
            <w:r>
              <w:rPr>
                <w:rStyle w:val="Strong"/>
                <w:rFonts w:ascii="Arial" w:hAnsi="Arial" w:cs="Arial"/>
                <w:color w:val="000000"/>
                <w:sz w:val="21"/>
                <w:szCs w:val="21"/>
              </w:rPr>
              <w:t>CHI CỤC THUẾ:…..</w:t>
            </w:r>
            <w:r>
              <w:rPr>
                <w:rFonts w:ascii="Arial" w:hAnsi="Arial" w:cs="Arial"/>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DCA2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30FBD" w14:paraId="055818F3" w14:textId="77777777" w:rsidTr="00D30F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F275F"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6397C" w14:textId="77777777" w:rsidR="00D30FBD" w:rsidRDefault="00D30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FC1E005" w14:textId="77777777" w:rsidR="00D30FBD" w:rsidRDefault="00D30FBD" w:rsidP="00D30FBD">
      <w:pPr>
        <w:pStyle w:val="NormalWeb"/>
        <w:spacing w:after="90" w:afterAutospacing="0" w:line="345" w:lineRule="atLeast"/>
        <w:jc w:val="center"/>
        <w:rPr>
          <w:rFonts w:ascii="Arial" w:eastAsiaTheme="minorHAnsi" w:hAnsi="Arial" w:cs="Arial"/>
          <w:color w:val="000000"/>
          <w:sz w:val="21"/>
          <w:szCs w:val="21"/>
        </w:rPr>
      </w:pPr>
    </w:p>
    <w:p w14:paraId="6BBBED11"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2382896F"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đơn giá thuê đất</w:t>
      </w:r>
    </w:p>
    <w:p w14:paraId="61DF1C4C"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474D798F"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103/2024/NĐ-CP ngày 30 tháng 7 năm 2024 của Chính phủ quy định về tiền sử dụng đất, tiền thuê đất, Quyết định số …../QĐ-UBND ngày.... tháng....năm.... của Ủy ban nhân dân tỉnh/thành phố.... phê duyệt giá đất tính thu tiền thuê đất của…..; Cục thuế…..(đối với tổ chức, người gốc Việt Nam định cư ở nước ngoài, tổ chức kinh tế có vốn đầu tư nước ngoài/Chi cục Thuế....(đối với hộ gia đình, cá nhân) thông báo đơn giá thuê đất như sau:</w:t>
      </w:r>
    </w:p>
    <w:p w14:paraId="023D36A6"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thửa đất thuê: ………………. </w:t>
      </w:r>
      <w:r>
        <w:rPr>
          <w:rStyle w:val="Emphasis"/>
          <w:rFonts w:ascii="Arial" w:hAnsi="Arial" w:cs="Arial"/>
          <w:color w:val="000000"/>
          <w:sz w:val="21"/>
          <w:szCs w:val="21"/>
        </w:rPr>
        <w:t>(ghi tên xã, phường, thị trấn; huyện, quận, thị xã, thành phố thuộc tỉnh, tỉnh; thành phố trực thuộc Trung ương nơi có đất cho thuê- ghi theo Quyết định cho thuê đất).</w:t>
      </w:r>
    </w:p>
    <w:p w14:paraId="01662DAA"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thuê……..m</w:t>
      </w:r>
      <w:r>
        <w:rPr>
          <w:rFonts w:ascii="Arial" w:hAnsi="Arial" w:cs="Arial"/>
          <w:color w:val="000000"/>
          <w:sz w:val="21"/>
          <w:szCs w:val="21"/>
          <w:vertAlign w:val="superscript"/>
        </w:rPr>
        <w:t>2</w:t>
      </w:r>
      <w:r>
        <w:rPr>
          <w:rFonts w:ascii="Arial" w:hAnsi="Arial" w:cs="Arial"/>
          <w:color w:val="000000"/>
          <w:sz w:val="21"/>
          <w:szCs w:val="21"/>
        </w:rPr>
        <w:t>; trong đó: diện tích phải nộp tiền thuê đất…..m</w:t>
      </w:r>
      <w:r>
        <w:rPr>
          <w:rFonts w:ascii="Arial" w:hAnsi="Arial" w:cs="Arial"/>
          <w:color w:val="000000"/>
          <w:sz w:val="21"/>
          <w:szCs w:val="21"/>
          <w:vertAlign w:val="superscript"/>
        </w:rPr>
        <w:t>2</w:t>
      </w:r>
      <w:r>
        <w:rPr>
          <w:rFonts w:ascii="Arial" w:hAnsi="Arial" w:cs="Arial"/>
          <w:color w:val="000000"/>
          <w:sz w:val="21"/>
          <w:szCs w:val="21"/>
        </w:rPr>
        <w:t>, diện tích không phải nộp tiền thuê đất…………m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(ghi rõ bằng số và bằng chữ, đơn vị là mét vuông và theo Quyết định cho thuê đất).</w:t>
      </w:r>
    </w:p>
    <w:p w14:paraId="47F27E7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thuê đất là…………. năm </w:t>
      </w:r>
      <w:r>
        <w:rPr>
          <w:rStyle w:val="Emphasis"/>
          <w:rFonts w:ascii="Arial" w:hAnsi="Arial" w:cs="Arial"/>
          <w:color w:val="000000"/>
          <w:sz w:val="21"/>
          <w:szCs w:val="21"/>
        </w:rPr>
        <w:t>(ghi rõ số năm thuê đất bằng số và bằng chữ theo thời hạn thuê đất đã ghi trong Quyết định cho thuê đất),</w:t>
      </w:r>
      <w:r>
        <w:rPr>
          <w:rFonts w:ascii="Arial" w:hAnsi="Arial" w:cs="Arial"/>
          <w:color w:val="000000"/>
          <w:sz w:val="21"/>
          <w:szCs w:val="21"/>
        </w:rPr>
        <w:t> kể từ ngày ... tháng... năm ... đến ngày ... tháng ... năm ...</w:t>
      </w:r>
    </w:p>
    <w:p w14:paraId="3CE9A1E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nộp tiền thuê đất:………………. </w:t>
      </w:r>
      <w:r>
        <w:rPr>
          <w:rStyle w:val="Emphasis"/>
          <w:rFonts w:ascii="Arial" w:hAnsi="Arial" w:cs="Arial"/>
          <w:color w:val="000000"/>
          <w:sz w:val="21"/>
          <w:szCs w:val="21"/>
        </w:rPr>
        <w:t>(ghi          theo Quyết định cho thuê đất).</w:t>
      </w:r>
    </w:p>
    <w:p w14:paraId="69F5782E"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giá thuê đất:………………………………</w:t>
      </w:r>
    </w:p>
    <w:p w14:paraId="09106551"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Thời gian ổn định đơn giá thuê đất (đối với trường hợp thuê đất trả tiền thuê đất hàng năm): kể từ ngày ... tháng ... năm ... đến ngày ... tháng ... năm ...</w:t>
      </w:r>
    </w:p>
    <w:p w14:paraId="550B776B"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 thuê đất tại Thông báo này được ghi vào Hợp đồng thuê đất và là căn cứ xác định số tiền thuê đất phải nộp theo quy định của pháp luật./.</w:t>
      </w:r>
    </w:p>
    <w:p w14:paraId="33F1170B" w14:textId="77777777" w:rsidR="00D30FBD" w:rsidRDefault="00D30FBD" w:rsidP="00D30FBD">
      <w:pPr>
        <w:pStyle w:val="NormalWeb"/>
        <w:spacing w:after="90" w:afterAutospacing="0" w:line="345" w:lineRule="atLeast"/>
        <w:jc w:val="both"/>
        <w:rPr>
          <w:rFonts w:ascii="Arial" w:hAnsi="Arial" w:cs="Arial"/>
          <w:color w:val="000000"/>
          <w:sz w:val="21"/>
          <w:szCs w:val="21"/>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2"/>
        <w:gridCol w:w="4382"/>
      </w:tblGrid>
      <w:tr w:rsidR="00D30FBD" w14:paraId="18931E1D" w14:textId="77777777" w:rsidTr="00D30FB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DCC4D" w14:textId="77777777" w:rsidR="00D30FBD" w:rsidRDefault="00D30FBD" w:rsidP="00D30F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36E8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5EF6EA71" w14:textId="77777777" w:rsidR="00D30FBD" w:rsidRDefault="00D30FBD" w:rsidP="00D30FBD">
      <w:pPr>
        <w:pStyle w:val="NormalWeb"/>
        <w:spacing w:after="90" w:afterAutospacing="0" w:line="345" w:lineRule="atLeast"/>
        <w:jc w:val="both"/>
        <w:rPr>
          <w:rFonts w:ascii="Arial" w:eastAsiaTheme="minorHAnsi" w:hAnsi="Arial" w:cs="Arial"/>
          <w:color w:val="000000"/>
          <w:sz w:val="21"/>
          <w:szCs w:val="21"/>
        </w:rPr>
      </w:pPr>
    </w:p>
    <w:p w14:paraId="418CDBD3" w14:textId="77777777" w:rsidR="00D30FBD" w:rsidRDefault="00D30FBD" w:rsidP="00D30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04/LCHS</w:t>
      </w:r>
    </w:p>
    <w:p w14:paraId="53DA0145"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D6FA92D"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GIAO THÔNG BÁO</w:t>
      </w:r>
    </w:p>
    <w:p w14:paraId="6FBA1FE0" w14:textId="77777777" w:rsidR="00D30FBD" w:rsidRDefault="00D30FBD" w:rsidP="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NỘP CÁC KHOẢN NGHĨA VỤ TÀI CHÍNH VỀ ĐẤT ĐAI</w:t>
      </w:r>
    </w:p>
    <w:tbl>
      <w:tblPr>
        <w:tblW w:w="865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4"/>
        <w:gridCol w:w="1411"/>
        <w:gridCol w:w="1140"/>
        <w:gridCol w:w="749"/>
        <w:gridCol w:w="963"/>
        <w:gridCol w:w="1568"/>
        <w:gridCol w:w="2069"/>
      </w:tblGrid>
      <w:tr w:rsidR="00D30FBD" w14:paraId="5BCEE106" w14:textId="77777777" w:rsidTr="00D30FBD">
        <w:trPr>
          <w:tblCellSpacing w:w="0" w:type="dxa"/>
          <w:jc w:val="center"/>
        </w:trPr>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5D061"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8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80AC2"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tên người sử dụng đất</w:t>
            </w:r>
          </w:p>
        </w:tc>
        <w:tc>
          <w:tcPr>
            <w:tcW w:w="862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16F1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Bàn giao “Thông báo nộp các khoản nghĩa vụ tài chính”</w:t>
            </w:r>
          </w:p>
        </w:tc>
      </w:tr>
      <w:tr w:rsidR="00D30FBD" w14:paraId="65B04BBE" w14:textId="77777777" w:rsidTr="00D30FBD">
        <w:trPr>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9B9B11"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98A6A1" w14:textId="77777777" w:rsidR="00D30FBD" w:rsidRDefault="00D30FBD">
            <w:pPr>
              <w:spacing w:line="375" w:lineRule="atLeast"/>
              <w:rPr>
                <w:rFonts w:ascii="Arial" w:hAnsi="Arial" w:cs="Arial"/>
                <w:color w:val="000000"/>
                <w:sz w:val="21"/>
                <w:szCs w:val="21"/>
              </w:rPr>
            </w:pPr>
          </w:p>
        </w:tc>
        <w:tc>
          <w:tcPr>
            <w:tcW w:w="14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D44F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bàn giao</w:t>
            </w:r>
          </w:p>
        </w:tc>
        <w:tc>
          <w:tcPr>
            <w:tcW w:w="21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B3603"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tc>
        <w:tc>
          <w:tcPr>
            <w:tcW w:w="20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3BDBF"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giao (ký tên, ghi rõ họ tên)</w:t>
            </w:r>
          </w:p>
        </w:tc>
        <w:tc>
          <w:tcPr>
            <w:tcW w:w="28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32C1E"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(ký tên, ghi rõ họ tên)</w:t>
            </w:r>
          </w:p>
        </w:tc>
      </w:tr>
      <w:tr w:rsidR="00D30FBD" w14:paraId="1698CF8D" w14:textId="77777777" w:rsidTr="00D30FBD">
        <w:trPr>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56B7DA"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D7FB64"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D3F2F6" w14:textId="77777777" w:rsidR="00D30FBD" w:rsidRDefault="00D30FBD">
            <w:pPr>
              <w:spacing w:line="375" w:lineRule="atLeast"/>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C93B9"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BD735" w14:textId="77777777" w:rsidR="00D30FBD" w:rsidRDefault="00D30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5BCC2B" w14:textId="77777777" w:rsidR="00D30FBD" w:rsidRDefault="00D30FB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B46524" w14:textId="77777777" w:rsidR="00D30FBD" w:rsidRDefault="00D30FBD">
            <w:pPr>
              <w:spacing w:line="375" w:lineRule="atLeast"/>
              <w:rPr>
                <w:rFonts w:ascii="Arial" w:hAnsi="Arial" w:cs="Arial"/>
                <w:color w:val="000000"/>
                <w:sz w:val="21"/>
                <w:szCs w:val="21"/>
              </w:rPr>
            </w:pPr>
          </w:p>
        </w:tc>
      </w:tr>
      <w:tr w:rsidR="00D30FBD" w14:paraId="41EA9109" w14:textId="77777777" w:rsidTr="00D30FBD">
        <w:trPr>
          <w:tblCellSpacing w:w="0" w:type="dxa"/>
          <w:jc w:val="center"/>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F13E8"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BBA9E"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32BAB"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F2B17"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507D2"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9BD6F"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5235D" w14:textId="77777777" w:rsidR="00D30FBD" w:rsidRDefault="00D30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r w:rsidR="00D30FBD" w14:paraId="2E253EC6" w14:textId="77777777" w:rsidTr="00D30FBD">
        <w:trPr>
          <w:tblCellSpacing w:w="0" w:type="dxa"/>
          <w:jc w:val="center"/>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ACF79" w14:textId="77777777" w:rsidR="00D30FBD" w:rsidRDefault="00D30FBD">
            <w:pPr>
              <w:pStyle w:val="NormalWeb"/>
              <w:spacing w:after="90" w:afterAutospacing="0" w:line="345" w:lineRule="atLeast"/>
              <w:jc w:val="both"/>
              <w:rPr>
                <w:rFonts w:ascii="Arial" w:hAnsi="Arial" w:cs="Arial"/>
                <w:color w:val="000000"/>
                <w:sz w:val="21"/>
                <w:szCs w:val="21"/>
              </w:rPr>
            </w:pPr>
            <w:hyperlink r:id="rId18" w:history="1">
              <w:r>
                <w:rPr>
                  <w:rFonts w:ascii="Arial" w:hAnsi="Arial" w:cs="Arial"/>
                  <w:color w:val="135ECD"/>
                  <w:sz w:val="21"/>
                  <w:szCs w:val="21"/>
                  <w:u w:val="single"/>
                </w:rPr>
                <w:br/>
              </w:r>
            </w:hyperlink>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6408E" w14:textId="77777777" w:rsidR="00D30FBD" w:rsidRDefault="00D30FBD">
            <w:pPr>
              <w:pStyle w:val="NormalWeb"/>
              <w:spacing w:after="90" w:afterAutospacing="0" w:line="345" w:lineRule="atLeast"/>
              <w:jc w:val="both"/>
              <w:rPr>
                <w:rFonts w:ascii="Arial" w:hAnsi="Arial" w:cs="Arial"/>
                <w:color w:val="000000"/>
                <w:sz w:val="21"/>
                <w:szCs w:val="21"/>
              </w:rPr>
            </w:pPr>
            <w:hyperlink r:id="rId19" w:history="1">
              <w:r>
                <w:rPr>
                  <w:rFonts w:ascii="Arial" w:hAnsi="Arial" w:cs="Arial"/>
                  <w:color w:val="135ECD"/>
                  <w:sz w:val="21"/>
                  <w:szCs w:val="21"/>
                  <w:u w:val="single"/>
                </w:rPr>
                <w:br/>
              </w:r>
            </w:hyperlink>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75B22" w14:textId="77777777" w:rsidR="00D30FBD" w:rsidRDefault="00D30FBD">
            <w:pPr>
              <w:pStyle w:val="NormalWeb"/>
              <w:spacing w:after="90" w:afterAutospacing="0" w:line="345" w:lineRule="atLeast"/>
              <w:jc w:val="both"/>
              <w:rPr>
                <w:rFonts w:ascii="Arial" w:hAnsi="Arial" w:cs="Arial"/>
                <w:color w:val="000000"/>
                <w:sz w:val="21"/>
                <w:szCs w:val="21"/>
              </w:rPr>
            </w:pPr>
            <w:hyperlink r:id="rId20" w:history="1">
              <w:r>
                <w:rPr>
                  <w:rFonts w:ascii="Arial" w:hAnsi="Arial" w:cs="Arial"/>
                  <w:color w:val="135ECD"/>
                  <w:sz w:val="21"/>
                  <w:szCs w:val="21"/>
                  <w:u w:val="single"/>
                </w:rPr>
                <w:br/>
              </w:r>
            </w:hyperlink>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FEF22" w14:textId="77777777" w:rsidR="00D30FBD" w:rsidRDefault="00D30FBD">
            <w:pPr>
              <w:pStyle w:val="NormalWeb"/>
              <w:spacing w:after="90" w:afterAutospacing="0" w:line="345" w:lineRule="atLeast"/>
              <w:jc w:val="both"/>
              <w:rPr>
                <w:rFonts w:ascii="Arial" w:hAnsi="Arial" w:cs="Arial"/>
                <w:color w:val="000000"/>
                <w:sz w:val="21"/>
                <w:szCs w:val="21"/>
              </w:rPr>
            </w:pPr>
            <w:hyperlink r:id="rId21" w:history="1">
              <w:r>
                <w:rPr>
                  <w:rFonts w:ascii="Arial" w:hAnsi="Arial" w:cs="Arial"/>
                  <w:color w:val="135ECD"/>
                  <w:sz w:val="21"/>
                  <w:szCs w:val="21"/>
                  <w:u w:val="single"/>
                </w:rPr>
                <w:br/>
              </w:r>
            </w:hyperlink>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5C5A5" w14:textId="77777777" w:rsidR="00D30FBD" w:rsidRDefault="00D30FBD">
            <w:pPr>
              <w:pStyle w:val="NormalWeb"/>
              <w:spacing w:after="90" w:afterAutospacing="0" w:line="345" w:lineRule="atLeast"/>
              <w:jc w:val="both"/>
              <w:rPr>
                <w:rFonts w:ascii="Arial" w:hAnsi="Arial" w:cs="Arial"/>
                <w:color w:val="000000"/>
                <w:sz w:val="21"/>
                <w:szCs w:val="21"/>
              </w:rPr>
            </w:pPr>
            <w:hyperlink r:id="rId22" w:history="1">
              <w:r>
                <w:rPr>
                  <w:rFonts w:ascii="Arial" w:hAnsi="Arial" w:cs="Arial"/>
                  <w:color w:val="135ECD"/>
                  <w:sz w:val="21"/>
                  <w:szCs w:val="21"/>
                  <w:u w:val="single"/>
                </w:rPr>
                <w:br/>
              </w:r>
            </w:hyperlink>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BF9B2" w14:textId="77777777" w:rsidR="00D30FBD" w:rsidRDefault="00D30FBD">
            <w:pPr>
              <w:pStyle w:val="NormalWeb"/>
              <w:spacing w:after="90" w:afterAutospacing="0" w:line="345" w:lineRule="atLeast"/>
              <w:jc w:val="both"/>
              <w:rPr>
                <w:rFonts w:ascii="Arial" w:hAnsi="Arial" w:cs="Arial"/>
                <w:color w:val="000000"/>
                <w:sz w:val="21"/>
                <w:szCs w:val="21"/>
              </w:rPr>
            </w:pPr>
            <w:hyperlink r:id="rId23" w:history="1">
              <w:r>
                <w:rPr>
                  <w:rFonts w:ascii="Arial" w:hAnsi="Arial" w:cs="Arial"/>
                  <w:color w:val="135ECD"/>
                  <w:sz w:val="21"/>
                  <w:szCs w:val="21"/>
                  <w:u w:val="single"/>
                </w:rPr>
                <w:br/>
              </w:r>
            </w:hyperlink>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708B1" w14:textId="77777777" w:rsidR="00D30FBD" w:rsidRDefault="00D30FBD">
            <w:pPr>
              <w:pStyle w:val="NormalWeb"/>
              <w:spacing w:after="90" w:afterAutospacing="0" w:line="345" w:lineRule="atLeast"/>
              <w:jc w:val="both"/>
              <w:rPr>
                <w:rFonts w:ascii="Arial" w:hAnsi="Arial" w:cs="Arial"/>
                <w:color w:val="000000"/>
                <w:sz w:val="21"/>
                <w:szCs w:val="21"/>
              </w:rPr>
            </w:pPr>
            <w:hyperlink r:id="rId24" w:history="1">
              <w:r>
                <w:rPr>
                  <w:rFonts w:ascii="Arial" w:hAnsi="Arial" w:cs="Arial"/>
                  <w:color w:val="135ECD"/>
                  <w:sz w:val="21"/>
                  <w:szCs w:val="21"/>
                  <w:u w:val="single"/>
                </w:rPr>
                <w:br/>
              </w:r>
            </w:hyperlink>
          </w:p>
        </w:tc>
      </w:tr>
      <w:tr w:rsidR="00D30FBD" w14:paraId="73834E55" w14:textId="77777777" w:rsidTr="00D30FBD">
        <w:trPr>
          <w:tblCellSpacing w:w="0" w:type="dxa"/>
          <w:jc w:val="center"/>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60EEA" w14:textId="77777777" w:rsidR="00D30FBD" w:rsidRDefault="00D30FBD">
            <w:pPr>
              <w:pStyle w:val="NormalWeb"/>
              <w:spacing w:after="90" w:afterAutospacing="0" w:line="345" w:lineRule="atLeast"/>
              <w:jc w:val="both"/>
              <w:rPr>
                <w:rFonts w:ascii="Arial" w:hAnsi="Arial" w:cs="Arial"/>
                <w:color w:val="000000"/>
                <w:sz w:val="21"/>
                <w:szCs w:val="21"/>
              </w:rPr>
            </w:pPr>
            <w:hyperlink r:id="rId25" w:history="1">
              <w:r>
                <w:rPr>
                  <w:rFonts w:ascii="Arial" w:hAnsi="Arial" w:cs="Arial"/>
                  <w:color w:val="135ECD"/>
                  <w:sz w:val="21"/>
                  <w:szCs w:val="21"/>
                  <w:u w:val="single"/>
                </w:rPr>
                <w:br/>
              </w:r>
            </w:hyperlink>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710CE" w14:textId="77777777" w:rsidR="00D30FBD" w:rsidRDefault="00D30FBD">
            <w:pPr>
              <w:pStyle w:val="NormalWeb"/>
              <w:spacing w:after="90" w:afterAutospacing="0" w:line="345" w:lineRule="atLeast"/>
              <w:jc w:val="both"/>
              <w:rPr>
                <w:rFonts w:ascii="Arial" w:hAnsi="Arial" w:cs="Arial"/>
                <w:color w:val="000000"/>
                <w:sz w:val="21"/>
                <w:szCs w:val="21"/>
              </w:rPr>
            </w:pPr>
            <w:hyperlink r:id="rId26" w:history="1">
              <w:r>
                <w:rPr>
                  <w:rFonts w:ascii="Arial" w:hAnsi="Arial" w:cs="Arial"/>
                  <w:color w:val="135ECD"/>
                  <w:sz w:val="21"/>
                  <w:szCs w:val="21"/>
                  <w:u w:val="single"/>
                </w:rPr>
                <w:br/>
              </w:r>
            </w:hyperlink>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C9AF5" w14:textId="77777777" w:rsidR="00D30FBD" w:rsidRDefault="00D30FBD">
            <w:pPr>
              <w:pStyle w:val="NormalWeb"/>
              <w:spacing w:after="90" w:afterAutospacing="0" w:line="345" w:lineRule="atLeast"/>
              <w:jc w:val="both"/>
              <w:rPr>
                <w:rFonts w:ascii="Arial" w:hAnsi="Arial" w:cs="Arial"/>
                <w:color w:val="000000"/>
                <w:sz w:val="21"/>
                <w:szCs w:val="21"/>
              </w:rPr>
            </w:pPr>
            <w:hyperlink r:id="rId27" w:history="1">
              <w:r>
                <w:rPr>
                  <w:rFonts w:ascii="Arial" w:hAnsi="Arial" w:cs="Arial"/>
                  <w:color w:val="135ECD"/>
                  <w:sz w:val="21"/>
                  <w:szCs w:val="21"/>
                  <w:u w:val="single"/>
                </w:rPr>
                <w:br/>
              </w:r>
            </w:hyperlink>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86F8" w14:textId="77777777" w:rsidR="00D30FBD" w:rsidRDefault="00D30FBD">
            <w:pPr>
              <w:pStyle w:val="NormalWeb"/>
              <w:spacing w:after="90" w:afterAutospacing="0" w:line="345" w:lineRule="atLeast"/>
              <w:jc w:val="both"/>
              <w:rPr>
                <w:rFonts w:ascii="Arial" w:hAnsi="Arial" w:cs="Arial"/>
                <w:color w:val="000000"/>
                <w:sz w:val="21"/>
                <w:szCs w:val="21"/>
              </w:rPr>
            </w:pPr>
            <w:hyperlink r:id="rId28" w:history="1">
              <w:r>
                <w:rPr>
                  <w:rFonts w:ascii="Arial" w:hAnsi="Arial" w:cs="Arial"/>
                  <w:color w:val="135ECD"/>
                  <w:sz w:val="21"/>
                  <w:szCs w:val="21"/>
                  <w:u w:val="single"/>
                </w:rPr>
                <w:br/>
              </w:r>
            </w:hyperlink>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38307" w14:textId="77777777" w:rsidR="00D30FBD" w:rsidRDefault="00D30FBD">
            <w:pPr>
              <w:pStyle w:val="NormalWeb"/>
              <w:spacing w:after="90" w:afterAutospacing="0" w:line="345" w:lineRule="atLeast"/>
              <w:jc w:val="both"/>
              <w:rPr>
                <w:rFonts w:ascii="Arial" w:hAnsi="Arial" w:cs="Arial"/>
                <w:color w:val="000000"/>
                <w:sz w:val="21"/>
                <w:szCs w:val="21"/>
              </w:rPr>
            </w:pPr>
            <w:hyperlink r:id="rId29" w:history="1">
              <w:r>
                <w:rPr>
                  <w:rFonts w:ascii="Arial" w:hAnsi="Arial" w:cs="Arial"/>
                  <w:color w:val="135ECD"/>
                  <w:sz w:val="21"/>
                  <w:szCs w:val="21"/>
                  <w:u w:val="single"/>
                </w:rPr>
                <w:br/>
              </w:r>
            </w:hyperlink>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68075" w14:textId="77777777" w:rsidR="00D30FBD" w:rsidRDefault="00D30FBD">
            <w:pPr>
              <w:pStyle w:val="NormalWeb"/>
              <w:spacing w:after="90" w:afterAutospacing="0" w:line="345" w:lineRule="atLeast"/>
              <w:jc w:val="both"/>
              <w:rPr>
                <w:rFonts w:ascii="Arial" w:hAnsi="Arial" w:cs="Arial"/>
                <w:color w:val="000000"/>
                <w:sz w:val="21"/>
                <w:szCs w:val="21"/>
              </w:rPr>
            </w:pPr>
            <w:hyperlink r:id="rId30" w:history="1">
              <w:r>
                <w:rPr>
                  <w:rFonts w:ascii="Arial" w:hAnsi="Arial" w:cs="Arial"/>
                  <w:color w:val="135ECD"/>
                  <w:sz w:val="21"/>
                  <w:szCs w:val="21"/>
                  <w:u w:val="single"/>
                </w:rPr>
                <w:br/>
              </w:r>
            </w:hyperlink>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AC4F8" w14:textId="77777777" w:rsidR="00D30FBD" w:rsidRDefault="00D30FBD">
            <w:pPr>
              <w:pStyle w:val="NormalWeb"/>
              <w:spacing w:after="90" w:afterAutospacing="0" w:line="345" w:lineRule="atLeast"/>
              <w:jc w:val="both"/>
              <w:rPr>
                <w:rFonts w:ascii="Arial" w:hAnsi="Arial" w:cs="Arial"/>
                <w:color w:val="000000"/>
                <w:sz w:val="21"/>
                <w:szCs w:val="21"/>
              </w:rPr>
            </w:pPr>
            <w:hyperlink r:id="rId31" w:history="1">
              <w:r>
                <w:rPr>
                  <w:rFonts w:ascii="Arial" w:hAnsi="Arial" w:cs="Arial"/>
                  <w:color w:val="135ECD"/>
                  <w:sz w:val="21"/>
                  <w:szCs w:val="21"/>
                  <w:u w:val="single"/>
                </w:rPr>
                <w:br/>
              </w:r>
            </w:hyperlink>
          </w:p>
        </w:tc>
      </w:tr>
      <w:tr w:rsidR="00D30FBD" w14:paraId="1D719F50" w14:textId="77777777" w:rsidTr="00D30FBD">
        <w:trPr>
          <w:tblCellSpacing w:w="0" w:type="dxa"/>
          <w:jc w:val="center"/>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116D5" w14:textId="77777777" w:rsidR="00D30FBD" w:rsidRDefault="00D30FBD">
            <w:pPr>
              <w:pStyle w:val="NormalWeb"/>
              <w:spacing w:after="90" w:afterAutospacing="0" w:line="345" w:lineRule="atLeast"/>
              <w:jc w:val="both"/>
              <w:rPr>
                <w:rFonts w:ascii="Arial" w:hAnsi="Arial" w:cs="Arial"/>
                <w:color w:val="000000"/>
                <w:sz w:val="21"/>
                <w:szCs w:val="21"/>
              </w:rPr>
            </w:pPr>
            <w:hyperlink r:id="rId32" w:history="1">
              <w:r>
                <w:rPr>
                  <w:rFonts w:ascii="Arial" w:hAnsi="Arial" w:cs="Arial"/>
                  <w:color w:val="135ECD"/>
                  <w:sz w:val="21"/>
                  <w:szCs w:val="21"/>
                  <w:u w:val="single"/>
                </w:rPr>
                <w:br/>
              </w:r>
            </w:hyperlink>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597E9" w14:textId="77777777" w:rsidR="00D30FBD" w:rsidRDefault="00D30FBD">
            <w:pPr>
              <w:pStyle w:val="NormalWeb"/>
              <w:spacing w:after="90" w:afterAutospacing="0" w:line="345" w:lineRule="atLeast"/>
              <w:jc w:val="both"/>
              <w:rPr>
                <w:rFonts w:ascii="Arial" w:hAnsi="Arial" w:cs="Arial"/>
                <w:color w:val="000000"/>
                <w:sz w:val="21"/>
                <w:szCs w:val="21"/>
              </w:rPr>
            </w:pPr>
            <w:hyperlink r:id="rId33" w:history="1">
              <w:r>
                <w:rPr>
                  <w:rFonts w:ascii="Arial" w:hAnsi="Arial" w:cs="Arial"/>
                  <w:color w:val="135ECD"/>
                  <w:sz w:val="21"/>
                  <w:szCs w:val="21"/>
                  <w:u w:val="single"/>
                </w:rPr>
                <w:br/>
              </w:r>
            </w:hyperlink>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197C4" w14:textId="77777777" w:rsidR="00D30FBD" w:rsidRDefault="00D30FBD">
            <w:pPr>
              <w:pStyle w:val="NormalWeb"/>
              <w:spacing w:after="90" w:afterAutospacing="0" w:line="345" w:lineRule="atLeast"/>
              <w:jc w:val="both"/>
              <w:rPr>
                <w:rFonts w:ascii="Arial" w:hAnsi="Arial" w:cs="Arial"/>
                <w:color w:val="000000"/>
                <w:sz w:val="21"/>
                <w:szCs w:val="21"/>
              </w:rPr>
            </w:pPr>
            <w:hyperlink r:id="rId34" w:history="1">
              <w:r>
                <w:rPr>
                  <w:rFonts w:ascii="Arial" w:hAnsi="Arial" w:cs="Arial"/>
                  <w:color w:val="135ECD"/>
                  <w:sz w:val="21"/>
                  <w:szCs w:val="21"/>
                  <w:u w:val="single"/>
                </w:rPr>
                <w:br/>
              </w:r>
            </w:hyperlink>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8170A" w14:textId="77777777" w:rsidR="00D30FBD" w:rsidRDefault="00D30FBD">
            <w:pPr>
              <w:pStyle w:val="NormalWeb"/>
              <w:spacing w:after="90" w:afterAutospacing="0" w:line="345" w:lineRule="atLeast"/>
              <w:jc w:val="both"/>
              <w:rPr>
                <w:rFonts w:ascii="Arial" w:hAnsi="Arial" w:cs="Arial"/>
                <w:color w:val="000000"/>
                <w:sz w:val="21"/>
                <w:szCs w:val="21"/>
              </w:rPr>
            </w:pPr>
            <w:hyperlink r:id="rId35" w:history="1">
              <w:r>
                <w:rPr>
                  <w:rFonts w:ascii="Arial" w:hAnsi="Arial" w:cs="Arial"/>
                  <w:color w:val="135ECD"/>
                  <w:sz w:val="21"/>
                  <w:szCs w:val="21"/>
                  <w:u w:val="single"/>
                </w:rPr>
                <w:br/>
              </w:r>
            </w:hyperlink>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8B67E" w14:textId="77777777" w:rsidR="00D30FBD" w:rsidRDefault="00D30FBD">
            <w:pPr>
              <w:pStyle w:val="NormalWeb"/>
              <w:spacing w:after="90" w:afterAutospacing="0" w:line="345" w:lineRule="atLeast"/>
              <w:jc w:val="both"/>
              <w:rPr>
                <w:rFonts w:ascii="Arial" w:hAnsi="Arial" w:cs="Arial"/>
                <w:color w:val="000000"/>
                <w:sz w:val="21"/>
                <w:szCs w:val="21"/>
              </w:rPr>
            </w:pPr>
            <w:hyperlink r:id="rId36" w:history="1">
              <w:r>
                <w:rPr>
                  <w:rFonts w:ascii="Arial" w:hAnsi="Arial" w:cs="Arial"/>
                  <w:color w:val="135ECD"/>
                  <w:sz w:val="21"/>
                  <w:szCs w:val="21"/>
                  <w:u w:val="single"/>
                </w:rPr>
                <w:br/>
              </w:r>
            </w:hyperlink>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DF423" w14:textId="77777777" w:rsidR="00D30FBD" w:rsidRDefault="00D30FBD">
            <w:pPr>
              <w:pStyle w:val="NormalWeb"/>
              <w:spacing w:after="90" w:afterAutospacing="0" w:line="345" w:lineRule="atLeast"/>
              <w:jc w:val="both"/>
              <w:rPr>
                <w:rFonts w:ascii="Arial" w:hAnsi="Arial" w:cs="Arial"/>
                <w:color w:val="000000"/>
                <w:sz w:val="21"/>
                <w:szCs w:val="21"/>
              </w:rPr>
            </w:pPr>
            <w:hyperlink r:id="rId37" w:history="1">
              <w:r>
                <w:rPr>
                  <w:rFonts w:ascii="Arial" w:hAnsi="Arial" w:cs="Arial"/>
                  <w:color w:val="135ECD"/>
                  <w:sz w:val="21"/>
                  <w:szCs w:val="21"/>
                  <w:u w:val="single"/>
                </w:rPr>
                <w:br/>
              </w:r>
            </w:hyperlink>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BC001" w14:textId="77777777" w:rsidR="00D30FBD" w:rsidRDefault="00D30FBD">
            <w:pPr>
              <w:pStyle w:val="NormalWeb"/>
              <w:spacing w:after="90" w:afterAutospacing="0" w:line="345" w:lineRule="atLeast"/>
              <w:jc w:val="both"/>
              <w:rPr>
                <w:rFonts w:ascii="Arial" w:hAnsi="Arial" w:cs="Arial"/>
                <w:color w:val="000000"/>
                <w:sz w:val="21"/>
                <w:szCs w:val="21"/>
              </w:rPr>
            </w:pPr>
            <w:hyperlink r:id="rId38" w:history="1">
              <w:r>
                <w:rPr>
                  <w:rFonts w:ascii="Arial" w:hAnsi="Arial" w:cs="Arial"/>
                  <w:color w:val="135ECD"/>
                  <w:sz w:val="21"/>
                  <w:szCs w:val="21"/>
                  <w:u w:val="single"/>
                </w:rPr>
                <w:br/>
              </w:r>
            </w:hyperlink>
          </w:p>
        </w:tc>
      </w:tr>
      <w:tr w:rsidR="00D30FBD" w14:paraId="438673E1" w14:textId="77777777" w:rsidTr="00D30FBD">
        <w:trPr>
          <w:tblCellSpacing w:w="0" w:type="dxa"/>
          <w:jc w:val="center"/>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97557" w14:textId="77777777" w:rsidR="00D30FBD" w:rsidRDefault="00D30FBD">
            <w:pPr>
              <w:pStyle w:val="NormalWeb"/>
              <w:spacing w:after="90" w:afterAutospacing="0" w:line="345" w:lineRule="atLeast"/>
              <w:jc w:val="both"/>
              <w:rPr>
                <w:rFonts w:ascii="Arial" w:hAnsi="Arial" w:cs="Arial"/>
                <w:color w:val="000000"/>
                <w:sz w:val="21"/>
                <w:szCs w:val="21"/>
              </w:rPr>
            </w:pPr>
            <w:hyperlink r:id="rId39" w:history="1">
              <w:r>
                <w:rPr>
                  <w:rFonts w:ascii="Arial" w:hAnsi="Arial" w:cs="Arial"/>
                  <w:color w:val="135ECD"/>
                  <w:sz w:val="21"/>
                  <w:szCs w:val="21"/>
                  <w:u w:val="single"/>
                </w:rPr>
                <w:br/>
              </w:r>
            </w:hyperlink>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43B4" w14:textId="77777777" w:rsidR="00D30FBD" w:rsidRDefault="00D30FBD">
            <w:pPr>
              <w:pStyle w:val="NormalWeb"/>
              <w:spacing w:after="90" w:afterAutospacing="0" w:line="345" w:lineRule="atLeast"/>
              <w:jc w:val="both"/>
              <w:rPr>
                <w:rFonts w:ascii="Arial" w:hAnsi="Arial" w:cs="Arial"/>
                <w:color w:val="000000"/>
                <w:sz w:val="21"/>
                <w:szCs w:val="21"/>
              </w:rPr>
            </w:pPr>
            <w:hyperlink r:id="rId40" w:history="1">
              <w:r>
                <w:rPr>
                  <w:rFonts w:ascii="Arial" w:hAnsi="Arial" w:cs="Arial"/>
                  <w:color w:val="135ECD"/>
                  <w:sz w:val="21"/>
                  <w:szCs w:val="21"/>
                  <w:u w:val="single"/>
                </w:rPr>
                <w:br/>
              </w:r>
            </w:hyperlink>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D1399" w14:textId="77777777" w:rsidR="00D30FBD" w:rsidRDefault="00D30FBD">
            <w:pPr>
              <w:pStyle w:val="NormalWeb"/>
              <w:spacing w:after="90" w:afterAutospacing="0" w:line="345" w:lineRule="atLeast"/>
              <w:jc w:val="both"/>
              <w:rPr>
                <w:rFonts w:ascii="Arial" w:hAnsi="Arial" w:cs="Arial"/>
                <w:color w:val="000000"/>
                <w:sz w:val="21"/>
                <w:szCs w:val="21"/>
              </w:rPr>
            </w:pPr>
            <w:hyperlink r:id="rId41" w:history="1">
              <w:r>
                <w:rPr>
                  <w:rFonts w:ascii="Arial" w:hAnsi="Arial" w:cs="Arial"/>
                  <w:color w:val="135ECD"/>
                  <w:sz w:val="21"/>
                  <w:szCs w:val="21"/>
                  <w:u w:val="single"/>
                </w:rPr>
                <w:br/>
              </w:r>
            </w:hyperlink>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5D22A" w14:textId="77777777" w:rsidR="00D30FBD" w:rsidRDefault="00D30FBD">
            <w:pPr>
              <w:pStyle w:val="NormalWeb"/>
              <w:spacing w:after="90" w:afterAutospacing="0" w:line="345" w:lineRule="atLeast"/>
              <w:jc w:val="both"/>
              <w:rPr>
                <w:rFonts w:ascii="Arial" w:hAnsi="Arial" w:cs="Arial"/>
                <w:color w:val="000000"/>
                <w:sz w:val="21"/>
                <w:szCs w:val="21"/>
              </w:rPr>
            </w:pPr>
            <w:hyperlink r:id="rId42" w:history="1">
              <w:r>
                <w:rPr>
                  <w:rFonts w:ascii="Arial" w:hAnsi="Arial" w:cs="Arial"/>
                  <w:color w:val="135ECD"/>
                  <w:sz w:val="21"/>
                  <w:szCs w:val="21"/>
                  <w:u w:val="single"/>
                </w:rPr>
                <w:br/>
              </w:r>
            </w:hyperlink>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C5937" w14:textId="77777777" w:rsidR="00D30FBD" w:rsidRDefault="00D30FBD">
            <w:pPr>
              <w:pStyle w:val="NormalWeb"/>
              <w:spacing w:after="90" w:afterAutospacing="0" w:line="345" w:lineRule="atLeast"/>
              <w:jc w:val="both"/>
              <w:rPr>
                <w:rFonts w:ascii="Arial" w:hAnsi="Arial" w:cs="Arial"/>
                <w:color w:val="000000"/>
                <w:sz w:val="21"/>
                <w:szCs w:val="21"/>
              </w:rPr>
            </w:pPr>
            <w:hyperlink r:id="rId43" w:history="1">
              <w:r>
                <w:rPr>
                  <w:rFonts w:ascii="Arial" w:hAnsi="Arial" w:cs="Arial"/>
                  <w:color w:val="135ECD"/>
                  <w:sz w:val="21"/>
                  <w:szCs w:val="21"/>
                  <w:u w:val="single"/>
                </w:rPr>
                <w:br/>
              </w:r>
            </w:hyperlink>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78985" w14:textId="77777777" w:rsidR="00D30FBD" w:rsidRDefault="00D30FBD">
            <w:pPr>
              <w:pStyle w:val="NormalWeb"/>
              <w:spacing w:after="90" w:afterAutospacing="0" w:line="345" w:lineRule="atLeast"/>
              <w:jc w:val="both"/>
              <w:rPr>
                <w:rFonts w:ascii="Arial" w:hAnsi="Arial" w:cs="Arial"/>
                <w:color w:val="000000"/>
                <w:sz w:val="21"/>
                <w:szCs w:val="21"/>
              </w:rPr>
            </w:pPr>
            <w:hyperlink r:id="rId44" w:history="1">
              <w:r>
                <w:rPr>
                  <w:rFonts w:ascii="Arial" w:hAnsi="Arial" w:cs="Arial"/>
                  <w:color w:val="135ECD"/>
                  <w:sz w:val="21"/>
                  <w:szCs w:val="21"/>
                  <w:u w:val="single"/>
                </w:rPr>
                <w:br/>
              </w:r>
            </w:hyperlink>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746F" w14:textId="77777777" w:rsidR="00D30FBD" w:rsidRDefault="00D30FBD">
            <w:pPr>
              <w:pStyle w:val="NormalWeb"/>
              <w:spacing w:after="90" w:afterAutospacing="0" w:line="345" w:lineRule="atLeast"/>
              <w:jc w:val="both"/>
              <w:rPr>
                <w:rFonts w:ascii="Arial" w:hAnsi="Arial" w:cs="Arial"/>
                <w:color w:val="000000"/>
                <w:sz w:val="21"/>
                <w:szCs w:val="21"/>
              </w:rPr>
            </w:pPr>
            <w:hyperlink r:id="rId45" w:history="1">
              <w:r>
                <w:rPr>
                  <w:rFonts w:ascii="Arial" w:hAnsi="Arial" w:cs="Arial"/>
                  <w:color w:val="135ECD"/>
                  <w:sz w:val="21"/>
                  <w:szCs w:val="21"/>
                  <w:u w:val="single"/>
                </w:rPr>
                <w:br/>
              </w:r>
            </w:hyperlink>
          </w:p>
        </w:tc>
      </w:tr>
      <w:tr w:rsidR="00D30FBD" w14:paraId="099D43B2" w14:textId="77777777" w:rsidTr="00D30FBD">
        <w:trPr>
          <w:tblCellSpacing w:w="0" w:type="dxa"/>
          <w:jc w:val="center"/>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8695D" w14:textId="77777777" w:rsidR="00D30FBD" w:rsidRDefault="00D30FBD">
            <w:pPr>
              <w:pStyle w:val="NormalWeb"/>
              <w:spacing w:after="90" w:afterAutospacing="0" w:line="345" w:lineRule="atLeast"/>
              <w:jc w:val="both"/>
              <w:rPr>
                <w:rFonts w:ascii="Arial" w:hAnsi="Arial" w:cs="Arial"/>
                <w:color w:val="000000"/>
                <w:sz w:val="21"/>
                <w:szCs w:val="21"/>
              </w:rPr>
            </w:pPr>
            <w:hyperlink r:id="rId46" w:history="1">
              <w:r>
                <w:rPr>
                  <w:rFonts w:ascii="Arial" w:hAnsi="Arial" w:cs="Arial"/>
                  <w:color w:val="135ECD"/>
                  <w:sz w:val="21"/>
                  <w:szCs w:val="21"/>
                  <w:u w:val="single"/>
                </w:rPr>
                <w:br/>
              </w:r>
            </w:hyperlink>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EDA77" w14:textId="77777777" w:rsidR="00D30FBD" w:rsidRDefault="00D30FBD">
            <w:pPr>
              <w:pStyle w:val="NormalWeb"/>
              <w:spacing w:after="90" w:afterAutospacing="0" w:line="345" w:lineRule="atLeast"/>
              <w:jc w:val="both"/>
              <w:rPr>
                <w:rFonts w:ascii="Arial" w:hAnsi="Arial" w:cs="Arial"/>
                <w:color w:val="000000"/>
                <w:sz w:val="21"/>
                <w:szCs w:val="21"/>
              </w:rPr>
            </w:pPr>
            <w:hyperlink r:id="rId47" w:history="1">
              <w:r>
                <w:rPr>
                  <w:rFonts w:ascii="Arial" w:hAnsi="Arial" w:cs="Arial"/>
                  <w:color w:val="135ECD"/>
                  <w:sz w:val="21"/>
                  <w:szCs w:val="21"/>
                  <w:u w:val="single"/>
                </w:rPr>
                <w:br/>
              </w:r>
            </w:hyperlink>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00496" w14:textId="77777777" w:rsidR="00D30FBD" w:rsidRDefault="00D30FBD">
            <w:pPr>
              <w:pStyle w:val="NormalWeb"/>
              <w:spacing w:after="90" w:afterAutospacing="0" w:line="345" w:lineRule="atLeast"/>
              <w:jc w:val="both"/>
              <w:rPr>
                <w:rFonts w:ascii="Arial" w:hAnsi="Arial" w:cs="Arial"/>
                <w:color w:val="000000"/>
                <w:sz w:val="21"/>
                <w:szCs w:val="21"/>
              </w:rPr>
            </w:pPr>
            <w:hyperlink r:id="rId48" w:history="1">
              <w:r>
                <w:rPr>
                  <w:rFonts w:ascii="Arial" w:hAnsi="Arial" w:cs="Arial"/>
                  <w:color w:val="135ECD"/>
                  <w:sz w:val="21"/>
                  <w:szCs w:val="21"/>
                  <w:u w:val="single"/>
                </w:rPr>
                <w:br/>
              </w:r>
            </w:hyperlink>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CC3FD" w14:textId="77777777" w:rsidR="00D30FBD" w:rsidRDefault="00D30FBD">
            <w:pPr>
              <w:pStyle w:val="NormalWeb"/>
              <w:spacing w:after="90" w:afterAutospacing="0" w:line="345" w:lineRule="atLeast"/>
              <w:jc w:val="both"/>
              <w:rPr>
                <w:rFonts w:ascii="Arial" w:hAnsi="Arial" w:cs="Arial"/>
                <w:color w:val="000000"/>
                <w:sz w:val="21"/>
                <w:szCs w:val="21"/>
              </w:rPr>
            </w:pPr>
            <w:hyperlink r:id="rId49" w:history="1">
              <w:r>
                <w:rPr>
                  <w:rFonts w:ascii="Arial" w:hAnsi="Arial" w:cs="Arial"/>
                  <w:color w:val="135ECD"/>
                  <w:sz w:val="21"/>
                  <w:szCs w:val="21"/>
                  <w:u w:val="single"/>
                </w:rPr>
                <w:br/>
              </w:r>
            </w:hyperlink>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77E0E" w14:textId="77777777" w:rsidR="00D30FBD" w:rsidRDefault="00D30FBD">
            <w:pPr>
              <w:pStyle w:val="NormalWeb"/>
              <w:spacing w:after="90" w:afterAutospacing="0" w:line="345" w:lineRule="atLeast"/>
              <w:jc w:val="both"/>
              <w:rPr>
                <w:rFonts w:ascii="Arial" w:hAnsi="Arial" w:cs="Arial"/>
                <w:color w:val="000000"/>
                <w:sz w:val="21"/>
                <w:szCs w:val="21"/>
              </w:rPr>
            </w:pPr>
            <w:hyperlink r:id="rId50" w:history="1">
              <w:r>
                <w:rPr>
                  <w:rFonts w:ascii="Arial" w:hAnsi="Arial" w:cs="Arial"/>
                  <w:color w:val="135ECD"/>
                  <w:sz w:val="21"/>
                  <w:szCs w:val="21"/>
                  <w:u w:val="single"/>
                </w:rPr>
                <w:br/>
              </w:r>
            </w:hyperlink>
          </w:p>
        </w:tc>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B9AF5" w14:textId="77777777" w:rsidR="00D30FBD" w:rsidRDefault="00D30FBD">
            <w:pPr>
              <w:pStyle w:val="NormalWeb"/>
              <w:spacing w:after="90" w:afterAutospacing="0" w:line="345" w:lineRule="atLeast"/>
              <w:jc w:val="both"/>
              <w:rPr>
                <w:rFonts w:ascii="Arial" w:hAnsi="Arial" w:cs="Arial"/>
                <w:color w:val="000000"/>
                <w:sz w:val="21"/>
                <w:szCs w:val="21"/>
              </w:rPr>
            </w:pPr>
            <w:hyperlink r:id="rId51" w:history="1">
              <w:r>
                <w:rPr>
                  <w:rFonts w:ascii="Arial" w:hAnsi="Arial" w:cs="Arial"/>
                  <w:color w:val="135ECD"/>
                  <w:sz w:val="21"/>
                  <w:szCs w:val="21"/>
                  <w:u w:val="single"/>
                </w:rPr>
                <w:br/>
              </w:r>
            </w:hyperlink>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4617F" w14:textId="77777777" w:rsidR="00D30FBD" w:rsidRDefault="00D30FBD">
            <w:pPr>
              <w:pStyle w:val="NormalWeb"/>
              <w:spacing w:after="90" w:afterAutospacing="0" w:line="345" w:lineRule="atLeast"/>
              <w:jc w:val="both"/>
              <w:rPr>
                <w:rFonts w:ascii="Arial" w:hAnsi="Arial" w:cs="Arial"/>
                <w:color w:val="000000"/>
                <w:sz w:val="21"/>
                <w:szCs w:val="21"/>
              </w:rPr>
            </w:pPr>
            <w:hyperlink r:id="rId52" w:history="1">
              <w:r>
                <w:rPr>
                  <w:rFonts w:ascii="Arial" w:hAnsi="Arial" w:cs="Arial"/>
                  <w:color w:val="135ECD"/>
                  <w:sz w:val="21"/>
                  <w:szCs w:val="21"/>
                  <w:u w:val="single"/>
                </w:rPr>
                <w:br/>
              </w:r>
            </w:hyperlink>
          </w:p>
        </w:tc>
      </w:tr>
    </w:tbl>
    <w:p w14:paraId="5744FACD" w14:textId="77777777" w:rsidR="00FD051A" w:rsidRPr="00D30FBD" w:rsidRDefault="00FD051A" w:rsidP="00D30FBD"/>
    <w:sectPr w:rsidR="00FD051A" w:rsidRPr="00D30FBD" w:rsidSect="000C068E">
      <w:footerReference w:type="default" r:id="rId53"/>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EA3C6" w14:textId="77777777" w:rsidR="00125832" w:rsidRDefault="00125832" w:rsidP="004359DE">
      <w:pPr>
        <w:spacing w:before="0" w:after="0"/>
      </w:pPr>
      <w:r>
        <w:separator/>
      </w:r>
    </w:p>
  </w:endnote>
  <w:endnote w:type="continuationSeparator" w:id="0">
    <w:p w14:paraId="339D2AF1" w14:textId="77777777" w:rsidR="00125832" w:rsidRDefault="00125832" w:rsidP="00435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756E" w14:textId="2329EBD0" w:rsidR="004359DE" w:rsidRPr="004359DE" w:rsidRDefault="00125832">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0814A" w14:textId="77777777" w:rsidR="00125832" w:rsidRDefault="00125832" w:rsidP="004359DE">
      <w:pPr>
        <w:spacing w:before="0" w:after="0"/>
      </w:pPr>
      <w:r>
        <w:separator/>
      </w:r>
    </w:p>
  </w:footnote>
  <w:footnote w:type="continuationSeparator" w:id="0">
    <w:p w14:paraId="45B0DC82" w14:textId="77777777" w:rsidR="00125832" w:rsidRDefault="00125832" w:rsidP="004359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DE"/>
    <w:rsid w:val="000C068E"/>
    <w:rsid w:val="00125832"/>
    <w:rsid w:val="00360BF5"/>
    <w:rsid w:val="004359DE"/>
    <w:rsid w:val="004D53E2"/>
    <w:rsid w:val="005878CE"/>
    <w:rsid w:val="006741C9"/>
    <w:rsid w:val="006E1549"/>
    <w:rsid w:val="007168C9"/>
    <w:rsid w:val="007B33D5"/>
    <w:rsid w:val="007D524A"/>
    <w:rsid w:val="009E5E66"/>
    <w:rsid w:val="00C56DF9"/>
    <w:rsid w:val="00D30FBD"/>
    <w:rsid w:val="00D33CE7"/>
    <w:rsid w:val="00D47026"/>
    <w:rsid w:val="00E1598C"/>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6DF9"/>
    <w:pPr>
      <w:spacing w:before="100" w:beforeAutospacing="1" w:after="100" w:afterAutospacing="1"/>
      <w:ind w:firstLine="0"/>
      <w:outlineLvl w:val="1"/>
    </w:pPr>
    <w:rPr>
      <w:rFonts w:cs="Times New Roman"/>
      <w:b/>
      <w:bCs/>
      <w:sz w:val="36"/>
      <w:szCs w:val="36"/>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spacing w:before="0" w:after="0"/>
    </w:p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spacing w:before="0" w:after="0"/>
    </w:p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
    <w:name w:val="Unresolved Mention"/>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character" w:styleId="FollowedHyperlink">
    <w:name w:val="FollowedHyperlink"/>
    <w:basedOn w:val="DefaultParagraphFont"/>
    <w:uiPriority w:val="99"/>
    <w:semiHidden/>
    <w:unhideWhenUsed/>
    <w:rsid w:val="006741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309526753">
      <w:bodyDiv w:val="1"/>
      <w:marLeft w:val="0"/>
      <w:marRight w:val="0"/>
      <w:marTop w:val="0"/>
      <w:marBottom w:val="0"/>
      <w:divBdr>
        <w:top w:val="none" w:sz="0" w:space="0" w:color="auto"/>
        <w:left w:val="none" w:sz="0" w:space="0" w:color="auto"/>
        <w:bottom w:val="none" w:sz="0" w:space="0" w:color="auto"/>
        <w:right w:val="none" w:sz="0" w:space="0" w:color="auto"/>
      </w:divBdr>
    </w:div>
    <w:div w:id="763188377">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16470880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795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luatminhkhue.vn/" TargetMode="External"/><Relationship Id="rId14" Type="http://schemas.openxmlformats.org/officeDocument/2006/relationships/hyperlink" Target="http://luatminhkhue.vn/" TargetMode="External"/><Relationship Id="rId15" Type="http://schemas.openxmlformats.org/officeDocument/2006/relationships/hyperlink" Target="http://luatminhkhue.vn/" TargetMode="External"/><Relationship Id="rId16" Type="http://schemas.openxmlformats.org/officeDocument/2006/relationships/hyperlink" Target="http://luatminhkhue.vn/" TargetMode="External"/><Relationship Id="rId17" Type="http://schemas.openxmlformats.org/officeDocument/2006/relationships/hyperlink" Target="http://luatminhkhue.vn/" TargetMode="External"/><Relationship Id="rId18" Type="http://schemas.openxmlformats.org/officeDocument/2006/relationships/hyperlink" Target="http://luatminhkhue.vn/" TargetMode="External"/><Relationship Id="rId19" Type="http://schemas.openxmlformats.org/officeDocument/2006/relationships/hyperlink" Target="http://luatminhkhue.vn/" TargetMode="External"/><Relationship Id="rId50" Type="http://schemas.openxmlformats.org/officeDocument/2006/relationships/hyperlink" Target="http://luatminhkhue.vn/" TargetMode="External"/><Relationship Id="rId51" Type="http://schemas.openxmlformats.org/officeDocument/2006/relationships/hyperlink" Target="http://luatminhkhue.vn/" TargetMode="External"/><Relationship Id="rId52" Type="http://schemas.openxmlformats.org/officeDocument/2006/relationships/hyperlink" Target="http://luatminhkhue.vn/" TargetMode="External"/><Relationship Id="rId53" Type="http://schemas.openxmlformats.org/officeDocument/2006/relationships/footer" Target="footer1.xm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luatminhkhue.vn/" TargetMode="External"/><Relationship Id="rId41" Type="http://schemas.openxmlformats.org/officeDocument/2006/relationships/hyperlink" Target="http://luatminhkhue.vn/" TargetMode="External"/><Relationship Id="rId42" Type="http://schemas.openxmlformats.org/officeDocument/2006/relationships/hyperlink" Target="http://luatminhkhue.vn/" TargetMode="External"/><Relationship Id="rId43" Type="http://schemas.openxmlformats.org/officeDocument/2006/relationships/hyperlink" Target="http://luatminhkhue.vn/" TargetMode="External"/><Relationship Id="rId44" Type="http://schemas.openxmlformats.org/officeDocument/2006/relationships/hyperlink" Target="http://luatminhkhue.vn/" TargetMode="External"/><Relationship Id="rId45" Type="http://schemas.openxmlformats.org/officeDocument/2006/relationships/hyperlink" Target="http://luatminhkhue.vn/" TargetMode="External"/><Relationship Id="rId46" Type="http://schemas.openxmlformats.org/officeDocument/2006/relationships/hyperlink" Target="http://luatminhkhue.vn/" TargetMode="External"/><Relationship Id="rId47" Type="http://schemas.openxmlformats.org/officeDocument/2006/relationships/hyperlink" Target="http://luatminhkhue.vn/" TargetMode="External"/><Relationship Id="rId48" Type="http://schemas.openxmlformats.org/officeDocument/2006/relationships/hyperlink" Target="http://luatminhkhue.vn/" TargetMode="External"/><Relationship Id="rId49" Type="http://schemas.openxmlformats.org/officeDocument/2006/relationships/hyperlink" Target="http://luatminhkhue.vn/"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admin.luatminhkhue.vn/luat-to-chuc-chinh-phu-2015.aspx" TargetMode="External"/><Relationship Id="rId7" Type="http://schemas.openxmlformats.org/officeDocument/2006/relationships/hyperlink" Target="https://admin.luatminhkhue.vn/luat-dat-dai-nam-2024.aspx" TargetMode="External"/><Relationship Id="rId8" Type="http://schemas.openxmlformats.org/officeDocument/2006/relationships/image" Target="media/image1.gif"/><Relationship Id="rId9" Type="http://schemas.openxmlformats.org/officeDocument/2006/relationships/image" Target="media/image2.gif"/><Relationship Id="rId30" Type="http://schemas.openxmlformats.org/officeDocument/2006/relationships/hyperlink" Target="http://luatminhkhue.vn/" TargetMode="External"/><Relationship Id="rId31" Type="http://schemas.openxmlformats.org/officeDocument/2006/relationships/hyperlink" Target="http://luatminhkhue.vn/" TargetMode="External"/><Relationship Id="rId32" Type="http://schemas.openxmlformats.org/officeDocument/2006/relationships/hyperlink" Target="http://luatminhkhue.vn/" TargetMode="External"/><Relationship Id="rId33" Type="http://schemas.openxmlformats.org/officeDocument/2006/relationships/hyperlink" Target="http://luatminhkhue.vn/" TargetMode="External"/><Relationship Id="rId34" Type="http://schemas.openxmlformats.org/officeDocument/2006/relationships/hyperlink" Target="http://luatminhkhue.vn/" TargetMode="External"/><Relationship Id="rId35" Type="http://schemas.openxmlformats.org/officeDocument/2006/relationships/hyperlink" Target="http://luatminhkhue.vn/" TargetMode="External"/><Relationship Id="rId36" Type="http://schemas.openxmlformats.org/officeDocument/2006/relationships/hyperlink" Target="http://luatminhkhue.vn/" TargetMode="External"/><Relationship Id="rId37" Type="http://schemas.openxmlformats.org/officeDocument/2006/relationships/hyperlink" Target="http://luatminhkhue.vn/" TargetMode="External"/><Relationship Id="rId38" Type="http://schemas.openxmlformats.org/officeDocument/2006/relationships/hyperlink" Target="http://luatminhkhue.vn/" TargetMode="External"/><Relationship Id="rId39" Type="http://schemas.openxmlformats.org/officeDocument/2006/relationships/hyperlink" Target="http://luatminhkhue.vn/" TargetMode="External"/><Relationship Id="rId20" Type="http://schemas.openxmlformats.org/officeDocument/2006/relationships/hyperlink" Target="http://luatminhkhue.vn/" TargetMode="External"/><Relationship Id="rId21" Type="http://schemas.openxmlformats.org/officeDocument/2006/relationships/hyperlink" Target="http://luatminhkhue.vn/" TargetMode="External"/><Relationship Id="rId22" Type="http://schemas.openxmlformats.org/officeDocument/2006/relationships/hyperlink" Target="http://luatminhkhue.vn/" TargetMode="External"/><Relationship Id="rId23" Type="http://schemas.openxmlformats.org/officeDocument/2006/relationships/hyperlink" Target="http://luatminhkhue.vn/" TargetMode="External"/><Relationship Id="rId24" Type="http://schemas.openxmlformats.org/officeDocument/2006/relationships/hyperlink" Target="http://luatminhkhue.vn/" TargetMode="External"/><Relationship Id="rId25" Type="http://schemas.openxmlformats.org/officeDocument/2006/relationships/hyperlink" Target="http://luatminhkhue.vn/" TargetMode="External"/><Relationship Id="rId26" Type="http://schemas.openxmlformats.org/officeDocument/2006/relationships/hyperlink" Target="http://luatminhkhue.vn/" TargetMode="External"/><Relationship Id="rId27" Type="http://schemas.openxmlformats.org/officeDocument/2006/relationships/hyperlink" Target="http://luatminhkhue.vn/" TargetMode="External"/><Relationship Id="rId28" Type="http://schemas.openxmlformats.org/officeDocument/2006/relationships/hyperlink" Target="http://luatminhkhue.vn/" TargetMode="External"/><Relationship Id="rId29" Type="http://schemas.openxmlformats.org/officeDocument/2006/relationships/hyperlink" Target="http://luatminhkhue.vn/" TargetMode="External"/><Relationship Id="rId10" Type="http://schemas.openxmlformats.org/officeDocument/2006/relationships/hyperlink" Target="http://luatminhkhue.vn/" TargetMode="External"/><Relationship Id="rId11" Type="http://schemas.openxmlformats.org/officeDocument/2006/relationships/image" Target="media/image3.gif"/><Relationship Id="rId12" Type="http://schemas.openxmlformats.org/officeDocument/2006/relationships/image" Target="media/image4.gif"/></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108</Pages>
  <Words>37079</Words>
  <Characters>211353</Characters>
  <Application>Microsoft Macintosh Word</Application>
  <DocSecurity>0</DocSecurity>
  <Lines>1761</Lines>
  <Paragraphs>495</Paragraphs>
  <ScaleCrop>false</ScaleCrop>
  <Company/>
  <LinksUpToDate>false</LinksUpToDate>
  <CharactersWithSpaces>247937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luatminhkhue88@gmail.com</cp:lastModifiedBy>
  <cp:revision>8</cp:revision>
  <dcterms:created xsi:type="dcterms:W3CDTF">2024-09-05T07:25:00Z</dcterms:created>
  <dcterms:modified xsi:type="dcterms:W3CDTF">2024-09-10T11:56:00Z</dcterms:modified>
</cp:coreProperties>
</file>