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A4319A">
        <w:trPr>
          <w:trHeight w:val="920"/>
        </w:trPr>
        <w:tc>
          <w:tcPr>
            <w:tcW w:w="1800" w:type="pct"/>
            <w:shd w:val="clear" w:color="auto" w:fill="auto"/>
            <w:tcMar>
              <w:top w:w="0" w:type="dxa"/>
              <w:left w:w="108" w:type="dxa"/>
              <w:bottom w:w="0" w:type="dxa"/>
              <w:right w:w="108" w:type="dxa"/>
            </w:tcMar>
          </w:tcPr>
          <w:p>
            <w:pPr>
              <w:jc w:val="center"/>
              <w:rPr>
                <w:rFonts w:ascii="Arial" w:hAnsi="Arial" w:cs="Arial"/>
                <w:color w:val="auto"/>
                <w:sz w:val="20"/>
                <w:szCs w:val="20"/>
              </w:rPr>
            </w:pPr>
            <w:r w:rsidRPr="00C66FF6">
              <w:rPr>
                <w:rFonts w:ascii="Arial" w:hAnsi="Arial" w:cs="Arial"/>
                <w:b/>
                <w:bCs/>
                <w:color w:val="auto"/>
                <w:sz w:val="20"/>
                <w:szCs w:val="20"/>
              </w:rPr>
              <w:t xml:space="preserve">CHÍNH PHỦ</w:t>
            </w:r>
            <w:r>
              <w:rPr>
                <w:rFonts w:ascii="Arial" w:hAnsi="Arial" w:cs="Arial"/>
                <w:b/>
                <w:bCs/>
                <w:color w:val="auto"/>
                <w:sz w:val="20"/>
                <w:szCs w:val="20"/>
              </w:rPr>
              <w:br/>
            </w:r>
            <w:r w:rsidRPr="00C66FF6">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C66FF6">
              <w:rPr>
                <w:rFonts w:ascii="Arial" w:hAnsi="Arial" w:cs="Arial"/>
                <w:color w:val="auto"/>
                <w:sz w:val="20"/>
                <w:szCs w:val="20"/>
              </w:rPr>
              <w:t xml:space="preserve">Số: 59/2024/NĐ-CP</w:t>
            </w:r>
          </w:p>
        </w:tc>
        <w:tc>
          <w:tcPr>
            <w:tcW w:w="3200" w:type="pct"/>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66FF6">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66FF6">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66FF6">
              <w:rPr>
                <w:rFonts w:ascii="Arial" w:hAnsi="Arial" w:cs="Arial"/>
                <w:bCs/>
                <w:color w:val="auto"/>
                <w:sz w:val="20"/>
                <w:szCs w:val="20"/>
                <w:vertAlign w:val="superscript"/>
              </w:rPr>
              <w:t xml:space="preserve">______________________</w:t>
            </w:r>
          </w:p>
          <w:p>
            <w:pPr>
              <w:jc w:val="center"/>
              <w:rPr>
                <w:rFonts w:ascii="Arial" w:hAnsi="Arial" w:cs="Arial"/>
                <w:i/>
                <w:color w:val="auto"/>
                <w:sz w:val="20"/>
                <w:szCs w:val="20"/>
              </w:rPr>
            </w:pPr>
            <w:r w:rsidRPr="00C66FF6">
              <w:rPr>
                <w:rFonts w:ascii="Arial" w:hAnsi="Arial" w:cs="Arial"/>
                <w:i/>
                <w:iCs/>
                <w:color w:val="auto"/>
                <w:sz w:val="20"/>
                <w:szCs w:val="20"/>
              </w:rPr>
              <w:t xml:space="preserve">Hà Nội, ngày 25 tháng 5 năm 2024</w:t>
            </w:r>
          </w:p>
        </w:tc>
      </w:tr>
    </w:tbl>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color w:val="auto"/>
          <w:sz w:val="20"/>
          <w:szCs w:val="20"/>
        </w:rPr>
      </w:pPr>
      <w:r w:rsidRPr="00C66FF6">
        <w:rPr>
          <w:rFonts w:ascii="Arial" w:hAnsi="Arial" w:cs="Arial"/>
          <w:b/>
          <w:bCs/>
          <w:color w:val="auto"/>
          <w:sz w:val="20"/>
          <w:szCs w:val="20"/>
        </w:rPr>
        <w:t xml:space="preserve">NGHỊ ĐỊNH</w:t>
      </w:r>
    </w:p>
    <w:p>
      <w:pPr>
        <w:pStyle w:val="Vănbảnnộidung"/>
        <w:spacing w:after="0"/>
        <w:ind w:firstLine="0"/>
        <w:jc w:val="center"/>
        <w:rPr>
          <w:rFonts w:ascii="Arial" w:hAnsi="Arial" w:cs="Arial"/>
          <w:b/>
          <w:bCs/>
          <w:color w:val="auto"/>
          <w:sz w:val="20"/>
          <w:szCs w:val="20"/>
        </w:rPr>
      </w:pPr>
      <w:r w:rsidRPr="00C66FF6">
        <w:rPr>
          <w:rFonts w:ascii="Arial" w:hAnsi="Arial" w:cs="Arial"/>
          <w:b/>
          <w:bCs/>
          <w:color w:val="auto"/>
          <w:sz w:val="20"/>
          <w:szCs w:val="20"/>
        </w:rPr>
        <w:t xml:space="preserve">Sửa đổ</w:t>
      </w:r>
      <w:r w:rsidRPr="00C66FF6" w:rsidR="0005722F">
        <w:rPr>
          <w:rFonts w:ascii="Arial" w:hAnsi="Arial" w:cs="Arial"/>
          <w:b/>
          <w:bCs/>
          <w:color w:val="auto"/>
          <w:sz w:val="20"/>
          <w:szCs w:val="20"/>
        </w:rPr>
        <w:t xml:space="preserve">i, bổ sung một số điều của Nghị định số 34/2016/NĐ-CP</w:t>
      </w:r>
      <w:r>
        <w:rPr>
          <w:rFonts w:ascii="Arial" w:hAnsi="Arial" w:cs="Arial"/>
          <w:b/>
          <w:bCs/>
          <w:color w:val="auto"/>
          <w:sz w:val="20"/>
          <w:szCs w:val="20"/>
        </w:rPr>
        <w:br/>
      </w:r>
      <w:r w:rsidRPr="00C66FF6" w:rsidR="0005722F">
        <w:rPr>
          <w:rFonts w:ascii="Arial" w:hAnsi="Arial" w:cs="Arial"/>
          <w:b/>
          <w:bCs/>
          <w:color w:val="auto"/>
          <w:sz w:val="20"/>
          <w:szCs w:val="20"/>
        </w:rPr>
        <w:t xml:space="preserve">ngày 14 tháng 5 năm 2016 của Chính phủ quy định chi tiết một số điều</w:t>
      </w:r>
      <w:r>
        <w:rPr>
          <w:rFonts w:ascii="Arial" w:hAnsi="Arial" w:cs="Arial"/>
          <w:b/>
          <w:bCs/>
          <w:color w:val="auto"/>
          <w:sz w:val="20"/>
          <w:szCs w:val="20"/>
        </w:rPr>
        <w:br/>
      </w:r>
      <w:r w:rsidRPr="00C66FF6" w:rsidR="0005722F">
        <w:rPr>
          <w:rFonts w:ascii="Arial" w:hAnsi="Arial" w:cs="Arial"/>
          <w:b/>
          <w:bCs/>
          <w:color w:val="auto"/>
          <w:sz w:val="20"/>
          <w:szCs w:val="20"/>
        </w:rPr>
        <w:t xml:space="preserve">và biện pháp thi hành Luật Ban hành văn bản quy phạm pháp luật đã</w:t>
      </w:r>
      <w:r>
        <w:rPr>
          <w:rFonts w:ascii="Arial" w:hAnsi="Arial" w:cs="Arial"/>
          <w:b/>
          <w:bCs/>
          <w:color w:val="auto"/>
          <w:sz w:val="20"/>
          <w:szCs w:val="20"/>
        </w:rPr>
        <w:br/>
      </w:r>
      <w:r w:rsidRPr="00C66FF6" w:rsidR="0005722F">
        <w:rPr>
          <w:rFonts w:ascii="Arial" w:hAnsi="Arial" w:cs="Arial"/>
          <w:b/>
          <w:bCs/>
          <w:color w:val="auto"/>
          <w:sz w:val="20"/>
          <w:szCs w:val="20"/>
        </w:rPr>
        <w:t xml:space="preserve">được sửa đổi, bổ sung một số điều theo Nghị định số 154/2020/NĐ-CP</w:t>
      </w:r>
      <w:r>
        <w:rPr>
          <w:rFonts w:ascii="Arial" w:hAnsi="Arial" w:cs="Arial"/>
          <w:b/>
          <w:bCs/>
          <w:color w:val="auto"/>
          <w:sz w:val="20"/>
          <w:szCs w:val="20"/>
        </w:rPr>
        <w:br/>
      </w:r>
      <w:r w:rsidRPr="00C66FF6" w:rsidR="0005722F">
        <w:rPr>
          <w:rFonts w:ascii="Arial" w:hAnsi="Arial" w:cs="Arial"/>
          <w:b/>
          <w:bCs/>
          <w:color w:val="auto"/>
          <w:sz w:val="20"/>
          <w:szCs w:val="20"/>
        </w:rPr>
        <w:t xml:space="preserve">ngày 31 tháng 12 năm 2020 của Chính phủ</w:t>
      </w:r>
    </w:p>
    <w:p>
      <w:pPr>
        <w:pStyle w:val="Vănbảnnộidung"/>
        <w:spacing w:after="0"/>
        <w:ind w:firstLine="0"/>
        <w:jc w:val="center"/>
        <w:rPr>
          <w:rFonts w:ascii="Arial" w:hAnsi="Arial" w:cs="Arial"/>
          <w:b/>
          <w:bCs/>
          <w:color w:val="auto"/>
          <w:sz w:val="20"/>
          <w:szCs w:val="20"/>
          <w:vertAlign w:val="superscript"/>
          <w:lang w:val="en-US"/>
        </w:rPr>
      </w:pPr>
      <w:r w:rsidRPr="00C66FF6">
        <w:rPr>
          <w:rFonts w:ascii="Arial" w:hAnsi="Arial" w:cs="Arial"/>
          <w:b/>
          <w:bCs/>
          <w:color w:val="auto"/>
          <w:sz w:val="20"/>
          <w:szCs w:val="20"/>
          <w:vertAlign w:val="superscript"/>
          <w:lang w:val="en-US"/>
        </w:rPr>
        <w:t xml:space="preserve">________________</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C66FF6">
        <w:rPr>
          <w:rFonts w:ascii="Arial" w:hAnsi="Arial" w:cs="Arial"/>
          <w:i/>
          <w:iCs/>
          <w:color w:val="auto"/>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spacing w:after="120"/>
        <w:ind w:firstLine="720"/>
        <w:jc w:val="both"/>
        <w:rPr>
          <w:rFonts w:ascii="Arial" w:hAnsi="Arial" w:cs="Arial"/>
          <w:color w:val="auto"/>
          <w:sz w:val="20"/>
          <w:szCs w:val="20"/>
        </w:rPr>
      </w:pPr>
      <w:r w:rsidRPr="00C66FF6">
        <w:rPr>
          <w:rFonts w:ascii="Arial" w:hAnsi="Arial" w:cs="Arial"/>
          <w:i/>
          <w:iCs/>
          <w:color w:val="auto"/>
          <w:sz w:val="20"/>
          <w:szCs w:val="20"/>
        </w:rPr>
        <w:t xml:space="preserve">Căn cứ Luật Ban hành văn bản quy phạm pháp luật ngày 22 tháng 6 năm 2015; Luật sửa đổi, bổ sung một số điều của Luật Ban hành văn bản quy phạm pháp luật ngày 18 tháng 6 năm 2020;</w:t>
      </w:r>
    </w:p>
    <w:p>
      <w:pPr>
        <w:pStyle w:val="Vănbảnnộidung"/>
        <w:spacing w:after="120"/>
        <w:ind w:firstLine="720"/>
        <w:jc w:val="both"/>
        <w:rPr>
          <w:rFonts w:ascii="Arial" w:hAnsi="Arial" w:cs="Arial"/>
          <w:color w:val="auto"/>
          <w:sz w:val="20"/>
          <w:szCs w:val="20"/>
        </w:rPr>
      </w:pPr>
      <w:r w:rsidRPr="00C66FF6">
        <w:rPr>
          <w:rFonts w:ascii="Arial" w:hAnsi="Arial" w:cs="Arial"/>
          <w:i/>
          <w:iCs/>
          <w:color w:val="auto"/>
          <w:sz w:val="20"/>
          <w:szCs w:val="20"/>
        </w:rPr>
        <w:t xml:space="preserve">Theo đề nghị của Bộ trưởng Bộ Tư pháp;</w:t>
      </w:r>
    </w:p>
    <w:p>
      <w:pPr>
        <w:pStyle w:val="Vănbảnnộidung"/>
        <w:spacing w:after="0"/>
        <w:ind w:firstLine="720"/>
        <w:jc w:val="both"/>
        <w:rPr>
          <w:rFonts w:ascii="Arial" w:hAnsi="Arial" w:cs="Arial"/>
          <w:i/>
          <w:iCs/>
          <w:color w:val="auto"/>
          <w:sz w:val="20"/>
          <w:szCs w:val="20"/>
        </w:rPr>
      </w:pPr>
      <w:r w:rsidRPr="00C66FF6">
        <w:rPr>
          <w:rFonts w:ascii="Arial" w:hAnsi="Arial" w:cs="Arial"/>
          <w:i/>
          <w:iCs/>
          <w:color w:val="auto"/>
          <w:sz w:val="20"/>
          <w:szCs w:val="20"/>
        </w:rPr>
        <w:t xml:space="preserve">Chính phủ ban hành Nghị định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pPr>
        <w:pStyle w:val="Vănbảnnộidung"/>
        <w:spacing w:after="0"/>
        <w:ind w:firstLine="720"/>
        <w:jc w:val="both"/>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C66FF6">
        <w:rPr>
          <w:rFonts w:ascii="Arial" w:hAnsi="Arial" w:cs="Arial"/>
          <w:b/>
          <w:bCs/>
          <w:color w:val="auto"/>
          <w:sz w:val="20"/>
          <w:szCs w:val="20"/>
        </w:rPr>
        <w:t xml:space="preserve">Điều 1.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pPr>
        <w:pStyle w:val="Vănbảnnộidung"/>
        <w:tabs>
          <w:tab w:val="left" w:pos="944"/>
        </w:tabs>
        <w:spacing w:after="120"/>
        <w:ind w:firstLine="720"/>
        <w:jc w:val="both"/>
        <w:rPr>
          <w:rFonts w:ascii="Arial" w:hAnsi="Arial" w:cs="Arial"/>
          <w:color w:val="auto"/>
          <w:sz w:val="20"/>
          <w:szCs w:val="20"/>
        </w:rPr>
      </w:pPr>
      <w:bookmarkStart w:id="0" w:name="bookmark0"/>
      <w:bookmarkEnd w:id="0"/>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Sửa đổi, bổ sung khoản 1 và khoản 2 Điều 2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w:t>
      </w:r>
      <w:r w:rsidRPr="00C66FF6" w:rsidR="0005722F">
        <w:rPr>
          <w:rFonts w:ascii="Arial" w:hAnsi="Arial" w:cs="Arial"/>
          <w:color w:val="auto"/>
          <w:sz w:val="20"/>
          <w:szCs w:val="20"/>
        </w:rPr>
        <w:t xml:space="preserve"> Chính sách là định hướng, giải pháp của Nhà nước để thể chế hóa đường lối, chủ trương của Đảng, giải quyết vấn đề của thực tiễn nhằm đạt được mục tiêu nhất định.</w:t>
      </w:r>
    </w:p>
    <w:p>
      <w:pPr>
        <w:pStyle w:val="Vănbảnnộidung"/>
        <w:tabs>
          <w:tab w:val="left" w:pos="944"/>
        </w:tabs>
        <w:spacing w:after="120"/>
        <w:ind w:firstLine="720"/>
        <w:jc w:val="both"/>
        <w:rPr>
          <w:rFonts w:ascii="Arial" w:hAnsi="Arial" w:cs="Arial"/>
          <w:color w:val="auto"/>
          <w:sz w:val="20"/>
          <w:szCs w:val="20"/>
        </w:rPr>
      </w:pPr>
      <w:bookmarkStart w:id="1" w:name="bookmark1"/>
      <w:bookmarkEnd w:id="1"/>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Đánh giá tác động của chính sách là việc phân tích, dự báo tác động của chính sách nhằm lựa chọn giải pháp tối ưu thực hiện chính sách.”.</w:t>
      </w:r>
    </w:p>
    <w:p>
      <w:pPr>
        <w:pStyle w:val="Vănbảnnộidung"/>
        <w:tabs>
          <w:tab w:val="left" w:pos="998"/>
        </w:tabs>
        <w:spacing w:after="120"/>
        <w:ind w:firstLine="720"/>
        <w:jc w:val="both"/>
        <w:rPr>
          <w:rFonts w:ascii="Arial" w:hAnsi="Arial" w:cs="Arial"/>
          <w:color w:val="auto"/>
          <w:sz w:val="20"/>
          <w:szCs w:val="20"/>
        </w:rPr>
      </w:pPr>
      <w:bookmarkStart w:id="2" w:name="bookmark2"/>
      <w:bookmarkEnd w:id="2"/>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Sửa đổi tên Mục 1 Chương II của Nghị định số 34/2016/NĐ-CP như sau:</w:t>
      </w:r>
    </w:p>
    <w:p>
      <w:pPr>
        <w:pStyle w:val="Vănbảnnộidung"/>
        <w:spacing w:after="0"/>
        <w:ind w:firstLine="0"/>
        <w:jc w:val="center"/>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Mục 1</w:t>
      </w:r>
    </w:p>
    <w:p>
      <w:pPr>
        <w:pStyle w:val="Vănbảnnộidung"/>
        <w:spacing w:after="0"/>
        <w:ind w:firstLine="0"/>
        <w:jc w:val="center"/>
        <w:rPr>
          <w:rFonts w:ascii="Arial" w:hAnsi="Arial" w:cs="Arial"/>
          <w:color w:val="auto"/>
          <w:sz w:val="20"/>
          <w:szCs w:val="20"/>
        </w:rPr>
      </w:pPr>
      <w:r w:rsidRPr="00C66FF6">
        <w:rPr>
          <w:rFonts w:ascii="Arial" w:hAnsi="Arial" w:cs="Arial"/>
          <w:b/>
          <w:bCs/>
          <w:color w:val="auto"/>
          <w:sz w:val="20"/>
          <w:szCs w:val="20"/>
        </w:rPr>
        <w:t xml:space="preserve">ĐÁNH GIÁ TÁC ĐỘNG CỦA CHÍNH SÁCH</w:t>
      </w:r>
      <w:r w:rsidRPr="00C66FF6">
        <w:rPr>
          <w:rFonts w:ascii="Arial" w:hAnsi="Arial" w:cs="Arial"/>
          <w:color w:val="auto"/>
          <w:sz w:val="20"/>
          <w:szCs w:val="20"/>
        </w:rPr>
        <w:t xml:space="preserve">”</w:t>
      </w:r>
    </w:p>
    <w:p>
      <w:pPr>
        <w:pStyle w:val="Vănbảnnộidung"/>
        <w:tabs>
          <w:tab w:val="left" w:pos="944"/>
        </w:tabs>
        <w:spacing w:after="120"/>
        <w:ind w:firstLine="720"/>
        <w:jc w:val="both"/>
        <w:rPr>
          <w:rFonts w:ascii="Arial" w:hAnsi="Arial" w:cs="Arial"/>
          <w:color w:val="auto"/>
          <w:sz w:val="20"/>
          <w:szCs w:val="20"/>
        </w:rPr>
      </w:pPr>
      <w:bookmarkStart w:id="3" w:name="bookmark3"/>
      <w:bookmarkEnd w:id="3"/>
      <w:r w:rsidRPr="00C66FF6">
        <w:rPr>
          <w:rFonts w:ascii="Arial" w:hAnsi="Arial" w:cs="Arial"/>
          <w:color w:val="auto"/>
          <w:sz w:val="20"/>
          <w:szCs w:val="20"/>
          <w:lang w:val="en-US"/>
        </w:rPr>
        <w:t xml:space="preserve">3. </w:t>
      </w:r>
      <w:r w:rsidRPr="00C66FF6" w:rsidR="0005722F">
        <w:rPr>
          <w:rFonts w:ascii="Arial" w:hAnsi="Arial" w:cs="Arial"/>
          <w:color w:val="auto"/>
          <w:sz w:val="20"/>
          <w:szCs w:val="20"/>
        </w:rPr>
        <w:t xml:space="preserve">Sửa đổi, bổ sung Điều 6 của Nghị định số 34/2016/NĐ-CP đã được sửa đổi, bổ sung tại khoản 3 Điều 1 của Nghị định số 154/2020/NĐ-CP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Điều 6. Đánh giá tác động của chính sách</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Đánh giá tác động của chính sách theo các nội dung sau:</w:t>
      </w:r>
    </w:p>
    <w:p>
      <w:pPr>
        <w:pStyle w:val="Vănbảnnộidung"/>
        <w:tabs>
          <w:tab w:val="left" w:pos="954"/>
        </w:tabs>
        <w:spacing w:after="120"/>
        <w:ind w:firstLine="720"/>
        <w:jc w:val="both"/>
        <w:rPr>
          <w:rFonts w:ascii="Arial" w:hAnsi="Arial" w:cs="Arial"/>
          <w:color w:val="auto"/>
          <w:sz w:val="20"/>
          <w:szCs w:val="20"/>
        </w:rPr>
      </w:pPr>
      <w:bookmarkStart w:id="4" w:name="bookmark4"/>
      <w:bookmarkEnd w:id="4"/>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Tác động đối với hệ thống pháp luật được đánh giá trên cơ sở phân tích về tính hợp hiến, tính hợp pháp, tính thống nhất của chính sách với hệ thống pháp luật; tính tương thích với các điều ước quốc tế có liên quan mà Cộng hòa xã hội chủ nghĩa Việt Nam là thành viên.</w:t>
      </w:r>
    </w:p>
    <w:p>
      <w:pPr>
        <w:pStyle w:val="Vănbảnnộidung"/>
        <w:tabs>
          <w:tab w:val="left" w:pos="954"/>
        </w:tabs>
        <w:spacing w:after="120"/>
        <w:ind w:firstLine="720"/>
        <w:jc w:val="both"/>
        <w:rPr>
          <w:rFonts w:ascii="Arial" w:hAnsi="Arial" w:cs="Arial"/>
          <w:color w:val="auto"/>
          <w:sz w:val="20"/>
          <w:szCs w:val="20"/>
        </w:rPr>
      </w:pPr>
      <w:bookmarkStart w:id="5" w:name="bookmark5"/>
      <w:bookmarkEnd w:id="5"/>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Tác động về kinh tế - xã hội được đánh giá trên cơ sở phân tích chi phí, lợi ích, tác động tích cực, tiêu cực về một hoặc một số nội dung liên quan đến sản xuất, kinh doanh; việc làm, dân tộc, tôn giáo, văn hóa, y tế, giáo dục, môi trường; quốc phòng, an ninh; các vấn đề khác có liên quan đến kinh tế - xã hội.</w:t>
      </w:r>
    </w:p>
    <w:p>
      <w:pPr>
        <w:pStyle w:val="Vănbảnnộidung"/>
        <w:tabs>
          <w:tab w:val="left" w:pos="958"/>
        </w:tabs>
        <w:spacing w:after="120"/>
        <w:ind w:firstLine="720"/>
        <w:jc w:val="both"/>
        <w:rPr>
          <w:rFonts w:ascii="Arial" w:hAnsi="Arial" w:cs="Arial"/>
          <w:color w:val="auto"/>
          <w:sz w:val="20"/>
          <w:szCs w:val="20"/>
        </w:rPr>
      </w:pPr>
      <w:bookmarkStart w:id="6" w:name="bookmark6"/>
      <w:bookmarkEnd w:id="6"/>
      <w:r w:rsidRPr="00C66FF6">
        <w:rPr>
          <w:rFonts w:ascii="Arial" w:hAnsi="Arial" w:cs="Arial"/>
          <w:color w:val="auto"/>
          <w:sz w:val="20"/>
          <w:szCs w:val="20"/>
          <w:lang w:val="en-US"/>
        </w:rPr>
        <w:t xml:space="preserve">3. </w:t>
      </w:r>
      <w:r w:rsidRPr="00C66FF6" w:rsidR="0005722F">
        <w:rPr>
          <w:rFonts w:ascii="Arial" w:hAnsi="Arial" w:cs="Arial"/>
          <w:color w:val="auto"/>
          <w:sz w:val="20"/>
          <w:szCs w:val="20"/>
        </w:rPr>
        <w:t xml:space="preserve">Tác động về giới (nếu có) được đánh giá trên cơ sở phân tích về cơ hội, điều kiện, năng lực thực hiện và thụ hưởng các quyền, lợi ích của mỗi giới.</w:t>
      </w:r>
    </w:p>
    <w:p>
      <w:pPr>
        <w:pStyle w:val="Vănbảnnộidung"/>
        <w:tabs>
          <w:tab w:val="left" w:pos="954"/>
        </w:tabs>
        <w:spacing w:after="120"/>
        <w:ind w:firstLine="720"/>
        <w:jc w:val="both"/>
        <w:rPr>
          <w:rFonts w:ascii="Arial" w:hAnsi="Arial" w:cs="Arial"/>
          <w:color w:val="auto"/>
          <w:sz w:val="20"/>
          <w:szCs w:val="20"/>
        </w:rPr>
      </w:pPr>
      <w:bookmarkStart w:id="7" w:name="bookmark7"/>
      <w:bookmarkEnd w:id="7"/>
      <w:r w:rsidRPr="00C66FF6">
        <w:rPr>
          <w:rFonts w:ascii="Arial" w:hAnsi="Arial" w:cs="Arial"/>
          <w:color w:val="auto"/>
          <w:sz w:val="20"/>
          <w:szCs w:val="20"/>
          <w:lang w:val="en-US"/>
        </w:rPr>
        <w:t xml:space="preserve">4. </w:t>
      </w:r>
      <w:r w:rsidRPr="00C66FF6" w:rsidR="0005722F">
        <w:rPr>
          <w:rFonts w:ascii="Arial" w:hAnsi="Arial" w:cs="Arial"/>
          <w:color w:val="auto"/>
          <w:sz w:val="20"/>
          <w:szCs w:val="20"/>
        </w:rPr>
        <w:t xml:space="preserve">Tác động của thủ tục hành chính (nếu có) được đánh giá trên cơ sở phân tích về sự cần thiết, tính hợp lý và chi phí tuân thủ của thủ tục hành chính để thực hiện chính sách</w:t>
      </w:r>
      <w:r w:rsidRPr="00C66FF6" w:rsidR="0005722F">
        <w:rPr>
          <w:rFonts w:ascii="Arial" w:hAnsi="Arial" w:cs="Arial"/>
          <w:i/>
          <w:iCs/>
          <w:color w:val="auto"/>
          <w:sz w:val="20"/>
          <w:szCs w:val="20"/>
        </w:rPr>
        <w:t xml:space="preserve">.</w:t>
      </w:r>
      <w:r w:rsidRPr="00C66FF6" w:rsidR="0005722F">
        <w:rPr>
          <w:rFonts w:ascii="Arial" w:hAnsi="Arial" w:cs="Arial"/>
          <w:color w:val="auto"/>
          <w:sz w:val="20"/>
          <w:szCs w:val="20"/>
        </w:rPr>
        <w:t xml:space="preserve">”.</w:t>
      </w:r>
    </w:p>
    <w:p>
      <w:pPr>
        <w:pStyle w:val="Vănbảnnộidung"/>
        <w:tabs>
          <w:tab w:val="left" w:pos="962"/>
        </w:tabs>
        <w:spacing w:after="120"/>
        <w:ind w:firstLine="720"/>
        <w:jc w:val="both"/>
        <w:rPr>
          <w:rFonts w:ascii="Arial" w:hAnsi="Arial" w:cs="Arial"/>
          <w:color w:val="auto"/>
          <w:sz w:val="20"/>
          <w:szCs w:val="20"/>
        </w:rPr>
      </w:pPr>
      <w:bookmarkStart w:id="8" w:name="bookmark8"/>
      <w:bookmarkEnd w:id="8"/>
      <w:r w:rsidRPr="00C66FF6">
        <w:rPr>
          <w:rFonts w:ascii="Arial" w:hAnsi="Arial" w:cs="Arial"/>
          <w:color w:val="auto"/>
          <w:sz w:val="20"/>
          <w:szCs w:val="20"/>
          <w:lang w:val="en-US"/>
        </w:rPr>
        <w:t xml:space="preserve">4. </w:t>
      </w:r>
      <w:r w:rsidRPr="00C66FF6" w:rsidR="0005722F">
        <w:rPr>
          <w:rFonts w:ascii="Arial" w:hAnsi="Arial" w:cs="Arial"/>
          <w:color w:val="auto"/>
          <w:sz w:val="20"/>
          <w:szCs w:val="20"/>
        </w:rPr>
        <w:t xml:space="preserve">Sửa đổi, bổ sung Điều 7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Điều 7. Xây dựng báo cáo đánh giá tác động của chính sách</w:t>
      </w:r>
    </w:p>
    <w:p>
      <w:pPr>
        <w:pStyle w:val="Vănbảnnộidung"/>
        <w:tabs>
          <w:tab w:val="left" w:pos="939"/>
        </w:tabs>
        <w:spacing w:after="120"/>
        <w:ind w:firstLine="720"/>
        <w:jc w:val="both"/>
        <w:rPr>
          <w:rFonts w:ascii="Arial" w:hAnsi="Arial" w:cs="Arial"/>
          <w:color w:val="auto"/>
          <w:sz w:val="20"/>
          <w:szCs w:val="20"/>
        </w:rPr>
      </w:pPr>
      <w:bookmarkStart w:id="9" w:name="bookmark9"/>
      <w:bookmarkEnd w:id="9"/>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Báo cáo đánh giá tác động của chính sách được thực hiện theo </w:t>
      </w:r>
      <w:r w:rsidRPr="00C66FF6" w:rsidR="000C12BA">
        <w:rPr>
          <w:rFonts w:ascii="Arial" w:hAnsi="Arial" w:cs="Arial"/>
          <w:color w:val="auto"/>
          <w:sz w:val="20"/>
          <w:szCs w:val="20"/>
        </w:rPr>
        <w:t xml:space="preserve">Mẫu số</w:t>
      </w:r>
      <w:r w:rsidRPr="00C66FF6" w:rsidR="0005722F">
        <w:rPr>
          <w:rFonts w:ascii="Arial" w:hAnsi="Arial" w:cs="Arial"/>
          <w:color w:val="auto"/>
          <w:sz w:val="20"/>
          <w:szCs w:val="20"/>
        </w:rPr>
        <w:t xml:space="preserve"> 01 Phụ lục V kèm theo Nghị định này.</w:t>
      </w:r>
    </w:p>
    <w:p>
      <w:pPr>
        <w:pStyle w:val="Vănbảnnộidung"/>
        <w:tabs>
          <w:tab w:val="left" w:pos="949"/>
        </w:tabs>
        <w:spacing w:after="120"/>
        <w:ind w:firstLine="720"/>
        <w:jc w:val="both"/>
        <w:rPr>
          <w:rFonts w:ascii="Arial" w:hAnsi="Arial" w:cs="Arial"/>
          <w:color w:val="auto"/>
          <w:sz w:val="20"/>
          <w:szCs w:val="20"/>
        </w:rPr>
      </w:pPr>
      <w:bookmarkStart w:id="10" w:name="bookmark10"/>
      <w:bookmarkEnd w:id="10"/>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Tác động của chính sách được đánh giá theo phương pháp định lượng, phương pháp định tính. Ưu tiên sử dụng phương pháp định lượng. Trường hợp không thể áp dụng phương pháp định lượng thì trong báo cáo đánh giá tác động của chính sách phải nêu rõ lý do”.</w:t>
      </w:r>
    </w:p>
    <w:p>
      <w:pPr>
        <w:pStyle w:val="Vănbảnnộidung"/>
        <w:tabs>
          <w:tab w:val="left" w:pos="954"/>
        </w:tabs>
        <w:spacing w:after="120"/>
        <w:ind w:firstLine="720"/>
        <w:jc w:val="both"/>
        <w:rPr>
          <w:rFonts w:ascii="Arial" w:hAnsi="Arial" w:cs="Arial"/>
          <w:color w:val="auto"/>
          <w:sz w:val="20"/>
          <w:szCs w:val="20"/>
        </w:rPr>
      </w:pPr>
      <w:bookmarkStart w:id="11" w:name="bookmark11"/>
      <w:bookmarkEnd w:id="11"/>
      <w:r w:rsidRPr="00C66FF6">
        <w:rPr>
          <w:rFonts w:ascii="Arial" w:hAnsi="Arial" w:cs="Arial"/>
          <w:color w:val="auto"/>
          <w:sz w:val="20"/>
          <w:szCs w:val="20"/>
          <w:lang w:val="en-US"/>
        </w:rPr>
        <w:t xml:space="preserve">5. </w:t>
      </w:r>
      <w:r w:rsidRPr="00C66FF6" w:rsidR="0005722F">
        <w:rPr>
          <w:rFonts w:ascii="Arial" w:hAnsi="Arial" w:cs="Arial"/>
          <w:color w:val="auto"/>
          <w:sz w:val="20"/>
          <w:szCs w:val="20"/>
        </w:rPr>
        <w:t xml:space="preserve">Sửa đổi, bổ sung Điều 10 của Nghị định số 34/2016/NĐ-CP đã được sửa đổi, bổ sung tại điểm b khoản 1 Điều 2 của Nghị định số 154/2020/</w:t>
      </w:r>
      <w:r w:rsidRPr="00C66FF6" w:rsidR="000C12BA">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Điều 10. Trách nhiệm lấy ý kiến đề nghị xây dựng văn bản quy phạm pháp luật</w:t>
      </w:r>
    </w:p>
    <w:p>
      <w:pPr>
        <w:pStyle w:val="Vănbảnnộidung"/>
        <w:tabs>
          <w:tab w:val="left" w:pos="944"/>
        </w:tabs>
        <w:spacing w:after="120"/>
        <w:ind w:firstLine="720"/>
        <w:jc w:val="both"/>
        <w:rPr>
          <w:rFonts w:ascii="Arial" w:hAnsi="Arial" w:cs="Arial"/>
          <w:color w:val="auto"/>
          <w:sz w:val="20"/>
          <w:szCs w:val="20"/>
        </w:rPr>
      </w:pPr>
      <w:bookmarkStart w:id="12" w:name="bookmark12"/>
      <w:bookmarkEnd w:id="12"/>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Cơ quan lập đề nghị xây dựng văn bản quy phạm pháp luật của cơ quan trung ương lấy ý kiến đối tượng chịu sự tác động trực tiếp của chính sách trong đề nghị xây dựng văn bản quy phạm pháp luật, các bộ, cơ quan ngang bộ, cơ quan thuộc Chính phủ, Ủy ban Trung ương Mặt trận Tổ quốc Việt Nam và cơ quan, tổ chức có liên quan; lấy ý kiến Liên đoàn Thương mại và Công nghiệp Việt Nam đối với đề nghị xây dựng văn bản quy phạm pháp luật liên quan đến quyền và nghĩa vụ của doanh nghiệp.</w:t>
      </w:r>
    </w:p>
    <w:p>
      <w:pPr>
        <w:pStyle w:val="Vănbảnnộidung"/>
        <w:tabs>
          <w:tab w:val="left" w:pos="919"/>
        </w:tabs>
        <w:spacing w:after="120"/>
        <w:ind w:firstLine="720"/>
        <w:jc w:val="both"/>
        <w:rPr>
          <w:rFonts w:ascii="Arial" w:hAnsi="Arial" w:cs="Arial"/>
          <w:color w:val="auto"/>
          <w:sz w:val="20"/>
          <w:szCs w:val="20"/>
        </w:rPr>
      </w:pPr>
      <w:bookmarkStart w:id="13" w:name="bookmark13"/>
      <w:bookmarkEnd w:id="13"/>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Cơ quan lập đề nghị xây dựng nghị quyết của Hội đồng nhân dân cấp tỉnh lấy ý kiến đối tượng chịu sự tác động trực tiếp của chính sách trong đề nghị xây dựng nghị quyết, các cơ quan chuyên môn thuộc Ủy ban nhân dân cấp tỉnh, Ủy ban Mặt trận Tổ quốc Việt Nam cấp tỉnh và các cơ quan, tổ chức có liên quan.”.</w:t>
      </w:r>
    </w:p>
    <w:p>
      <w:pPr>
        <w:pStyle w:val="Vănbảnnộidung"/>
        <w:tabs>
          <w:tab w:val="left" w:pos="924"/>
        </w:tabs>
        <w:spacing w:after="120"/>
        <w:ind w:firstLine="720"/>
        <w:jc w:val="both"/>
        <w:rPr>
          <w:rFonts w:ascii="Arial" w:hAnsi="Arial" w:cs="Arial"/>
          <w:color w:val="auto"/>
          <w:sz w:val="20"/>
          <w:szCs w:val="20"/>
        </w:rPr>
      </w:pPr>
      <w:bookmarkStart w:id="14" w:name="bookmark14"/>
      <w:bookmarkEnd w:id="14"/>
      <w:r w:rsidRPr="00C66FF6">
        <w:rPr>
          <w:rFonts w:ascii="Arial" w:hAnsi="Arial" w:cs="Arial"/>
          <w:color w:val="auto"/>
          <w:sz w:val="20"/>
          <w:szCs w:val="20"/>
          <w:lang w:val="en-US"/>
        </w:rPr>
        <w:t xml:space="preserve">6. </w:t>
      </w:r>
      <w:r w:rsidRPr="00C66FF6" w:rsidR="0005722F">
        <w:rPr>
          <w:rFonts w:ascii="Arial" w:hAnsi="Arial" w:cs="Arial"/>
          <w:color w:val="auto"/>
          <w:sz w:val="20"/>
          <w:szCs w:val="20"/>
        </w:rPr>
        <w:t xml:space="preserve">Sửa đổi, bổ sung điểm c khoản 1 và điểm c khoản 2 Điều 13 của Nghị định số 34/2016/NĐ-CP như sau:</w:t>
      </w:r>
    </w:p>
    <w:p>
      <w:pPr>
        <w:pStyle w:val="Vănbảnnộidung"/>
        <w:tabs>
          <w:tab w:val="left" w:pos="962"/>
        </w:tabs>
        <w:spacing w:after="120"/>
        <w:ind w:firstLine="720"/>
        <w:jc w:val="both"/>
        <w:rPr>
          <w:rFonts w:ascii="Arial" w:hAnsi="Arial" w:cs="Arial"/>
          <w:color w:val="auto"/>
          <w:sz w:val="20"/>
          <w:szCs w:val="20"/>
        </w:rPr>
      </w:pPr>
      <w:bookmarkStart w:id="15" w:name="bookmark15"/>
      <w:bookmarkEnd w:id="15"/>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Sửa đổi, bổ sung điểm c khoản 1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“c) Thành lập Hội đồng tư vấn thẩm định đề nghị xây dựng văn bản quy phạm pháp luật có sự tham gia của đại diện Bộ Tài chính, Bộ Nội vụ, Bộ Ngoại giao, Văn phòng Chính phủ và cơ quan, tổ chức có liên quan, các chuyên gia, nhà khoa học.</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Thành viên Hội đồng tư vấn thẩm định có trách nhiệm nghiên cứu hồ sơ đề nghị xây dựng văn bản quy phạm pháp luật và phát biểu ý kiến thẩm định theo các nội dung yêu cầu tại khoản 3 Điều 39, khoản 3 Điều 88 của Luật. Hội đồng tư vấn thẩm định chấm dứt hoạt động và tự giải thể sau khi kết thúc cuộc họp thẩm định;”.</w:t>
      </w:r>
    </w:p>
    <w:p>
      <w:pPr>
        <w:pStyle w:val="Vănbảnnộidung"/>
        <w:tabs>
          <w:tab w:val="left" w:pos="986"/>
        </w:tabs>
        <w:spacing w:after="120"/>
        <w:ind w:firstLine="720"/>
        <w:jc w:val="both"/>
        <w:rPr>
          <w:rFonts w:ascii="Arial" w:hAnsi="Arial" w:cs="Arial"/>
          <w:color w:val="auto"/>
          <w:sz w:val="20"/>
          <w:szCs w:val="20"/>
        </w:rPr>
      </w:pPr>
      <w:bookmarkStart w:id="16" w:name="bookmark16"/>
      <w:bookmarkEnd w:id="16"/>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Sửa đổi, bổ sung điểm c khoản 2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“c) Thành lập Hội đồng tư vấn thẩm định đề nghị xây dựng nghị quyết của Hội đồng nhân dân cấp tỉnh quy định tại khoản 4 Điều 27 của Luật có sự tham gia của đại diện Sở Tài chính, Sở Nội vụ và cơ quan, tổ chức có liên quan, các chuyên gia, nhà khoa học.</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Thành viên Hội đồng tư vấn thẩm định có trách nhiệm nghiên cứu hồ sơ đề nghị xây dựng văn bản quy phạm pháp luật và phát biểu ý kiến thẩm định theo các nội dung yêu cầu tại khoản 3 Điều 115 của Luật. Hội đồng tư vấn thẩm định chấm dứt hoạt động và tự giải thể sau khi kết thúc cuộc họp thẩm định;”.</w:t>
      </w:r>
    </w:p>
    <w:p>
      <w:pPr>
        <w:pStyle w:val="Vănbảnnộidung"/>
        <w:tabs>
          <w:tab w:val="left" w:pos="910"/>
        </w:tabs>
        <w:spacing w:after="120"/>
        <w:ind w:firstLine="720"/>
        <w:jc w:val="both"/>
        <w:rPr>
          <w:rFonts w:ascii="Arial" w:hAnsi="Arial" w:cs="Arial"/>
          <w:color w:val="auto"/>
          <w:sz w:val="20"/>
          <w:szCs w:val="20"/>
        </w:rPr>
      </w:pPr>
      <w:bookmarkStart w:id="17" w:name="bookmark17"/>
      <w:bookmarkEnd w:id="17"/>
      <w:r w:rsidRPr="00C66FF6">
        <w:rPr>
          <w:rFonts w:ascii="Arial" w:hAnsi="Arial" w:cs="Arial"/>
          <w:color w:val="auto"/>
          <w:sz w:val="20"/>
          <w:szCs w:val="20"/>
          <w:lang w:val="en-US"/>
        </w:rPr>
        <w:t xml:space="preserve">7. </w:t>
      </w:r>
      <w:r w:rsidRPr="00C66FF6" w:rsidR="0005722F">
        <w:rPr>
          <w:rFonts w:ascii="Arial" w:hAnsi="Arial" w:cs="Arial"/>
          <w:color w:val="auto"/>
          <w:sz w:val="20"/>
          <w:szCs w:val="20"/>
        </w:rPr>
        <w:t xml:space="preserve">Sửa đổi, bổ sung điểm a khoản 2 Điều 17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“a) Văn phòng Chính phủ có trách nhiệm tiếp nhận và kiểm tra hồ sơ đề nghị xây dựng luật, nghị quyết của Quốc hội; pháp lệnh, nghị quyết của Ủy ban thường vụ Quốc hội; nghị định của Chính phủ. Trường hợp hồ sơ đề nghị xây dựng văn bản quy phạm pháp luật không đầy đủ, chậm nhất là 03 ngày làm việc, kể từ ngày tiếp nhận hồ sơ, Văn phòng Chính phủ có văn bản yêu cầu cơ quan chủ trì lập đề nghị bổ sung, hoàn thiện hồ sơ;”.</w:t>
      </w:r>
    </w:p>
    <w:p>
      <w:pPr>
        <w:pStyle w:val="Vănbảnnộidung"/>
        <w:tabs>
          <w:tab w:val="left" w:pos="954"/>
        </w:tabs>
        <w:spacing w:after="120"/>
        <w:ind w:firstLine="720"/>
        <w:jc w:val="both"/>
        <w:rPr>
          <w:rFonts w:ascii="Arial" w:hAnsi="Arial" w:cs="Arial"/>
          <w:color w:val="auto"/>
          <w:sz w:val="20"/>
          <w:szCs w:val="20"/>
        </w:rPr>
      </w:pPr>
      <w:bookmarkStart w:id="18" w:name="bookmark18"/>
      <w:bookmarkEnd w:id="18"/>
      <w:r w:rsidRPr="00C66FF6">
        <w:rPr>
          <w:rFonts w:ascii="Arial" w:hAnsi="Arial" w:cs="Arial"/>
          <w:color w:val="auto"/>
          <w:sz w:val="20"/>
          <w:szCs w:val="20"/>
          <w:lang w:val="en-US"/>
        </w:rPr>
        <w:t xml:space="preserve">8. </w:t>
      </w:r>
      <w:r w:rsidRPr="00C66FF6" w:rsidR="0005722F">
        <w:rPr>
          <w:rFonts w:ascii="Arial" w:hAnsi="Arial" w:cs="Arial"/>
          <w:color w:val="auto"/>
          <w:sz w:val="20"/>
          <w:szCs w:val="20"/>
        </w:rPr>
        <w:t xml:space="preserve">Sửa đổi, bổ sung khoản 3 Điều 25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 Cơ quan chủ trì soạn thảo văn bản quy phạm pháp luật của cơ quan trung ương lấy ý kiến Ủy ban Trung ương Mặt trận Tổ quốc Việt Nam và các cơ quan, tổ chức có liên quan; lấy ý kiến Liên đoàn Thương mại và Công nghiệp Việt Nam đối với dự án, dự thảo liên quan đến quyền và nghĩa vụ của doanh nghiệp.</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Cơ quan chủ trì soạn thảo nghị quyết của Hội đồng nhân dân cấp tỉnh, quyết định của Ủy ban nhân dân cấp tỉnh lấy ý kiến các cơ quan chuyên môn thuộc Ủy ban nhân dân cấp tỉnh, Ủy ban Mặt trận Tổ quốc Việt Nam cấp tỉnh và các cơ quan, tổ chức có liên quan.”.</w:t>
      </w:r>
    </w:p>
    <w:p>
      <w:pPr>
        <w:pStyle w:val="Vănbảnnộidung"/>
        <w:tabs>
          <w:tab w:val="left" w:pos="939"/>
        </w:tabs>
        <w:spacing w:after="120"/>
        <w:ind w:firstLine="720"/>
        <w:jc w:val="both"/>
        <w:rPr>
          <w:rFonts w:ascii="Arial" w:hAnsi="Arial" w:cs="Arial"/>
          <w:color w:val="auto"/>
          <w:sz w:val="20"/>
          <w:szCs w:val="20"/>
        </w:rPr>
      </w:pPr>
      <w:bookmarkStart w:id="19" w:name="bookmark19"/>
      <w:bookmarkEnd w:id="19"/>
      <w:r w:rsidRPr="00C66FF6">
        <w:rPr>
          <w:rFonts w:ascii="Arial" w:hAnsi="Arial" w:cs="Arial"/>
          <w:color w:val="auto"/>
          <w:sz w:val="20"/>
          <w:szCs w:val="20"/>
          <w:lang w:val="en-US"/>
        </w:rPr>
        <w:t xml:space="preserve">9. </w:t>
      </w:r>
      <w:r w:rsidRPr="00C66FF6" w:rsidR="0005722F">
        <w:rPr>
          <w:rFonts w:ascii="Arial" w:hAnsi="Arial" w:cs="Arial"/>
          <w:color w:val="auto"/>
          <w:sz w:val="20"/>
          <w:szCs w:val="20"/>
        </w:rPr>
        <w:t xml:space="preserve">Sửa đổi, bổ sung khoản 1 và điểm d khoản 4 Điều 26 của Nghị định số 34/2016/NĐ-CP như sau:</w:t>
      </w:r>
    </w:p>
    <w:p>
      <w:pPr>
        <w:pStyle w:val="Vănbảnnộidung"/>
        <w:tabs>
          <w:tab w:val="left" w:pos="977"/>
        </w:tabs>
        <w:spacing w:after="120"/>
        <w:ind w:firstLine="720"/>
        <w:jc w:val="both"/>
        <w:rPr>
          <w:rFonts w:ascii="Arial" w:hAnsi="Arial" w:cs="Arial"/>
          <w:color w:val="auto"/>
          <w:sz w:val="20"/>
          <w:szCs w:val="20"/>
        </w:rPr>
      </w:pPr>
      <w:bookmarkStart w:id="20" w:name="bookmark20"/>
      <w:bookmarkEnd w:id="20"/>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Sửa đổi, bổ sung khoản 1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 Bộ trưởng, Thủ trưởng cơ quan ngang bộ thành lập Ban soạn thảo trong các trường hợp bộ, cơ quan ngang bộ được phân công chủ trì soạn thảo theo quy định tại khoản 2 Điều 52, điểm b khoản 2 Điều 90 của Luật.</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Cơ quan, tổ chức cử đại diện có chuyên môn phù hợp tham gia Ban soạn thảo và tạo điều kiện để thành viên tham gia đầy đủ các hoạt động của Ban soạn thảo.”.</w:t>
      </w:r>
    </w:p>
    <w:p>
      <w:pPr>
        <w:pStyle w:val="Vănbảnnộidung"/>
        <w:tabs>
          <w:tab w:val="left" w:pos="1001"/>
        </w:tabs>
        <w:spacing w:after="120"/>
        <w:ind w:firstLine="720"/>
        <w:jc w:val="both"/>
        <w:rPr>
          <w:rFonts w:ascii="Arial" w:hAnsi="Arial" w:cs="Arial"/>
          <w:color w:val="auto"/>
          <w:sz w:val="20"/>
          <w:szCs w:val="20"/>
        </w:rPr>
      </w:pPr>
      <w:bookmarkStart w:id="21" w:name="bookmark21"/>
      <w:bookmarkEnd w:id="21"/>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Sửa đổi, bổ sung điểm d khoản 4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“d) Tài liệu họp Ban soạn thảo phải được cơ quan chủ trì soạn thảo chuẩn bị và gửi đến các thành viên Ban soạn thảo chậm nhất là 03 ngày làm việc, trước ngày tổ chức cuộc họp.”.</w:t>
      </w:r>
    </w:p>
    <w:p>
      <w:pPr>
        <w:pStyle w:val="Vănbảnnộidung"/>
        <w:tabs>
          <w:tab w:val="left" w:pos="1088"/>
        </w:tabs>
        <w:spacing w:after="120"/>
        <w:ind w:firstLine="720"/>
        <w:jc w:val="both"/>
        <w:rPr>
          <w:rFonts w:ascii="Arial" w:hAnsi="Arial" w:cs="Arial"/>
          <w:color w:val="auto"/>
          <w:sz w:val="20"/>
          <w:szCs w:val="20"/>
        </w:rPr>
      </w:pPr>
      <w:bookmarkStart w:id="22" w:name="bookmark22"/>
      <w:bookmarkEnd w:id="22"/>
      <w:r w:rsidRPr="00C66FF6">
        <w:rPr>
          <w:rFonts w:ascii="Arial" w:hAnsi="Arial" w:cs="Arial"/>
          <w:color w:val="auto"/>
          <w:sz w:val="20"/>
          <w:szCs w:val="20"/>
          <w:lang w:val="en-US"/>
        </w:rPr>
        <w:t xml:space="preserve">10. </w:t>
      </w:r>
      <w:r w:rsidRPr="00C66FF6" w:rsidR="0005722F">
        <w:rPr>
          <w:rFonts w:ascii="Arial" w:hAnsi="Arial" w:cs="Arial"/>
          <w:color w:val="auto"/>
          <w:sz w:val="20"/>
          <w:szCs w:val="20"/>
        </w:rPr>
        <w:t xml:space="preserve">Sửa đổi, bổ sung khoản 2 Điều 27 của Nghị định số 34/2016/</w:t>
      </w:r>
      <w:r w:rsidRPr="00C66FF6" w:rsidR="000C12BA">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“2. Trường hợp không thành lập Ban soạn thảo thì cơ quan chủ trì soạn thảo có thể thành lập Tổ biên tập với sự tham gia của các chuyên gia, nhà khoa học và không quá 1/2 số thành viên là đại diện của cơ quan chủ trì soạn thảo. Tổ biên tập có trách nhiệm tổ chức việc soạn thảo và chịu trách nhiệm về chất lượng, tiến độ soạn thảo dự án, dự thảo văn bản quy phạm pháp luật trước cơ quan chủ trì soạn thảo.”.</w:t>
      </w:r>
    </w:p>
    <w:p>
      <w:pPr>
        <w:pStyle w:val="Vănbảnnộidung"/>
        <w:tabs>
          <w:tab w:val="left" w:pos="1088"/>
        </w:tabs>
        <w:spacing w:after="120"/>
        <w:ind w:firstLine="720"/>
        <w:jc w:val="both"/>
        <w:rPr>
          <w:rFonts w:ascii="Arial" w:hAnsi="Arial" w:cs="Arial"/>
          <w:color w:val="auto"/>
          <w:sz w:val="20"/>
          <w:szCs w:val="20"/>
        </w:rPr>
      </w:pPr>
      <w:bookmarkStart w:id="23" w:name="bookmark23"/>
      <w:bookmarkEnd w:id="23"/>
      <w:r w:rsidRPr="00C66FF6">
        <w:rPr>
          <w:rFonts w:ascii="Arial" w:hAnsi="Arial" w:cs="Arial"/>
          <w:color w:val="auto"/>
          <w:sz w:val="20"/>
          <w:szCs w:val="20"/>
          <w:lang w:val="en-US"/>
        </w:rPr>
        <w:t xml:space="preserve">11. </w:t>
      </w:r>
      <w:r w:rsidRPr="00C66FF6" w:rsidR="0005722F">
        <w:rPr>
          <w:rFonts w:ascii="Arial" w:hAnsi="Arial" w:cs="Arial"/>
          <w:color w:val="auto"/>
          <w:sz w:val="20"/>
          <w:szCs w:val="20"/>
        </w:rPr>
        <w:t xml:space="preserve">Sửa đổi, bổ sung điểm a khoản 3 Điều 28 của Nghị định số 34/2016/NĐ-CP đã được sửa đổi, bổ sung tại khoản 5 Điều 1 của Nghị định số 154/2020/</w:t>
      </w:r>
      <w:r w:rsidRPr="00C66FF6" w:rsidR="000C12BA">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“a) Chủ trì, phối hợp với các cơ quan, tổ chức có liên quan lập và đề xuất Ủy ban nhân dân cấp tỉnh xem xét, trình Thường trực Hội đồng nhân dân cấp tỉnh quyết định danh mục nghị quyết của Hội đồng nhân dân cấp tỉnh quy định chi tiết luật, nghị quyết của Quốc hội, pháp lệnh, nghị quyết của Ủy ban thường vụ Quốc hội, lệnh, quyết định của Chủ tịch nước;”.</w:t>
      </w:r>
    </w:p>
    <w:p>
      <w:pPr>
        <w:pStyle w:val="Vănbảnnộidung"/>
        <w:tabs>
          <w:tab w:val="left" w:pos="1083"/>
        </w:tabs>
        <w:spacing w:after="120"/>
        <w:ind w:firstLine="720"/>
        <w:jc w:val="both"/>
        <w:rPr>
          <w:rFonts w:ascii="Arial" w:hAnsi="Arial" w:cs="Arial"/>
          <w:color w:val="auto"/>
          <w:sz w:val="20"/>
          <w:szCs w:val="20"/>
        </w:rPr>
      </w:pPr>
      <w:bookmarkStart w:id="24" w:name="bookmark24"/>
      <w:bookmarkEnd w:id="24"/>
      <w:r w:rsidRPr="00C66FF6">
        <w:rPr>
          <w:rFonts w:ascii="Arial" w:hAnsi="Arial" w:cs="Arial"/>
          <w:color w:val="auto"/>
          <w:sz w:val="20"/>
          <w:szCs w:val="20"/>
          <w:lang w:val="en-US"/>
        </w:rPr>
        <w:t xml:space="preserve">12. </w:t>
      </w:r>
      <w:r w:rsidRPr="00C66FF6" w:rsidR="0005722F">
        <w:rPr>
          <w:rFonts w:ascii="Arial" w:hAnsi="Arial" w:cs="Arial"/>
          <w:color w:val="auto"/>
          <w:sz w:val="20"/>
          <w:szCs w:val="20"/>
        </w:rPr>
        <w:t xml:space="preserve">Bổ sung khoản 5 vào Điều 29a của Nghị định số 34/2016/NĐ-CP đã được bổ sung tại khoản 7 Điều 1 của Nghị định số 154/2020/NĐ-CP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“5. Cơ quan chuyên môn của Ủy ban nhân dân cấp tỉnh có trách nhiệm chủ trì, phối hợp với Sở Tư pháp rà soát, xác định các nội dung được giao quy định chi tiết nghị định của Chính phủ, quyết định của Thủ tướng Chính phủ, thông tư của Bộ trưởng, Thủ trưởng cơ quan ngang bộ để kịp thời đề xuất ban hành văn bản quy định chi tiết.”.</w:t>
      </w:r>
    </w:p>
    <w:p>
      <w:pPr>
        <w:pStyle w:val="Vănbảnnộidung"/>
        <w:tabs>
          <w:tab w:val="left" w:pos="1083"/>
        </w:tabs>
        <w:spacing w:after="120"/>
        <w:ind w:firstLine="720"/>
        <w:jc w:val="both"/>
        <w:rPr>
          <w:rFonts w:ascii="Arial" w:hAnsi="Arial" w:cs="Arial"/>
          <w:color w:val="auto"/>
          <w:sz w:val="20"/>
          <w:szCs w:val="20"/>
        </w:rPr>
      </w:pPr>
      <w:bookmarkStart w:id="25" w:name="bookmark25"/>
      <w:bookmarkEnd w:id="25"/>
      <w:r w:rsidRPr="00C66FF6">
        <w:rPr>
          <w:rFonts w:ascii="Arial" w:hAnsi="Arial" w:cs="Arial"/>
          <w:color w:val="auto"/>
          <w:sz w:val="20"/>
          <w:szCs w:val="20"/>
          <w:lang w:val="en-US"/>
        </w:rPr>
        <w:t xml:space="preserve">13. </w:t>
      </w:r>
      <w:r w:rsidRPr="00C66FF6" w:rsidR="0005722F">
        <w:rPr>
          <w:rFonts w:ascii="Arial" w:hAnsi="Arial" w:cs="Arial"/>
          <w:color w:val="auto"/>
          <w:sz w:val="20"/>
          <w:szCs w:val="20"/>
        </w:rPr>
        <w:t xml:space="preserve">Bổ sung khoản 3a vào sau khoản 3 và sửa đổi, bổ sung khoản 4 Điều 37 của Nghị định số 34/2016/NĐ-CP như sau:</w:t>
      </w:r>
    </w:p>
    <w:p>
      <w:pPr>
        <w:pStyle w:val="Vănbảnnộidung"/>
        <w:tabs>
          <w:tab w:val="left" w:pos="977"/>
        </w:tabs>
        <w:spacing w:after="120"/>
        <w:ind w:firstLine="720"/>
        <w:jc w:val="both"/>
        <w:rPr>
          <w:rFonts w:ascii="Arial" w:hAnsi="Arial" w:cs="Arial"/>
          <w:color w:val="auto"/>
          <w:sz w:val="20"/>
          <w:szCs w:val="20"/>
        </w:rPr>
      </w:pPr>
      <w:bookmarkStart w:id="26" w:name="bookmark26"/>
      <w:bookmarkEnd w:id="26"/>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Bổ sung khoản 3a vào sau khoản 3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“3a. Đề nghị xây dựng, ban hành văn bản quy phạm pháp luật theo trình tự, thủ tục rút gọn quy định tại khoản 1, 2 và 3 Điều này được thực hiện trước hoặc trong quá trình soạn thảo văn bản quy phạm pháp luật.”.</w:t>
      </w:r>
    </w:p>
    <w:p>
      <w:pPr>
        <w:pStyle w:val="Vănbảnnộidung"/>
        <w:tabs>
          <w:tab w:val="left" w:pos="1001"/>
        </w:tabs>
        <w:spacing w:after="120"/>
        <w:ind w:firstLine="720"/>
        <w:jc w:val="both"/>
        <w:rPr>
          <w:rFonts w:ascii="Arial" w:hAnsi="Arial" w:cs="Arial"/>
          <w:color w:val="auto"/>
          <w:sz w:val="20"/>
          <w:szCs w:val="20"/>
        </w:rPr>
      </w:pPr>
      <w:bookmarkStart w:id="27" w:name="bookmark27"/>
      <w:bookmarkEnd w:id="27"/>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Sửa đổi, bổ sung khoản 4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“4. Văn bản đề nghị xây dựng, ban hành văn bản quy phạm pháp luật theo trình tự, thủ tục rút gọn quy định tại khoản 1, 2 và 3 Điều này phải có các nội dung chính sau đây:</w:t>
      </w:r>
    </w:p>
    <w:p>
      <w:pPr>
        <w:pStyle w:val="Vănbảnnộidung"/>
        <w:tabs>
          <w:tab w:val="left" w:pos="977"/>
        </w:tabs>
        <w:spacing w:after="120"/>
        <w:ind w:firstLine="720"/>
        <w:jc w:val="both"/>
        <w:rPr>
          <w:rFonts w:ascii="Arial" w:hAnsi="Arial" w:cs="Arial"/>
          <w:color w:val="auto"/>
          <w:sz w:val="20"/>
          <w:szCs w:val="20"/>
        </w:rPr>
      </w:pPr>
      <w:bookmarkStart w:id="28" w:name="bookmark28"/>
      <w:bookmarkEnd w:id="28"/>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Sự cần thiết ban hành văn bản;</w:t>
      </w:r>
    </w:p>
    <w:p>
      <w:pPr>
        <w:pStyle w:val="Vănbảnnộidung"/>
        <w:tabs>
          <w:tab w:val="left" w:pos="1001"/>
        </w:tabs>
        <w:spacing w:after="120"/>
        <w:ind w:firstLine="720"/>
        <w:jc w:val="both"/>
        <w:rPr>
          <w:rFonts w:ascii="Arial" w:hAnsi="Arial" w:cs="Arial"/>
          <w:color w:val="auto"/>
          <w:sz w:val="20"/>
          <w:szCs w:val="20"/>
        </w:rPr>
      </w:pPr>
      <w:bookmarkStart w:id="29" w:name="bookmark29"/>
      <w:bookmarkEnd w:id="29"/>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Tên văn bản;</w:t>
      </w:r>
    </w:p>
    <w:p>
      <w:pPr>
        <w:pStyle w:val="Vănbảnnộidung"/>
        <w:tabs>
          <w:tab w:val="left" w:pos="1001"/>
        </w:tabs>
        <w:spacing w:after="120"/>
        <w:ind w:firstLine="720"/>
        <w:jc w:val="both"/>
        <w:rPr>
          <w:rFonts w:ascii="Arial" w:hAnsi="Arial" w:cs="Arial"/>
          <w:color w:val="auto"/>
          <w:sz w:val="20"/>
          <w:szCs w:val="20"/>
        </w:rPr>
      </w:pPr>
      <w:bookmarkStart w:id="30" w:name="bookmark30"/>
      <w:bookmarkEnd w:id="30"/>
      <w:r w:rsidRPr="00C66FF6">
        <w:rPr>
          <w:rFonts w:ascii="Arial" w:hAnsi="Arial" w:cs="Arial"/>
          <w:color w:val="auto"/>
          <w:sz w:val="20"/>
          <w:szCs w:val="20"/>
          <w:lang w:val="en-US"/>
        </w:rPr>
        <w:t xml:space="preserve">c) </w:t>
      </w:r>
      <w:r w:rsidRPr="00C66FF6" w:rsidR="0005722F">
        <w:rPr>
          <w:rFonts w:ascii="Arial" w:hAnsi="Arial" w:cs="Arial"/>
          <w:color w:val="auto"/>
          <w:sz w:val="20"/>
          <w:szCs w:val="20"/>
        </w:rPr>
        <w:t xml:space="preserve">Đối tượng, phạm vi điều chỉnh của văn bản;</w:t>
      </w:r>
    </w:p>
    <w:p>
      <w:pPr>
        <w:pStyle w:val="Vănbảnnộidung"/>
        <w:tabs>
          <w:tab w:val="left" w:pos="1001"/>
        </w:tabs>
        <w:spacing w:after="120"/>
        <w:ind w:firstLine="720"/>
        <w:jc w:val="both"/>
        <w:rPr>
          <w:rFonts w:ascii="Arial" w:hAnsi="Arial" w:cs="Arial"/>
          <w:color w:val="auto"/>
          <w:sz w:val="20"/>
          <w:szCs w:val="20"/>
        </w:rPr>
      </w:pPr>
      <w:bookmarkStart w:id="31" w:name="bookmark31"/>
      <w:bookmarkEnd w:id="31"/>
      <w:r w:rsidRPr="00C66FF6">
        <w:rPr>
          <w:rFonts w:ascii="Arial" w:hAnsi="Arial" w:cs="Arial"/>
          <w:color w:val="auto"/>
          <w:sz w:val="20"/>
          <w:szCs w:val="20"/>
          <w:lang w:val="en-US"/>
        </w:rPr>
        <w:t xml:space="preserve">d) </w:t>
      </w:r>
      <w:r w:rsidRPr="00C66FF6" w:rsidR="0005722F">
        <w:rPr>
          <w:rFonts w:ascii="Arial" w:hAnsi="Arial" w:cs="Arial"/>
          <w:color w:val="auto"/>
          <w:sz w:val="20"/>
          <w:szCs w:val="20"/>
        </w:rPr>
        <w:t xml:space="preserve">Nội dung chính của văn bản;</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đ) Căn cứ áp dụng trình tự, thủ tục rút gọn, trong đó nêu cụ thể trường hợp được áp dụng trình tự, thủ tục rút gọn quy định tại Điều 146 của Luật; lý do đề nghị áp dụng trình tự, thủ tục rút gọn. Đối với trường hợp quy định tại khoản 1 Điều 146 của Luật, phải nêu rõ vấn đề phát sinh trong thực tiễn và hậu quả có thể xảy ra nếu không kịp thời ban hành văn bản quy phạm pháp luật để giải quyết vấn đề đó;</w:t>
      </w:r>
    </w:p>
    <w:p>
      <w:pPr>
        <w:pStyle w:val="Vănbảnnộidung"/>
        <w:tabs>
          <w:tab w:val="left" w:pos="997"/>
        </w:tabs>
        <w:spacing w:after="120"/>
        <w:ind w:firstLine="720"/>
        <w:jc w:val="both"/>
        <w:rPr>
          <w:rFonts w:ascii="Arial" w:hAnsi="Arial" w:cs="Arial"/>
          <w:color w:val="auto"/>
          <w:sz w:val="20"/>
          <w:szCs w:val="20"/>
        </w:rPr>
      </w:pPr>
      <w:bookmarkStart w:id="32" w:name="bookmark32"/>
      <w:bookmarkEnd w:id="32"/>
      <w:r w:rsidRPr="00C66FF6">
        <w:rPr>
          <w:rFonts w:ascii="Arial" w:hAnsi="Arial" w:cs="Arial"/>
          <w:color w:val="auto"/>
          <w:sz w:val="20"/>
          <w:szCs w:val="20"/>
          <w:lang w:val="en-US"/>
        </w:rPr>
        <w:t xml:space="preserve">e) </w:t>
      </w:r>
      <w:r w:rsidRPr="00C66FF6" w:rsidR="0005722F">
        <w:rPr>
          <w:rFonts w:ascii="Arial" w:hAnsi="Arial" w:cs="Arial"/>
          <w:color w:val="auto"/>
          <w:sz w:val="20"/>
          <w:szCs w:val="20"/>
        </w:rPr>
        <w:t xml:space="preserve">Dự kiến cơ quan chủ trì soạn thảo và thời gian trình hoặc ban hành văn bản.”.</w:t>
      </w:r>
    </w:p>
    <w:p>
      <w:pPr>
        <w:pStyle w:val="Vănbảnnộidung"/>
        <w:tabs>
          <w:tab w:val="left" w:pos="1093"/>
        </w:tabs>
        <w:spacing w:after="120"/>
        <w:ind w:firstLine="720"/>
        <w:jc w:val="both"/>
        <w:rPr>
          <w:rFonts w:ascii="Arial" w:hAnsi="Arial" w:cs="Arial"/>
          <w:color w:val="auto"/>
          <w:sz w:val="20"/>
          <w:szCs w:val="20"/>
        </w:rPr>
      </w:pPr>
      <w:bookmarkStart w:id="33" w:name="bookmark33"/>
      <w:bookmarkEnd w:id="33"/>
      <w:r w:rsidRPr="00C66FF6">
        <w:rPr>
          <w:rFonts w:ascii="Arial" w:hAnsi="Arial" w:cs="Arial"/>
          <w:color w:val="auto"/>
          <w:sz w:val="20"/>
          <w:szCs w:val="20"/>
          <w:lang w:val="en-US"/>
        </w:rPr>
        <w:t xml:space="preserve">14. </w:t>
      </w:r>
      <w:r w:rsidRPr="00C66FF6" w:rsidR="0005722F">
        <w:rPr>
          <w:rFonts w:ascii="Arial" w:hAnsi="Arial" w:cs="Arial"/>
          <w:color w:val="auto"/>
          <w:sz w:val="20"/>
          <w:szCs w:val="20"/>
        </w:rPr>
        <w:t xml:space="preserve">Sửa đổi, bổ sung khoản 4 Điều 38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“4. Cơ quan đã ban hành văn bản quy định chi tiết hết hiệu lực có trách nhiệm công bố danh mục văn bản quy định chi tiết hết hiệu lực theo quy định tại khoản 4 Điều 154 của Luật trước ngày các văn bản đó hết hiệu lực. Đối với nghị quyết của Hội đồng nhân dân, Thường trực Hội đồng nhân dân cùng cấp thực hiện việc công bố danh mục nghị quyết hết hiệu lực do Ủy ban nhân dân cùng cấp lập, báo cáo Hội đồng nhân dân tại kỳ họp gần nhất.”.</w:t>
      </w:r>
    </w:p>
    <w:p>
      <w:pPr>
        <w:pStyle w:val="Vănbảnnộidung"/>
        <w:tabs>
          <w:tab w:val="left" w:pos="1088"/>
        </w:tabs>
        <w:spacing w:after="120"/>
        <w:ind w:firstLine="720"/>
        <w:jc w:val="both"/>
        <w:rPr>
          <w:rFonts w:ascii="Arial" w:hAnsi="Arial" w:cs="Arial"/>
          <w:color w:val="auto"/>
          <w:sz w:val="20"/>
          <w:szCs w:val="20"/>
        </w:rPr>
      </w:pPr>
      <w:bookmarkStart w:id="34" w:name="bookmark34"/>
      <w:bookmarkEnd w:id="34"/>
      <w:r w:rsidRPr="00C66FF6">
        <w:rPr>
          <w:rFonts w:ascii="Arial" w:hAnsi="Arial" w:cs="Arial"/>
          <w:color w:val="auto"/>
          <w:sz w:val="20"/>
          <w:szCs w:val="20"/>
          <w:lang w:val="en-US"/>
        </w:rPr>
        <w:t xml:space="preserve">15. </w:t>
      </w:r>
      <w:r w:rsidRPr="00C66FF6" w:rsidR="0005722F">
        <w:rPr>
          <w:rFonts w:ascii="Arial" w:hAnsi="Arial" w:cs="Arial"/>
          <w:color w:val="auto"/>
          <w:sz w:val="20"/>
          <w:szCs w:val="20"/>
        </w:rPr>
        <w:t xml:space="preserve">Sửa đổi, bổ sung khoản 3 Điều 40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 Tổ chức họp tư vấn thẩm định hoặc thành lập Hội đồng thẩm định.”.</w:t>
      </w:r>
    </w:p>
    <w:p>
      <w:pPr>
        <w:pStyle w:val="Vănbảnnộidung"/>
        <w:tabs>
          <w:tab w:val="left" w:pos="1088"/>
        </w:tabs>
        <w:spacing w:after="120"/>
        <w:ind w:firstLine="720"/>
        <w:jc w:val="both"/>
        <w:rPr>
          <w:rFonts w:ascii="Arial" w:hAnsi="Arial" w:cs="Arial"/>
          <w:color w:val="auto"/>
          <w:sz w:val="20"/>
          <w:szCs w:val="20"/>
        </w:rPr>
      </w:pPr>
      <w:bookmarkStart w:id="35" w:name="bookmark35"/>
      <w:bookmarkEnd w:id="35"/>
      <w:r w:rsidRPr="00C66FF6">
        <w:rPr>
          <w:rFonts w:ascii="Arial" w:hAnsi="Arial" w:cs="Arial"/>
          <w:color w:val="auto"/>
          <w:sz w:val="20"/>
          <w:szCs w:val="20"/>
          <w:lang w:val="en-US"/>
        </w:rPr>
        <w:t xml:space="preserve">16. </w:t>
      </w:r>
      <w:r w:rsidRPr="00C66FF6" w:rsidR="0005722F">
        <w:rPr>
          <w:rFonts w:ascii="Arial" w:hAnsi="Arial" w:cs="Arial"/>
          <w:color w:val="auto"/>
          <w:sz w:val="20"/>
          <w:szCs w:val="20"/>
        </w:rPr>
        <w:t xml:space="preserve">Sửa đổi, bổ sung khoản 1 Điều 42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 Bộ Tư pháp có trách nhiệm tiếp nhận và kiểm tra hồ sơ dự án, dự thảo văn bản quy phạm pháp luật gửi thẩm định theo quy định tại khoản 2 Điều 58, khoản 2 Điều 92, khoản 2 Điều 98, khoản 4 Điều 109 của Luật.</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Tài liệu trong hồ sơ dự án, dự thảo gửi kèm văn bản đề nghị Bộ Tư pháp thẩm định gồm: Tờ trình; dự thảo văn bản được đóng dấu giáp lai; các tài liệu khác được đóng dấu treo của bộ, cơ quan ngang bộ.</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Trường hợp hồ sơ dự án, dự thảo gửi thẩm định không đáp ứng yêu cầu quy định tại khoản này thì chậm nhất là 02 ngày làm việc, kể từ ngày tiếp nhận hồ sơ, Bộ Tư pháp đề nghị cơ quan chủ trì soạn thảo bổ sung hồ sơ.”.</w:t>
      </w:r>
    </w:p>
    <w:p>
      <w:pPr>
        <w:pStyle w:val="Vănbảnnộidung"/>
        <w:tabs>
          <w:tab w:val="left" w:pos="1088"/>
        </w:tabs>
        <w:spacing w:after="120"/>
        <w:ind w:firstLine="720"/>
        <w:jc w:val="both"/>
        <w:rPr>
          <w:rFonts w:ascii="Arial" w:hAnsi="Arial" w:cs="Arial"/>
          <w:color w:val="auto"/>
          <w:sz w:val="20"/>
          <w:szCs w:val="20"/>
        </w:rPr>
      </w:pPr>
      <w:bookmarkStart w:id="36" w:name="bookmark36"/>
      <w:bookmarkEnd w:id="36"/>
      <w:r w:rsidRPr="00C66FF6">
        <w:rPr>
          <w:rFonts w:ascii="Arial" w:hAnsi="Arial" w:cs="Arial"/>
          <w:color w:val="auto"/>
          <w:sz w:val="20"/>
          <w:szCs w:val="20"/>
          <w:lang w:val="en-US"/>
        </w:rPr>
        <w:t xml:space="preserve">17. </w:t>
      </w:r>
      <w:r w:rsidRPr="00C66FF6" w:rsidR="0005722F">
        <w:rPr>
          <w:rFonts w:ascii="Arial" w:hAnsi="Arial" w:cs="Arial"/>
          <w:color w:val="auto"/>
          <w:sz w:val="20"/>
          <w:szCs w:val="20"/>
        </w:rPr>
        <w:t xml:space="preserve">Sửa đổi, bổ sung khoản 2 Điều 43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“2. Hội đồng thẩm định gồm Chủ tịch, Thư ký và các thành viên là đại diện Bộ Tư pháp, Văn phòng Chính phủ các cơ quan, tổ chức khác có liên quan và các chuyên gia, nhà khoa học.</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Tổng số thành viên của Hội đồng thẩm định do Bộ trưởng Bộ Tư pháp quyết định. Trường hợp thẩm định dự án, dự thảo do Bộ Tư pháp chủ trì soạn thảo thì đại diện Bộ Tư pháp không quá 1/3 tổng số thành viên.</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Thành viên Hội đồng thẩm định có trách nhiệm nghiên cứu hồ sơ dự án, dự thảo văn bản quy phạm pháp luật và phát biểu ý kiến thẩm định theo các nội dung yêu cầu tại khoản 3 Điều 58, khoản 3 Điều 92, khoản 3 Điều 98, khoản 4 Điều 109 của Luật.”.</w:t>
      </w:r>
    </w:p>
    <w:p>
      <w:pPr>
        <w:pStyle w:val="Vănbảnnộidung"/>
        <w:tabs>
          <w:tab w:val="left" w:pos="1088"/>
        </w:tabs>
        <w:spacing w:after="120"/>
        <w:ind w:firstLine="720"/>
        <w:jc w:val="both"/>
        <w:rPr>
          <w:rFonts w:ascii="Arial" w:hAnsi="Arial" w:cs="Arial"/>
          <w:color w:val="auto"/>
          <w:sz w:val="20"/>
          <w:szCs w:val="20"/>
        </w:rPr>
      </w:pPr>
      <w:bookmarkStart w:id="37" w:name="bookmark37"/>
      <w:bookmarkEnd w:id="37"/>
      <w:r w:rsidRPr="00C66FF6">
        <w:rPr>
          <w:rFonts w:ascii="Arial" w:hAnsi="Arial" w:cs="Arial"/>
          <w:color w:val="auto"/>
          <w:sz w:val="20"/>
          <w:szCs w:val="20"/>
          <w:lang w:val="en-US"/>
        </w:rPr>
        <w:t xml:space="preserve">18. </w:t>
      </w:r>
      <w:r w:rsidRPr="00C66FF6" w:rsidR="0005722F">
        <w:rPr>
          <w:rFonts w:ascii="Arial" w:hAnsi="Arial" w:cs="Arial"/>
          <w:color w:val="auto"/>
          <w:sz w:val="20"/>
          <w:szCs w:val="20"/>
        </w:rPr>
        <w:t xml:space="preserve">Sửa đổi, bổ sung khoản 2 Điều 44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“2. Bộ Tư pháp gửi tài liệu họp Hội đồng thẩm định đến các thành viên Hội đồng chậm nhất là 03 ngày làm việc, trước ngày tổ chức cuộc họp.”.</w:t>
      </w:r>
    </w:p>
    <w:p>
      <w:pPr>
        <w:pStyle w:val="Vănbảnnộidung"/>
        <w:tabs>
          <w:tab w:val="left" w:pos="1088"/>
        </w:tabs>
        <w:spacing w:after="120"/>
        <w:ind w:firstLine="720"/>
        <w:jc w:val="both"/>
        <w:rPr>
          <w:rFonts w:ascii="Arial" w:hAnsi="Arial" w:cs="Arial"/>
          <w:color w:val="auto"/>
          <w:sz w:val="20"/>
          <w:szCs w:val="20"/>
        </w:rPr>
      </w:pPr>
      <w:bookmarkStart w:id="38" w:name="bookmark38"/>
      <w:bookmarkEnd w:id="38"/>
      <w:r w:rsidRPr="00C66FF6">
        <w:rPr>
          <w:rFonts w:ascii="Arial" w:hAnsi="Arial" w:cs="Arial"/>
          <w:color w:val="auto"/>
          <w:sz w:val="20"/>
          <w:szCs w:val="20"/>
          <w:lang w:val="en-US"/>
        </w:rPr>
        <w:t xml:space="preserve">19. </w:t>
      </w:r>
      <w:r w:rsidRPr="00C66FF6" w:rsidR="0005722F">
        <w:rPr>
          <w:rFonts w:ascii="Arial" w:hAnsi="Arial" w:cs="Arial"/>
          <w:color w:val="auto"/>
          <w:sz w:val="20"/>
          <w:szCs w:val="20"/>
        </w:rPr>
        <w:t xml:space="preserve">Sửa đổi, bổ sung khoản 3 Điều 48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 Đơn vị chủ trì thẩm định gửi tài liệu họp Hội đồng tư vấn thẩm định đến các thành viên Hội đồng chậm nhất là 03 ngày làm việc, trước ngày tổ chức cuộc họp.</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Thành viên Hội đồng tư vấn thẩm định có trách nhiệm nghiên cứu hồ sơ dự thảo văn bản quy phạm pháp luật và phát biểu ý kiến thẩm định theo các nội dung yêu cầu tại khoản 3 Điều 102 của Luật.”.</w:t>
      </w:r>
    </w:p>
    <w:p>
      <w:pPr>
        <w:pStyle w:val="Vănbảnnộidung"/>
        <w:tabs>
          <w:tab w:val="left" w:pos="1084"/>
        </w:tabs>
        <w:spacing w:after="120"/>
        <w:ind w:firstLine="720"/>
        <w:jc w:val="both"/>
        <w:rPr>
          <w:rFonts w:ascii="Arial" w:hAnsi="Arial" w:cs="Arial"/>
          <w:color w:val="auto"/>
          <w:sz w:val="20"/>
          <w:szCs w:val="20"/>
        </w:rPr>
      </w:pPr>
      <w:bookmarkStart w:id="39" w:name="bookmark39"/>
      <w:bookmarkEnd w:id="39"/>
      <w:r w:rsidRPr="00C66FF6">
        <w:rPr>
          <w:rFonts w:ascii="Arial" w:hAnsi="Arial" w:cs="Arial"/>
          <w:color w:val="auto"/>
          <w:sz w:val="20"/>
          <w:szCs w:val="20"/>
          <w:lang w:val="en-US"/>
        </w:rPr>
        <w:t xml:space="preserve">20. </w:t>
      </w:r>
      <w:r w:rsidRPr="00C66FF6" w:rsidR="0005722F">
        <w:rPr>
          <w:rFonts w:ascii="Arial" w:hAnsi="Arial" w:cs="Arial"/>
          <w:color w:val="auto"/>
          <w:sz w:val="20"/>
          <w:szCs w:val="20"/>
        </w:rPr>
        <w:t xml:space="preserve">Sửa đổi, bổ sung khoản 3 và bổ sung khoản 7 vào Điều 49 của Nghị định số 34/2016/NĐ-CP như sau:</w:t>
      </w:r>
    </w:p>
    <w:p>
      <w:pPr>
        <w:pStyle w:val="Vănbảnnộidung"/>
        <w:tabs>
          <w:tab w:val="left" w:pos="973"/>
        </w:tabs>
        <w:spacing w:after="120"/>
        <w:ind w:firstLine="720"/>
        <w:jc w:val="both"/>
        <w:rPr>
          <w:rFonts w:ascii="Arial" w:hAnsi="Arial" w:cs="Arial"/>
          <w:color w:val="auto"/>
          <w:sz w:val="20"/>
          <w:szCs w:val="20"/>
        </w:rPr>
      </w:pPr>
      <w:bookmarkStart w:id="40" w:name="bookmark40"/>
      <w:bookmarkEnd w:id="40"/>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Sửa đổi, bổ sung khoản 3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 Tổ chức họp tư vấn thẩm định, thành lập và tổ chức cuộc họp Hội đồng tư vấn thẩm định hoặc Hội đồng thẩm định.”.</w:t>
      </w:r>
    </w:p>
    <w:p>
      <w:pPr>
        <w:pStyle w:val="Vănbảnnộidung"/>
        <w:tabs>
          <w:tab w:val="left" w:pos="997"/>
        </w:tabs>
        <w:spacing w:after="120"/>
        <w:ind w:firstLine="720"/>
        <w:jc w:val="both"/>
        <w:rPr>
          <w:rFonts w:ascii="Arial" w:hAnsi="Arial" w:cs="Arial"/>
          <w:color w:val="auto"/>
          <w:sz w:val="20"/>
          <w:szCs w:val="20"/>
        </w:rPr>
      </w:pPr>
      <w:bookmarkStart w:id="41" w:name="bookmark41"/>
      <w:bookmarkEnd w:id="41"/>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Bổ sung khoản 7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“7. Sở Tư pháp có trách nhiệm tiếp nhận và kiểm tra hồ sơ dự thảo văn bản quy phạm pháp luật gửi thẩm định. Trường hợp hồ sơ dự thảo gửi thẩm định không đáp ứng quy định tại khoản 2 Điều 121, khoản 2 Điều 130 của Luật thì chậm nhất là 02 ngày làm việc, kể từ ngày tiếp nhận hồ sơ, Sở Tư pháp đề nghị cơ quan chủ trì soạn thảo bổ sung hồ sơ.”.</w:t>
      </w:r>
    </w:p>
    <w:p>
      <w:pPr>
        <w:pStyle w:val="Vănbảnnộidung"/>
        <w:tabs>
          <w:tab w:val="left" w:pos="1084"/>
        </w:tabs>
        <w:spacing w:after="120"/>
        <w:ind w:firstLine="720"/>
        <w:jc w:val="both"/>
        <w:rPr>
          <w:rFonts w:ascii="Arial" w:hAnsi="Arial" w:cs="Arial"/>
          <w:color w:val="auto"/>
          <w:sz w:val="20"/>
          <w:szCs w:val="20"/>
        </w:rPr>
      </w:pPr>
      <w:bookmarkStart w:id="42" w:name="bookmark42"/>
      <w:bookmarkEnd w:id="42"/>
      <w:r w:rsidRPr="00C66FF6">
        <w:rPr>
          <w:rFonts w:ascii="Arial" w:hAnsi="Arial" w:cs="Arial"/>
          <w:color w:val="auto"/>
          <w:sz w:val="20"/>
          <w:szCs w:val="20"/>
          <w:lang w:val="en-US"/>
        </w:rPr>
        <w:t xml:space="preserve">21. </w:t>
      </w:r>
      <w:r w:rsidRPr="00C66FF6" w:rsidR="0005722F">
        <w:rPr>
          <w:rFonts w:ascii="Arial" w:hAnsi="Arial" w:cs="Arial"/>
          <w:color w:val="auto"/>
          <w:sz w:val="20"/>
          <w:szCs w:val="20"/>
        </w:rPr>
        <w:t xml:space="preserve">Sửa đổi, bổ sung Điều 50 của Nghị định số 34/2016/NĐ-CP đã được sửa đổi, bổ sung tại khoản 12 Điều 1 của Nghị định số 154/2020/</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Điều 50. Thành lập và hoạt động của Hội đồng tư vấn thẩm định, Hội đồng thẩm định</w:t>
      </w:r>
    </w:p>
    <w:p>
      <w:pPr>
        <w:pStyle w:val="Vănbảnnộidung"/>
        <w:tabs>
          <w:tab w:val="left" w:pos="934"/>
        </w:tabs>
        <w:spacing w:after="120"/>
        <w:ind w:firstLine="720"/>
        <w:jc w:val="both"/>
        <w:rPr>
          <w:rFonts w:ascii="Arial" w:hAnsi="Arial" w:cs="Arial"/>
          <w:color w:val="auto"/>
          <w:sz w:val="20"/>
          <w:szCs w:val="20"/>
        </w:rPr>
      </w:pPr>
      <w:bookmarkStart w:id="43" w:name="bookmark43"/>
      <w:bookmarkEnd w:id="43"/>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Giám đốc Sở Tư pháp có trách nhiệm:</w:t>
      </w:r>
    </w:p>
    <w:p>
      <w:pPr>
        <w:pStyle w:val="Vănbảnnộidung"/>
        <w:tabs>
          <w:tab w:val="left" w:pos="969"/>
        </w:tabs>
        <w:spacing w:after="120"/>
        <w:ind w:firstLine="720"/>
        <w:jc w:val="both"/>
        <w:rPr>
          <w:rFonts w:ascii="Arial" w:hAnsi="Arial" w:cs="Arial"/>
          <w:color w:val="auto"/>
          <w:sz w:val="20"/>
          <w:szCs w:val="20"/>
        </w:rPr>
      </w:pPr>
      <w:bookmarkStart w:id="44" w:name="bookmark44"/>
      <w:bookmarkEnd w:id="44"/>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Thành lập Hội đồng tư vấn thẩm định đối với dự thảo nghị quyết liên quan đến nhiều lĩnh vực hoặc do Sở Tư pháp chủ trì soạn thảo theo quy định tại khoản 1 Điều 121 của Luật;</w:t>
      </w:r>
    </w:p>
    <w:p>
      <w:pPr>
        <w:pStyle w:val="Vănbảnnộidung"/>
        <w:tabs>
          <w:tab w:val="left" w:pos="983"/>
        </w:tabs>
        <w:spacing w:after="120"/>
        <w:ind w:firstLine="720"/>
        <w:jc w:val="both"/>
        <w:rPr>
          <w:rFonts w:ascii="Arial" w:hAnsi="Arial" w:cs="Arial"/>
          <w:color w:val="auto"/>
          <w:sz w:val="20"/>
          <w:szCs w:val="20"/>
        </w:rPr>
      </w:pPr>
      <w:bookmarkStart w:id="45" w:name="bookmark45"/>
      <w:bookmarkEnd w:id="45"/>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Thành lập Hội đồng thẩm định đối với dự thảo quyết định liên quan đến nhiều lĩnh vực hoặc do Sở Tư pháp chủ trì soạn thảo theo quy định tại khoản 1 Điều 130 của Luật. Trường hợp không thành lập Hội đồng thẩm định, Sở Tư pháp có thể tổ chức cuộc họp tư vấn thẩm định có sự tham gia của đại diện cơ quan chủ trì soạn thảo và đại diện các cơ quan, tổ chức có liên quan.</w:t>
      </w:r>
    </w:p>
    <w:p>
      <w:pPr>
        <w:pStyle w:val="Vănbảnnộidung"/>
        <w:tabs>
          <w:tab w:val="left" w:pos="949"/>
        </w:tabs>
        <w:spacing w:after="120"/>
        <w:ind w:firstLine="720"/>
        <w:jc w:val="both"/>
        <w:rPr>
          <w:rFonts w:ascii="Arial" w:hAnsi="Arial" w:cs="Arial"/>
          <w:color w:val="auto"/>
          <w:sz w:val="20"/>
          <w:szCs w:val="20"/>
        </w:rPr>
      </w:pPr>
      <w:bookmarkStart w:id="46" w:name="bookmark46"/>
      <w:bookmarkEnd w:id="46"/>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Hội đồng gồm Chủ tịch là lãnh đạo Sở Tư pháp, Thư ký là đại diện Sở Tư pháp và các thành viên là đại diện các cơ quan chuyên môn thuộc Ủy ban nhân dân cấp tỉnh, cơ quan, tổ chức khác có liên quan, các chuyên gia, nhà khoa học. Tổng số thành viên của Hội đồng do Giám đốc Sở Tư pháp quyết định. Đối với trường hợp thẩm định dự thảo do Sở Tư pháp chủ trì soạn thảo thì đại diện Sở Tư pháp không quá 1/3 tổng số thành viên Hội đồng.</w:t>
      </w:r>
    </w:p>
    <w:p>
      <w:pPr>
        <w:pStyle w:val="Vănbảnnộidung"/>
        <w:tabs>
          <w:tab w:val="left" w:pos="954"/>
        </w:tabs>
        <w:spacing w:after="120"/>
        <w:ind w:firstLine="720"/>
        <w:jc w:val="both"/>
        <w:rPr>
          <w:rFonts w:ascii="Arial" w:hAnsi="Arial" w:cs="Arial"/>
          <w:color w:val="auto"/>
          <w:sz w:val="20"/>
          <w:szCs w:val="20"/>
        </w:rPr>
      </w:pPr>
      <w:bookmarkStart w:id="47" w:name="bookmark47"/>
      <w:bookmarkEnd w:id="47"/>
      <w:r w:rsidRPr="00C66FF6">
        <w:rPr>
          <w:rFonts w:ascii="Arial" w:hAnsi="Arial" w:cs="Arial"/>
          <w:color w:val="auto"/>
          <w:sz w:val="20"/>
          <w:szCs w:val="20"/>
          <w:lang w:val="en-US"/>
        </w:rPr>
        <w:t xml:space="preserve">3. </w:t>
      </w:r>
      <w:r w:rsidRPr="00C66FF6" w:rsidR="0005722F">
        <w:rPr>
          <w:rFonts w:ascii="Arial" w:hAnsi="Arial" w:cs="Arial"/>
          <w:color w:val="auto"/>
          <w:sz w:val="20"/>
          <w:szCs w:val="20"/>
        </w:rPr>
        <w:t xml:space="preserve">Thành viên Hội đồng có trách nhiệm nghiên cứu hồ sơ dự thảo văn bản quy phạm pháp luật và phát biểu ý kiến thẩm định theo các nội dung yêu cầu tại khoản 3 Điều 121, khoản 3 Điều 130 của Luật. Hội đồng chấm dứt hoạt động và tự giải thể sau khi kết thúc cuộc họp thẩm định.”.</w:t>
      </w:r>
    </w:p>
    <w:p>
      <w:pPr>
        <w:pStyle w:val="Vănbảnnộidung"/>
        <w:tabs>
          <w:tab w:val="left" w:pos="1117"/>
        </w:tabs>
        <w:spacing w:after="120"/>
        <w:ind w:firstLine="720"/>
        <w:jc w:val="both"/>
        <w:rPr>
          <w:rFonts w:ascii="Arial" w:hAnsi="Arial" w:cs="Arial"/>
          <w:color w:val="auto"/>
          <w:sz w:val="20"/>
          <w:szCs w:val="20"/>
        </w:rPr>
      </w:pPr>
      <w:bookmarkStart w:id="48" w:name="bookmark48"/>
      <w:bookmarkEnd w:id="48"/>
      <w:r w:rsidRPr="00C66FF6">
        <w:rPr>
          <w:rFonts w:ascii="Arial" w:hAnsi="Arial" w:cs="Arial"/>
          <w:color w:val="auto"/>
          <w:sz w:val="20"/>
          <w:szCs w:val="20"/>
          <w:lang w:val="en-US"/>
        </w:rPr>
        <w:t xml:space="preserve">22. </w:t>
      </w:r>
      <w:r w:rsidRPr="00C66FF6" w:rsidR="0005722F">
        <w:rPr>
          <w:rFonts w:ascii="Arial" w:hAnsi="Arial" w:cs="Arial"/>
          <w:color w:val="auto"/>
          <w:sz w:val="20"/>
          <w:szCs w:val="20"/>
        </w:rPr>
        <w:t xml:space="preserve">Sửa đổi, bổ sung Điều 51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Điều 51. Cuộc họp của Hội đồng tư vấn thẩm định, Hội đồng thẩm định</w:t>
      </w:r>
    </w:p>
    <w:p>
      <w:pPr>
        <w:pStyle w:val="Vănbảnnộidung"/>
        <w:tabs>
          <w:tab w:val="left" w:pos="954"/>
        </w:tabs>
        <w:spacing w:after="120"/>
        <w:ind w:firstLine="720"/>
        <w:jc w:val="both"/>
        <w:rPr>
          <w:rFonts w:ascii="Arial" w:hAnsi="Arial" w:cs="Arial"/>
          <w:color w:val="auto"/>
          <w:sz w:val="20"/>
          <w:szCs w:val="20"/>
        </w:rPr>
      </w:pPr>
      <w:bookmarkStart w:id="49" w:name="bookmark49"/>
      <w:bookmarkEnd w:id="49"/>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Cuộc họp của Hội đồng tư vấn thẩm định, Hội đồng thẩm định được tiến hành trong trường hợp có mặt ít nhất 2/3 tổng số thành viên tham dự. Trường hợp không thể tham gia cuộc họp của Hội đồng, thành viên Hội đồng phải gửi Chủ tịch Hội đồng ý kiến của mình bằng văn bản.</w:t>
      </w:r>
    </w:p>
    <w:p>
      <w:pPr>
        <w:pStyle w:val="Vănbảnnộidung"/>
        <w:tabs>
          <w:tab w:val="left" w:pos="944"/>
        </w:tabs>
        <w:spacing w:after="120"/>
        <w:ind w:firstLine="720"/>
        <w:jc w:val="both"/>
        <w:rPr>
          <w:rFonts w:ascii="Arial" w:hAnsi="Arial" w:cs="Arial"/>
          <w:color w:val="auto"/>
          <w:sz w:val="20"/>
          <w:szCs w:val="20"/>
        </w:rPr>
      </w:pPr>
      <w:bookmarkStart w:id="50" w:name="bookmark50"/>
      <w:bookmarkEnd w:id="50"/>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Sở Tư pháp gửi tài liệu họp thẩm định đến các thành viên Hội đồng chậm nhất là 03 ngày làm việc, trước ngày tổ chức cuộc họp.</w:t>
      </w:r>
    </w:p>
    <w:p>
      <w:pPr>
        <w:pStyle w:val="Vănbảnnộidung"/>
        <w:tabs>
          <w:tab w:val="left" w:pos="982"/>
        </w:tabs>
        <w:spacing w:after="120"/>
        <w:ind w:firstLine="720"/>
        <w:jc w:val="both"/>
        <w:rPr>
          <w:rFonts w:ascii="Arial" w:hAnsi="Arial" w:cs="Arial"/>
          <w:color w:val="auto"/>
          <w:sz w:val="20"/>
          <w:szCs w:val="20"/>
        </w:rPr>
      </w:pPr>
      <w:bookmarkStart w:id="51" w:name="bookmark51"/>
      <w:bookmarkEnd w:id="51"/>
      <w:r w:rsidRPr="00C66FF6">
        <w:rPr>
          <w:rFonts w:ascii="Arial" w:hAnsi="Arial" w:cs="Arial"/>
          <w:color w:val="auto"/>
          <w:sz w:val="20"/>
          <w:szCs w:val="20"/>
          <w:lang w:val="en-US"/>
        </w:rPr>
        <w:t xml:space="preserve">3. </w:t>
      </w:r>
      <w:r w:rsidRPr="00C66FF6" w:rsidR="0005722F">
        <w:rPr>
          <w:rFonts w:ascii="Arial" w:hAnsi="Arial" w:cs="Arial"/>
          <w:color w:val="auto"/>
          <w:sz w:val="20"/>
          <w:szCs w:val="20"/>
        </w:rPr>
        <w:t xml:space="preserve">Cuộc họp của Hội đồng được tiến hành theo trình tự sau:</w:t>
      </w:r>
    </w:p>
    <w:p>
      <w:pPr>
        <w:pStyle w:val="Vănbảnnộidung"/>
        <w:tabs>
          <w:tab w:val="left" w:pos="963"/>
        </w:tabs>
        <w:spacing w:after="120"/>
        <w:ind w:firstLine="720"/>
        <w:jc w:val="both"/>
        <w:rPr>
          <w:rFonts w:ascii="Arial" w:hAnsi="Arial" w:cs="Arial"/>
          <w:color w:val="auto"/>
          <w:sz w:val="20"/>
          <w:szCs w:val="20"/>
        </w:rPr>
      </w:pPr>
      <w:bookmarkStart w:id="52" w:name="bookmark52"/>
      <w:bookmarkEnd w:id="52"/>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Đại diện cơ quan chủ trì soạn thảo trình bày những nội dung cơ bản của dự thảo văn bản;</w:t>
      </w:r>
    </w:p>
    <w:p>
      <w:pPr>
        <w:pStyle w:val="Vănbảnnộidung"/>
        <w:tabs>
          <w:tab w:val="left" w:pos="987"/>
        </w:tabs>
        <w:spacing w:after="120"/>
        <w:ind w:firstLine="720"/>
        <w:jc w:val="both"/>
        <w:rPr>
          <w:rFonts w:ascii="Arial" w:hAnsi="Arial" w:cs="Arial"/>
          <w:color w:val="auto"/>
          <w:sz w:val="20"/>
          <w:szCs w:val="20"/>
        </w:rPr>
      </w:pPr>
      <w:bookmarkStart w:id="53" w:name="bookmark53"/>
      <w:bookmarkEnd w:id="53"/>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Thành viên Hội đồng phát biểu ý kiến thẩm định về các nội dung quy định tại khoản 3 Điều 121, khoản 3 Điều 130 của Luật và những vấn đề khác liên quan đến nội dung dự thảo văn bản. Trước khi thành viên Hội đồng phát biểu ý kiến thẩm định, Thư ký Hội đồng đọc ý kiến thẩm định của thành viên Hội đồng vắng mặt (nếu có);</w:t>
      </w:r>
    </w:p>
    <w:p>
      <w:pPr>
        <w:pStyle w:val="Vănbảnnộidung"/>
        <w:tabs>
          <w:tab w:val="left" w:pos="987"/>
        </w:tabs>
        <w:spacing w:after="120"/>
        <w:ind w:firstLine="720"/>
        <w:jc w:val="both"/>
        <w:rPr>
          <w:rFonts w:ascii="Arial" w:hAnsi="Arial" w:cs="Arial"/>
          <w:color w:val="auto"/>
          <w:sz w:val="20"/>
          <w:szCs w:val="20"/>
        </w:rPr>
      </w:pPr>
      <w:bookmarkStart w:id="54" w:name="bookmark54"/>
      <w:bookmarkEnd w:id="54"/>
      <w:r w:rsidRPr="00C66FF6">
        <w:rPr>
          <w:rFonts w:ascii="Arial" w:hAnsi="Arial" w:cs="Arial"/>
          <w:color w:val="auto"/>
          <w:sz w:val="20"/>
          <w:szCs w:val="20"/>
          <w:lang w:val="en-US"/>
        </w:rPr>
        <w:t xml:space="preserve">c) </w:t>
      </w:r>
      <w:r w:rsidRPr="00C66FF6" w:rsidR="0005722F">
        <w:rPr>
          <w:rFonts w:ascii="Arial" w:hAnsi="Arial" w:cs="Arial"/>
          <w:color w:val="auto"/>
          <w:sz w:val="20"/>
          <w:szCs w:val="20"/>
        </w:rPr>
        <w:t xml:space="preserve">Đại diện cơ quan chủ trì soạn thảo giải trình về những vấn đề có liên quan đến nội dung dự thảo văn bản theo đề nghị của thành viên Hội đồng;</w:t>
      </w:r>
    </w:p>
    <w:p>
      <w:pPr>
        <w:pStyle w:val="Vănbảnnộidung"/>
        <w:tabs>
          <w:tab w:val="left" w:pos="1021"/>
        </w:tabs>
        <w:spacing w:after="120"/>
        <w:ind w:firstLine="720"/>
        <w:jc w:val="both"/>
        <w:rPr>
          <w:rFonts w:ascii="Arial" w:hAnsi="Arial" w:cs="Arial"/>
          <w:color w:val="auto"/>
          <w:sz w:val="20"/>
          <w:szCs w:val="20"/>
        </w:rPr>
      </w:pPr>
      <w:bookmarkStart w:id="55" w:name="bookmark55"/>
      <w:bookmarkEnd w:id="55"/>
      <w:r w:rsidRPr="00C66FF6">
        <w:rPr>
          <w:rFonts w:ascii="Arial" w:hAnsi="Arial" w:cs="Arial"/>
          <w:color w:val="auto"/>
          <w:sz w:val="20"/>
          <w:szCs w:val="20"/>
          <w:lang w:val="en-US"/>
        </w:rPr>
        <w:t xml:space="preserve">d) </w:t>
      </w:r>
      <w:r w:rsidRPr="00C66FF6" w:rsidR="0005722F">
        <w:rPr>
          <w:rFonts w:ascii="Arial" w:hAnsi="Arial" w:cs="Arial"/>
          <w:color w:val="auto"/>
          <w:sz w:val="20"/>
          <w:szCs w:val="20"/>
        </w:rPr>
        <w:t xml:space="preserve">Chủ tịch Hội đồng kết luận về các nội dung đã thẩm định.</w:t>
      </w:r>
    </w:p>
    <w:p>
      <w:pPr>
        <w:pStyle w:val="Vănbảnnộidung"/>
        <w:tabs>
          <w:tab w:val="left" w:pos="954"/>
        </w:tabs>
        <w:spacing w:after="120"/>
        <w:ind w:firstLine="720"/>
        <w:jc w:val="both"/>
        <w:rPr>
          <w:rFonts w:ascii="Arial" w:hAnsi="Arial" w:cs="Arial"/>
          <w:color w:val="auto"/>
          <w:sz w:val="20"/>
          <w:szCs w:val="20"/>
        </w:rPr>
      </w:pPr>
      <w:bookmarkStart w:id="56" w:name="bookmark56"/>
      <w:bookmarkEnd w:id="56"/>
      <w:r w:rsidRPr="00C66FF6">
        <w:rPr>
          <w:rFonts w:ascii="Arial" w:hAnsi="Arial" w:cs="Arial"/>
          <w:color w:val="auto"/>
          <w:sz w:val="20"/>
          <w:szCs w:val="20"/>
          <w:lang w:val="en-US"/>
        </w:rPr>
        <w:t xml:space="preserve">4. </w:t>
      </w:r>
      <w:r w:rsidRPr="00C66FF6" w:rsidR="0005722F">
        <w:rPr>
          <w:rFonts w:ascii="Arial" w:hAnsi="Arial" w:cs="Arial"/>
          <w:color w:val="auto"/>
          <w:sz w:val="20"/>
          <w:szCs w:val="20"/>
        </w:rPr>
        <w:t xml:space="preserve">Thư ký Hội đồng có trách nhiệm ghi biên bản cuộc họp, trình Chủ tịch Hội đồng ký.”.</w:t>
      </w:r>
    </w:p>
    <w:p>
      <w:pPr>
        <w:pStyle w:val="Vănbảnnộidung"/>
        <w:tabs>
          <w:tab w:val="left" w:pos="1088"/>
        </w:tabs>
        <w:spacing w:after="120"/>
        <w:ind w:firstLine="720"/>
        <w:jc w:val="both"/>
        <w:rPr>
          <w:rFonts w:ascii="Arial" w:hAnsi="Arial" w:cs="Arial"/>
          <w:color w:val="auto"/>
          <w:sz w:val="20"/>
          <w:szCs w:val="20"/>
        </w:rPr>
      </w:pPr>
      <w:bookmarkStart w:id="57" w:name="bookmark57"/>
      <w:bookmarkEnd w:id="57"/>
      <w:r w:rsidRPr="00C66FF6">
        <w:rPr>
          <w:rFonts w:ascii="Arial" w:hAnsi="Arial" w:cs="Arial"/>
          <w:color w:val="auto"/>
          <w:sz w:val="20"/>
          <w:szCs w:val="20"/>
          <w:lang w:val="en-US"/>
        </w:rPr>
        <w:t xml:space="preserve">23. </w:t>
      </w:r>
      <w:r w:rsidRPr="00C66FF6" w:rsidR="0005722F">
        <w:rPr>
          <w:rFonts w:ascii="Arial" w:hAnsi="Arial" w:cs="Arial"/>
          <w:color w:val="auto"/>
          <w:sz w:val="20"/>
          <w:szCs w:val="20"/>
        </w:rPr>
        <w:t xml:space="preserve">Sửa đổi, bổ sung khoản 2 Điều 64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“2. Đối với văn bản ban hành kèm theo văn bản khác thì văn bản được ban hành kèm theo phải được đóng dấu treo của cơ quan ban hành văn bản.”.</w:t>
      </w:r>
    </w:p>
    <w:p>
      <w:pPr>
        <w:pStyle w:val="Vănbảnnộidung"/>
        <w:tabs>
          <w:tab w:val="left" w:pos="1088"/>
        </w:tabs>
        <w:spacing w:after="120"/>
        <w:ind w:firstLine="720"/>
        <w:jc w:val="both"/>
        <w:rPr>
          <w:rFonts w:ascii="Arial" w:hAnsi="Arial" w:cs="Arial"/>
          <w:color w:val="auto"/>
          <w:sz w:val="20"/>
          <w:szCs w:val="20"/>
        </w:rPr>
      </w:pPr>
      <w:bookmarkStart w:id="58" w:name="bookmark58"/>
      <w:bookmarkEnd w:id="58"/>
      <w:r w:rsidRPr="00C66FF6">
        <w:rPr>
          <w:rFonts w:ascii="Arial" w:hAnsi="Arial" w:cs="Arial"/>
          <w:color w:val="auto"/>
          <w:sz w:val="20"/>
          <w:szCs w:val="20"/>
          <w:lang w:val="en-US"/>
        </w:rPr>
        <w:t xml:space="preserve">24. </w:t>
      </w:r>
      <w:r w:rsidRPr="00C66FF6" w:rsidR="0005722F">
        <w:rPr>
          <w:rFonts w:ascii="Arial" w:hAnsi="Arial" w:cs="Arial"/>
          <w:color w:val="auto"/>
          <w:sz w:val="20"/>
          <w:szCs w:val="20"/>
        </w:rPr>
        <w:t xml:space="preserve">Sửa đổi, bổ sung khoản 1 Điều 75 của Nghị định số 34/2016/</w:t>
      </w:r>
      <w:r w:rsidRPr="00C66FF6">
        <w:rPr>
          <w:rFonts w:ascii="Arial" w:hAnsi="Arial" w:cs="Arial"/>
          <w:color w:val="auto"/>
          <w:sz w:val="20"/>
          <w:szCs w:val="20"/>
        </w:rPr>
        <w:t xml:space="preserve">NĐ-CP</w:t>
      </w:r>
      <w:r w:rsidRPr="00C66FF6" w:rsidR="0005722F">
        <w:rPr>
          <w:rFonts w:ascii="Arial" w:hAnsi="Arial" w:cs="Arial"/>
          <w:color w:val="auto"/>
          <w:sz w:val="20"/>
          <w:szCs w:val="20"/>
        </w:rPr>
        <w:t xml:space="preserve"> đã được sửa đổi, bổ sung tại khoản 16 Điều 1 của Nghị định số 154/2020/NĐ-CP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 Khi viện dẫn lần đầu luật, pháp lệnh phải ghi tên loại, tên gọi của văn bản và số, ký hiệu văn bản; đối với các văn bản khác, phải ghi tên loại, số, ký hiệu của văn bản, ngày, tháng, năm thông qua hoặc ký ban hành văn bản, tên cơ quan, người có thẩm quyền ban hành văn bản và tên gọi của văn bản. Trong lần viện dẫn tiếp theo, đối với luật, pháp lệnh, phải ghi tên loại và tên gọi của văn bản; đối với các văn bản khác, phải ghi tên loại, số, ký hiệu của văn bản.”.</w:t>
      </w:r>
    </w:p>
    <w:p>
      <w:pPr>
        <w:pStyle w:val="Vănbảnnộidung"/>
        <w:tabs>
          <w:tab w:val="left" w:pos="1052"/>
        </w:tabs>
        <w:spacing w:after="120"/>
        <w:ind w:firstLine="720"/>
        <w:jc w:val="both"/>
        <w:rPr>
          <w:rFonts w:ascii="Arial" w:hAnsi="Arial" w:cs="Arial"/>
          <w:color w:val="auto"/>
          <w:sz w:val="20"/>
          <w:szCs w:val="20"/>
        </w:rPr>
      </w:pPr>
      <w:bookmarkStart w:id="59" w:name="bookmark59"/>
      <w:bookmarkEnd w:id="59"/>
      <w:r w:rsidRPr="00C66FF6">
        <w:rPr>
          <w:rFonts w:ascii="Arial" w:hAnsi="Arial" w:cs="Arial"/>
          <w:color w:val="auto"/>
          <w:sz w:val="20"/>
          <w:szCs w:val="20"/>
          <w:lang w:val="en-US"/>
        </w:rPr>
        <w:t xml:space="preserve">25. </w:t>
      </w:r>
      <w:r w:rsidRPr="00C66FF6" w:rsidR="0005722F">
        <w:rPr>
          <w:rFonts w:ascii="Arial" w:hAnsi="Arial" w:cs="Arial"/>
          <w:color w:val="auto"/>
          <w:sz w:val="20"/>
          <w:szCs w:val="20"/>
        </w:rPr>
        <w:t xml:space="preserve">Sửa đổi, bổ sung điểm a khoản 2 Điều 113 của Nghị định số 34/2016/NĐ-CP đã được sửa đổi, bổ sung tại điểm a khoản 22 Điều 1 của Nghị định số 154/2020/NĐ-CP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“a) Bộ trưởng Bộ Tư pháp thực hiện thẩm quyền kiểm tra văn bản theo quy định tại khoản 1 Điều này và giúp Chính phủ kiểm tra văn bản có dấu hiệu trái pháp luật, gồm: Thông tư của Bộ trưởng, Thủ trưởng cơ quan ngang bộ; nội dung quy định thuộc lĩnh vực quản lý nhà nước của bộ, cơ quan ngang bộ trong thông tư liên tịch giữa Bộ trưởng, Thủ trưởng cơ quan ngang bộ với Chánh án Tòa án </w:t>
      </w:r>
      <w:r w:rsidRPr="00C66FF6">
        <w:rPr>
          <w:rFonts w:ascii="Arial" w:hAnsi="Arial" w:cs="Arial"/>
          <w:color w:val="auto"/>
          <w:sz w:val="20"/>
          <w:szCs w:val="20"/>
        </w:rPr>
        <w:t xml:space="preserve">nhân dân tối cao, Viện trưởng Viện kiểm sát nhân dân tối cao, Tổng Kiểm toán nhà nước; nghị quyết của Hội đồng nhân dân, quyết định của Ủy ban nhân dân cấp tỉnh, văn bản quy phạm pháp luật của chính quyền địa phương ở đơn vị hành chính - kinh tế đặc biệt liên quan đến nhiều ngành, nhiều lĩnh vực quản lý nhà nước;”.</w:t>
      </w:r>
    </w:p>
    <w:p>
      <w:pPr>
        <w:pStyle w:val="Vănbảnnộidung"/>
        <w:tabs>
          <w:tab w:val="left" w:pos="1048"/>
        </w:tabs>
        <w:spacing w:after="120"/>
        <w:ind w:firstLine="720"/>
        <w:jc w:val="both"/>
        <w:rPr>
          <w:rFonts w:ascii="Arial" w:hAnsi="Arial" w:cs="Arial"/>
          <w:color w:val="auto"/>
          <w:sz w:val="20"/>
          <w:szCs w:val="20"/>
        </w:rPr>
      </w:pPr>
      <w:bookmarkStart w:id="60" w:name="bookmark60"/>
      <w:bookmarkEnd w:id="60"/>
      <w:r w:rsidRPr="00C66FF6">
        <w:rPr>
          <w:rFonts w:ascii="Arial" w:hAnsi="Arial" w:cs="Arial"/>
          <w:color w:val="auto"/>
          <w:sz w:val="20"/>
          <w:szCs w:val="20"/>
          <w:lang w:val="en-US"/>
        </w:rPr>
        <w:t xml:space="preserve">26. </w:t>
      </w:r>
      <w:r w:rsidRPr="00C66FF6" w:rsidR="0005722F">
        <w:rPr>
          <w:rFonts w:ascii="Arial" w:hAnsi="Arial" w:cs="Arial"/>
          <w:color w:val="auto"/>
          <w:sz w:val="20"/>
          <w:szCs w:val="20"/>
        </w:rPr>
        <w:t xml:space="preserve">Sửa đổi, bổ sung khoản 1 Điều 159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 Định kỳ 05 năm, Chính phủ xem xét, trường hợp cần thiết kiến nghị Ủy ban thường vụ Quốc hội quyết định việc tổng rà soát hệ thống văn bản; trình Ủy ban thường vụ Quốc hội ban hành và tổ chức thực hiện kế hoạch tổng rà soát hệ thống văn bản.”.</w:t>
      </w:r>
    </w:p>
    <w:p>
      <w:pPr>
        <w:pStyle w:val="Vănbảnnộidung"/>
        <w:tabs>
          <w:tab w:val="left" w:pos="1048"/>
        </w:tabs>
        <w:spacing w:after="120"/>
        <w:ind w:firstLine="720"/>
        <w:jc w:val="both"/>
        <w:rPr>
          <w:rFonts w:ascii="Arial" w:hAnsi="Arial" w:cs="Arial"/>
          <w:color w:val="auto"/>
          <w:sz w:val="20"/>
          <w:szCs w:val="20"/>
        </w:rPr>
      </w:pPr>
      <w:bookmarkStart w:id="61" w:name="bookmark61"/>
      <w:bookmarkEnd w:id="61"/>
      <w:r w:rsidRPr="00C66FF6">
        <w:rPr>
          <w:rFonts w:ascii="Arial" w:hAnsi="Arial" w:cs="Arial"/>
          <w:color w:val="auto"/>
          <w:sz w:val="20"/>
          <w:szCs w:val="20"/>
          <w:lang w:val="en-US"/>
        </w:rPr>
        <w:t xml:space="preserve">27. </w:t>
      </w:r>
      <w:r w:rsidRPr="00C66FF6" w:rsidR="0005722F">
        <w:rPr>
          <w:rFonts w:ascii="Arial" w:hAnsi="Arial" w:cs="Arial"/>
          <w:color w:val="auto"/>
          <w:sz w:val="20"/>
          <w:szCs w:val="20"/>
        </w:rPr>
        <w:t xml:space="preserve">Bổ sung khoản 3 vào Điều 160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 Định kỳ 03 năm, Chính phủ chỉ đạo các cơ quan, địa phương thực hiện rà soát văn bản theo lĩnh vực, địa bàn quản lý.</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Bộ Tư pháp chủ trì, phối hợp với các bộ, cơ quan ngang bộ, các địa phương xây dựng kế hoạch trình Thủ tướng Chính phủ ban hành và làm đầu mối tổ chức thực hiện kế hoạch.”.</w:t>
      </w:r>
    </w:p>
    <w:p>
      <w:pPr>
        <w:pStyle w:val="Vănbảnnộidung"/>
        <w:tabs>
          <w:tab w:val="left" w:pos="1038"/>
        </w:tabs>
        <w:spacing w:after="120"/>
        <w:ind w:firstLine="720"/>
        <w:jc w:val="both"/>
        <w:rPr>
          <w:rFonts w:ascii="Arial" w:hAnsi="Arial" w:cs="Arial"/>
          <w:color w:val="auto"/>
          <w:sz w:val="20"/>
          <w:szCs w:val="20"/>
        </w:rPr>
      </w:pPr>
      <w:bookmarkStart w:id="62" w:name="bookmark62"/>
      <w:bookmarkEnd w:id="62"/>
      <w:r w:rsidRPr="00C66FF6">
        <w:rPr>
          <w:rFonts w:ascii="Arial" w:hAnsi="Arial" w:cs="Arial"/>
          <w:color w:val="auto"/>
          <w:sz w:val="20"/>
          <w:szCs w:val="20"/>
          <w:lang w:val="en-US"/>
        </w:rPr>
        <w:t xml:space="preserve">28. </w:t>
      </w:r>
      <w:r w:rsidRPr="00C66FF6" w:rsidR="0005722F">
        <w:rPr>
          <w:rFonts w:ascii="Arial" w:hAnsi="Arial" w:cs="Arial"/>
          <w:color w:val="auto"/>
          <w:sz w:val="20"/>
          <w:szCs w:val="20"/>
        </w:rPr>
        <w:t xml:space="preserve">Sửa đổi, bổ sung khoản 1, khoản 2 và khoản 4 Điều 181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a) Sửa đổi, bổ sung khoản 1 và khoản 2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 Hoạt động lập đề nghị xây dựng văn bản quy phạm pháp luật và chương trình xây dựng luật, pháp lệnh gồm: Tổng kết việc thi hành pháp luật; khảo sát, đánh giá thực trạng quan hệ xã hội có liên quan; nghiên cứu khoa học, thông tin tư liệu, điều ước quốc tế, dịch tài liệu của nước ngoài ra tiếng Việt; xây dựng nội dung của chính sách; đánh giá tác động của chính sách; thực hiện truyền thông nội dung cơ bản của chính sách và tổ chức lấy ý kiến các cơ quan, tổ chức có liên quan; chỉnh lý, hoàn thiện đề nghị xây dựng văn bản quy phạm pháp luật; lập các loại danh mục, chương trình, kế hoạch xây dựng văn bản quy phạm pháp luật của Chính phủ, Thủ tướng Chính phủ, bộ, cơ quan ngang bộ và chính quyền địa phương.</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2. Hoạt động xây dựng văn bản quy phạm pháp luật gồm: Tổ chức soạn thảo văn bản; tập hợp, rà soát, đánh giá văn bản có liên quan; đánh giá tác động của văn bản; thực hiện truyền thông nội dung cơ bản của dự thảo văn bản và tổ chức lấy ý kiến cơ quan, tổ chức có liên quan, chỉnh lý, hoàn thiện văn bản.”.</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b) Sửa đổi, bổ sung khoản 4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“4. Các hoạt động liên quan đến tổ chức thi hành pháp luật gồm: Phổ biến, giáo dục pháp luật; kiểm tra, xử lý văn bản quy phạm pháp luật; rà soát, hệ thống hóa văn bản quy phạm pháp luật; kiểm soát thủ tục hành chính; theo dõi tình hình thi hành pháp luật; hợp nhất văn bản quy phạm pháp luật, pháp điển hệ thống quy phạm pháp luật; Công báo; dịch văn bản quy phạm pháp luật ra tiếng nước ngoài, tiếng dân tộc thiểu số.”.</w:t>
      </w:r>
    </w:p>
    <w:p>
      <w:pPr>
        <w:pStyle w:val="Vănbảnnộidung"/>
        <w:tabs>
          <w:tab w:val="left" w:pos="1040"/>
        </w:tabs>
        <w:spacing w:after="120"/>
        <w:ind w:firstLine="720"/>
        <w:jc w:val="both"/>
        <w:rPr>
          <w:rFonts w:ascii="Arial" w:hAnsi="Arial" w:cs="Arial"/>
          <w:color w:val="auto"/>
          <w:sz w:val="20"/>
          <w:szCs w:val="20"/>
        </w:rPr>
      </w:pPr>
      <w:bookmarkStart w:id="63" w:name="bookmark63"/>
      <w:bookmarkEnd w:id="63"/>
      <w:r w:rsidRPr="00C66FF6">
        <w:rPr>
          <w:rFonts w:ascii="Arial" w:hAnsi="Arial" w:cs="Arial"/>
          <w:color w:val="auto"/>
          <w:sz w:val="20"/>
          <w:szCs w:val="20"/>
          <w:lang w:val="en-US"/>
        </w:rPr>
        <w:t xml:space="preserve">29. </w:t>
      </w:r>
      <w:r w:rsidRPr="00C66FF6" w:rsidR="0005722F">
        <w:rPr>
          <w:rFonts w:ascii="Arial" w:hAnsi="Arial" w:cs="Arial"/>
          <w:color w:val="auto"/>
          <w:sz w:val="20"/>
          <w:szCs w:val="20"/>
        </w:rPr>
        <w:t xml:space="preserve">Sửa đổi tên Điều 184 và bổ sung khoản 1a vào sau khoản 1 Điều 184 của Nghị định số 34/2016/NĐ-CP như sau:</w:t>
      </w:r>
    </w:p>
    <w:p>
      <w:pPr>
        <w:pStyle w:val="Vănbảnnộidung"/>
        <w:tabs>
          <w:tab w:val="left" w:pos="977"/>
        </w:tabs>
        <w:spacing w:after="120"/>
        <w:ind w:firstLine="720"/>
        <w:jc w:val="both"/>
        <w:rPr>
          <w:rFonts w:ascii="Arial" w:hAnsi="Arial" w:cs="Arial"/>
          <w:color w:val="auto"/>
          <w:sz w:val="20"/>
          <w:szCs w:val="20"/>
        </w:rPr>
      </w:pPr>
      <w:bookmarkStart w:id="64" w:name="bookmark64"/>
      <w:bookmarkEnd w:id="64"/>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Sửa đổi tên Điều 184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w:t>
      </w:r>
      <w:r w:rsidRPr="00C66FF6">
        <w:rPr>
          <w:rFonts w:ascii="Arial" w:hAnsi="Arial" w:cs="Arial"/>
          <w:b/>
          <w:bCs/>
          <w:color w:val="auto"/>
          <w:sz w:val="20"/>
          <w:szCs w:val="20"/>
        </w:rPr>
        <w:t xml:space="preserve">Điều 184. Trách nhiệm của Bộ trưởng, Thủ trưởng cơ quan ngang bộ, Ủy ban nhân dân cấp tỉnh trong xây dựng văn bản quy phạm pháp luật và hoàn thiện hệ thống pháp luật</w:t>
      </w:r>
      <w:r w:rsidRPr="00C66FF6">
        <w:rPr>
          <w:rFonts w:ascii="Arial" w:hAnsi="Arial" w:cs="Arial"/>
          <w:color w:val="auto"/>
          <w:sz w:val="20"/>
          <w:szCs w:val="20"/>
        </w:rPr>
        <w:t xml:space="preserve">”.</w:t>
      </w:r>
    </w:p>
    <w:p>
      <w:pPr>
        <w:pStyle w:val="Vănbảnnộidung"/>
        <w:tabs>
          <w:tab w:val="left" w:pos="1001"/>
        </w:tabs>
        <w:spacing w:after="120"/>
        <w:ind w:firstLine="720"/>
        <w:jc w:val="both"/>
        <w:rPr>
          <w:rFonts w:ascii="Arial" w:hAnsi="Arial" w:cs="Arial"/>
          <w:color w:val="auto"/>
          <w:sz w:val="20"/>
          <w:szCs w:val="20"/>
        </w:rPr>
      </w:pPr>
      <w:bookmarkStart w:id="65" w:name="bookmark65"/>
      <w:bookmarkEnd w:id="65"/>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Bổ sung khoản 1a vào sau khoản 1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“1a. Tổ chức truyền thông nội dung cơ bản của chính sách trong đề nghị xây dựng văn bản quy phạm pháp luật và dự án, dự thảo văn bản quy phạm pháp luật trên các phương tiện thông tin đại chúng, các hình thức phù hợp khác về các vấn đề phức tạp, được dư luận xã hội quan tâm, có nhiều ý kiến khác nhau và tác động trực tiếp làm phát sinh, thay đổi, chấm dứt quyền, nghĩa vụ của cá nhân, tổ chức, doanh nghiệp.”.</w:t>
      </w:r>
    </w:p>
    <w:p>
      <w:pPr>
        <w:pStyle w:val="Vănbảnnộidung"/>
        <w:tabs>
          <w:tab w:val="left" w:pos="1078"/>
        </w:tabs>
        <w:spacing w:after="120"/>
        <w:ind w:firstLine="720"/>
        <w:jc w:val="both"/>
        <w:rPr>
          <w:rFonts w:ascii="Arial" w:hAnsi="Arial" w:cs="Arial"/>
          <w:color w:val="auto"/>
          <w:sz w:val="20"/>
          <w:szCs w:val="20"/>
        </w:rPr>
      </w:pPr>
      <w:bookmarkStart w:id="66" w:name="bookmark66"/>
      <w:bookmarkEnd w:id="66"/>
      <w:r w:rsidRPr="00C66FF6">
        <w:rPr>
          <w:rFonts w:ascii="Arial" w:hAnsi="Arial" w:cs="Arial"/>
          <w:color w:val="auto"/>
          <w:sz w:val="20"/>
          <w:szCs w:val="20"/>
          <w:lang w:val="en-US"/>
        </w:rPr>
        <w:t xml:space="preserve">30. </w:t>
      </w:r>
      <w:r w:rsidRPr="00C66FF6" w:rsidR="0005722F">
        <w:rPr>
          <w:rFonts w:ascii="Arial" w:hAnsi="Arial" w:cs="Arial"/>
          <w:color w:val="auto"/>
          <w:sz w:val="20"/>
          <w:szCs w:val="20"/>
        </w:rPr>
        <w:t xml:space="preserve">Bổ sung khoản 3 vào Điều 188 của Nghị định số 34/2016/NĐ-CP như sau:</w:t>
      </w:r>
    </w:p>
    <w:p>
      <w:pPr>
        <w:pStyle w:val="Vănbảnnộidung"/>
        <w:spacing w:after="120"/>
        <w:ind w:firstLine="720"/>
        <w:jc w:val="both"/>
        <w:rPr>
          <w:rFonts w:ascii="Arial" w:hAnsi="Arial" w:cs="Arial"/>
          <w:color w:val="auto"/>
          <w:sz w:val="20"/>
          <w:szCs w:val="20"/>
        </w:rPr>
      </w:pPr>
      <w:r w:rsidRPr="00C66FF6">
        <w:rPr>
          <w:rFonts w:ascii="Arial" w:hAnsi="Arial" w:cs="Arial"/>
          <w:color w:val="auto"/>
          <w:sz w:val="20"/>
          <w:szCs w:val="20"/>
        </w:rPr>
        <w:t xml:space="preserve">“3. Việc bãi bỏ hoặc thay thế thông tư liên tịch giữa các Bộ trưởng, Thủ trưởng cơ quan ngang bộ ban hành trước ngày 01 tháng 7 năm 2016 được thực hiện như sau:</w:t>
      </w:r>
    </w:p>
    <w:p>
      <w:pPr>
        <w:pStyle w:val="Vănbảnnộidung"/>
        <w:tabs>
          <w:tab w:val="left" w:pos="953"/>
        </w:tabs>
        <w:spacing w:after="120"/>
        <w:ind w:firstLine="720"/>
        <w:jc w:val="both"/>
        <w:rPr>
          <w:rFonts w:ascii="Arial" w:hAnsi="Arial" w:cs="Arial"/>
          <w:color w:val="auto"/>
          <w:sz w:val="20"/>
          <w:szCs w:val="20"/>
        </w:rPr>
      </w:pPr>
      <w:bookmarkStart w:id="67" w:name="bookmark67"/>
      <w:bookmarkEnd w:id="67"/>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Trường hợp cần bãi bỏ toàn bộ thông tư liên tịch thì Bộ trưởng, Thủ trưởng cơ quan ngang bộ đã chủ trì xây dựng thông tư liên tịch ban hành thông tư bãi bỏ thông tư liên tịch đó sau khi có ý </w:t>
      </w:r>
      <w:r w:rsidRPr="00C66FF6" w:rsidR="0005722F">
        <w:rPr>
          <w:rFonts w:ascii="Arial" w:hAnsi="Arial" w:cs="Arial"/>
          <w:color w:val="auto"/>
          <w:sz w:val="20"/>
          <w:szCs w:val="20"/>
        </w:rPr>
        <w:t xml:space="preserve">kiến thống nhất bằng văn bản của các bộ, cơ quan ngang bộ đã liên tịch ban hành thông tư;</w:t>
      </w:r>
    </w:p>
    <w:p>
      <w:pPr>
        <w:pStyle w:val="Vănbảnnộidung"/>
        <w:tabs>
          <w:tab w:val="left" w:pos="968"/>
        </w:tabs>
        <w:spacing w:after="120"/>
        <w:ind w:firstLine="720"/>
        <w:jc w:val="both"/>
        <w:rPr>
          <w:rFonts w:ascii="Arial" w:hAnsi="Arial" w:cs="Arial"/>
          <w:color w:val="auto"/>
          <w:sz w:val="20"/>
          <w:szCs w:val="20"/>
        </w:rPr>
      </w:pPr>
      <w:bookmarkStart w:id="68" w:name="bookmark68"/>
      <w:bookmarkEnd w:id="68"/>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Trường hợp cần thay thế một phần thông tư liên tịch thì Bộ trưởng, Thủ trưởng cơ quan ngang bộ ban hành thông tư quy định nội dung thuộc thẩm quyền quản lý ngành, lĩnh vực của mình và bãi bỏ các nội dung đã được thay thế trong thông tư liên tịch sau khi có ý kiến thống nhất bằng văn bản của các bộ, cơ quan ngang bộ đã liên tịch ban hành thông tư.”.</w:t>
      </w:r>
    </w:p>
    <w:p>
      <w:pPr>
        <w:pStyle w:val="Vănbảnnộidung"/>
        <w:spacing w:after="120"/>
        <w:ind w:firstLine="720"/>
        <w:jc w:val="both"/>
        <w:rPr>
          <w:rFonts w:ascii="Arial" w:hAnsi="Arial" w:cs="Arial"/>
          <w:color w:val="auto"/>
          <w:sz w:val="20"/>
          <w:szCs w:val="20"/>
        </w:rPr>
      </w:pPr>
      <w:r w:rsidRPr="00C66FF6">
        <w:rPr>
          <w:rFonts w:ascii="Arial" w:hAnsi="Arial" w:cs="Arial"/>
          <w:b/>
          <w:bCs/>
          <w:color w:val="auto"/>
          <w:sz w:val="20"/>
          <w:szCs w:val="20"/>
        </w:rPr>
        <w:t xml:space="preserve">Điều 2. Bổ sung, thay thế một số mẫu tại phụ lục ban hành kèm theo Nghị định số 34/2016/NĐ-CP đã được sửa đổi, bổ sung một số điều theo Nghị định số 154/2020/NĐ-CP; bãi bỏ một số quy định của Nghị định số 34/2016/NĐ-CP đã được sửa đổi, bổ sung một số điều theo Nghị định số 154/2020/NĐ-CP</w:t>
      </w:r>
    </w:p>
    <w:p>
      <w:pPr>
        <w:pStyle w:val="Vănbảnnộidung"/>
        <w:tabs>
          <w:tab w:val="left" w:pos="929"/>
        </w:tabs>
        <w:spacing w:after="120"/>
        <w:ind w:firstLine="720"/>
        <w:jc w:val="both"/>
        <w:rPr>
          <w:rFonts w:ascii="Arial" w:hAnsi="Arial" w:cs="Arial"/>
          <w:color w:val="auto"/>
          <w:sz w:val="20"/>
          <w:szCs w:val="20"/>
        </w:rPr>
      </w:pPr>
      <w:bookmarkStart w:id="69" w:name="bookmark69"/>
      <w:bookmarkEnd w:id="69"/>
      <w:r w:rsidRPr="00C66FF6">
        <w:rPr>
          <w:rFonts w:ascii="Arial" w:hAnsi="Arial" w:cs="Arial"/>
          <w:color w:val="auto"/>
          <w:sz w:val="20"/>
          <w:szCs w:val="20"/>
          <w:lang w:val="en-US"/>
        </w:rPr>
        <w:t xml:space="preserve">1. </w:t>
      </w:r>
      <w:r w:rsidRPr="00C66FF6" w:rsidR="0005722F">
        <w:rPr>
          <w:rFonts w:ascii="Arial" w:hAnsi="Arial" w:cs="Arial"/>
          <w:color w:val="auto"/>
          <w:sz w:val="20"/>
          <w:szCs w:val="20"/>
        </w:rPr>
        <w:t xml:space="preserve">Bổ sung </w:t>
      </w:r>
      <w:r w:rsidRPr="00C66FF6">
        <w:rPr>
          <w:rFonts w:ascii="Arial" w:hAnsi="Arial" w:cs="Arial"/>
          <w:color w:val="auto"/>
          <w:sz w:val="20"/>
          <w:szCs w:val="20"/>
        </w:rPr>
        <w:t xml:space="preserve">Mẫu số</w:t>
      </w:r>
      <w:r w:rsidRPr="00C66FF6" w:rsidR="0005722F">
        <w:rPr>
          <w:rFonts w:ascii="Arial" w:hAnsi="Arial" w:cs="Arial"/>
          <w:color w:val="auto"/>
          <w:sz w:val="20"/>
          <w:szCs w:val="20"/>
        </w:rPr>
        <w:t xml:space="preserve"> 12, 13 và 14 vào Phụ lục V ban hành kèm theo Nghị định số 34/2016/NĐ-CP đã được sửa đổi, bổ sung một số điều theo Nghị định số 154/2020/NĐ-CP tại Phụ lục I ban hành kèm theo Nghị định này:</w:t>
      </w:r>
    </w:p>
    <w:p>
      <w:pPr>
        <w:pStyle w:val="Vănbảnnộidung"/>
        <w:tabs>
          <w:tab w:val="left" w:pos="948"/>
        </w:tabs>
        <w:spacing w:after="120"/>
        <w:ind w:firstLine="720"/>
        <w:jc w:val="both"/>
        <w:rPr>
          <w:rFonts w:ascii="Arial" w:hAnsi="Arial" w:cs="Arial"/>
          <w:color w:val="auto"/>
          <w:sz w:val="20"/>
          <w:szCs w:val="20"/>
        </w:rPr>
      </w:pPr>
      <w:bookmarkStart w:id="70" w:name="bookmark70"/>
      <w:bookmarkEnd w:id="70"/>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Mẫu số 12. Báo cáo về lồng ghép vấn đề bình đẳng giới trong dự án, dự thảo văn bản quy phạm pháp luật;</w:t>
      </w:r>
    </w:p>
    <w:p>
      <w:pPr>
        <w:pStyle w:val="Vănbảnnộidung"/>
        <w:tabs>
          <w:tab w:val="left" w:pos="968"/>
        </w:tabs>
        <w:spacing w:after="120"/>
        <w:ind w:firstLine="720"/>
        <w:jc w:val="both"/>
        <w:rPr>
          <w:rFonts w:ascii="Arial" w:hAnsi="Arial" w:cs="Arial"/>
          <w:color w:val="auto"/>
          <w:sz w:val="20"/>
          <w:szCs w:val="20"/>
        </w:rPr>
      </w:pPr>
      <w:bookmarkStart w:id="71" w:name="bookmark71"/>
      <w:bookmarkEnd w:id="71"/>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Mẫu số 13. Báo cáo về rà soát các văn bản quy phạm pháp luật có liên quan đến dự án, dự thảo văn bản quy phạm pháp luật;</w:t>
      </w:r>
    </w:p>
    <w:p>
      <w:pPr>
        <w:pStyle w:val="Vănbảnnộidung"/>
        <w:tabs>
          <w:tab w:val="left" w:pos="972"/>
        </w:tabs>
        <w:spacing w:after="120"/>
        <w:ind w:firstLine="720"/>
        <w:jc w:val="both"/>
        <w:rPr>
          <w:rFonts w:ascii="Arial" w:hAnsi="Arial" w:cs="Arial"/>
          <w:color w:val="auto"/>
          <w:sz w:val="20"/>
          <w:szCs w:val="20"/>
        </w:rPr>
      </w:pPr>
      <w:bookmarkStart w:id="72" w:name="bookmark72"/>
      <w:bookmarkEnd w:id="72"/>
      <w:r w:rsidRPr="00C66FF6">
        <w:rPr>
          <w:rFonts w:ascii="Arial" w:hAnsi="Arial" w:cs="Arial"/>
          <w:color w:val="auto"/>
          <w:sz w:val="20"/>
          <w:szCs w:val="20"/>
          <w:lang w:val="en-US"/>
        </w:rPr>
        <w:t xml:space="preserve">c) </w:t>
      </w:r>
      <w:r w:rsidRPr="00C66FF6" w:rsidR="0005722F">
        <w:rPr>
          <w:rFonts w:ascii="Arial" w:hAnsi="Arial" w:cs="Arial"/>
          <w:color w:val="auto"/>
          <w:sz w:val="20"/>
          <w:szCs w:val="20"/>
        </w:rPr>
        <w:t xml:space="preserve">Mẫu số 14. Bản tổng hợp, giải trình, tiếp thu ý kiến góp ý của cơ quan, tổ chức, cá nhân về đề nghị xây dựng văn bản quy phạm pháp luật/dự án, dự thảo văn bản quy phạm pháp luật.</w:t>
      </w:r>
    </w:p>
    <w:p>
      <w:pPr>
        <w:pStyle w:val="Vănbảnnộidung"/>
        <w:tabs>
          <w:tab w:val="left" w:pos="948"/>
        </w:tabs>
        <w:spacing w:after="120"/>
        <w:ind w:firstLine="720"/>
        <w:jc w:val="both"/>
        <w:rPr>
          <w:rFonts w:ascii="Arial" w:hAnsi="Arial" w:cs="Arial"/>
          <w:color w:val="auto"/>
          <w:sz w:val="20"/>
          <w:szCs w:val="20"/>
        </w:rPr>
      </w:pPr>
      <w:bookmarkStart w:id="73" w:name="bookmark73"/>
      <w:bookmarkEnd w:id="73"/>
      <w:r w:rsidRPr="00C66FF6">
        <w:rPr>
          <w:rFonts w:ascii="Arial" w:hAnsi="Arial" w:cs="Arial"/>
          <w:color w:val="auto"/>
          <w:sz w:val="20"/>
          <w:szCs w:val="20"/>
          <w:lang w:val="en-US"/>
        </w:rPr>
        <w:t xml:space="preserve">2. </w:t>
      </w:r>
      <w:r w:rsidRPr="00C66FF6" w:rsidR="0005722F">
        <w:rPr>
          <w:rFonts w:ascii="Arial" w:hAnsi="Arial" w:cs="Arial"/>
          <w:color w:val="auto"/>
          <w:sz w:val="20"/>
          <w:szCs w:val="20"/>
        </w:rPr>
        <w:t xml:space="preserve">Thay thế một số mẫu sau đây:</w:t>
      </w:r>
    </w:p>
    <w:p>
      <w:pPr>
        <w:pStyle w:val="Vănbảnnộidung"/>
        <w:tabs>
          <w:tab w:val="left" w:pos="948"/>
        </w:tabs>
        <w:spacing w:after="120"/>
        <w:ind w:firstLine="720"/>
        <w:jc w:val="both"/>
        <w:rPr>
          <w:rFonts w:ascii="Arial" w:hAnsi="Arial" w:cs="Arial"/>
          <w:color w:val="auto"/>
          <w:sz w:val="20"/>
          <w:szCs w:val="20"/>
        </w:rPr>
      </w:pPr>
      <w:bookmarkStart w:id="74" w:name="bookmark74"/>
      <w:bookmarkEnd w:id="74"/>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Thay thế Mẫu số 42 Phụ lục I ban hành kèm theo Nghị định số 34/2016/NĐ-CP đã được sửa đổi, bổ sung một số điều theo Nghị định số 154/2020/NĐ-CP bằng Mẫu số 42 tại Phụ lục II ban hành kèm theo Nghị định này;</w:t>
      </w:r>
    </w:p>
    <w:p>
      <w:pPr>
        <w:pStyle w:val="Vănbảnnộidung"/>
        <w:tabs>
          <w:tab w:val="left" w:pos="972"/>
        </w:tabs>
        <w:spacing w:after="120"/>
        <w:ind w:firstLine="720"/>
        <w:jc w:val="both"/>
        <w:rPr>
          <w:rFonts w:ascii="Arial" w:hAnsi="Arial" w:cs="Arial"/>
          <w:color w:val="auto"/>
          <w:sz w:val="20"/>
          <w:szCs w:val="20"/>
        </w:rPr>
      </w:pPr>
      <w:bookmarkStart w:id="75" w:name="bookmark75"/>
      <w:bookmarkEnd w:id="75"/>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Thay thế Mẫu số 01, 02 và 03 Phụ lục V ban hành kèm theo Nghị định số 34/2016/NĐ-CP đã được sửa đổi, bổ sung một số điều theo Nghị định số 154/2020/NĐ-CP bằng Mẫu số 01, 02 và 03 tại Phụ lục III ban hành kèm theo Nghị định này.</w:t>
      </w:r>
    </w:p>
    <w:p>
      <w:pPr>
        <w:pStyle w:val="Vănbảnnộidung"/>
        <w:tabs>
          <w:tab w:val="left" w:pos="929"/>
        </w:tabs>
        <w:spacing w:after="120"/>
        <w:ind w:firstLine="720"/>
        <w:jc w:val="both"/>
        <w:rPr>
          <w:rFonts w:ascii="Arial" w:hAnsi="Arial" w:cs="Arial"/>
          <w:color w:val="auto"/>
          <w:sz w:val="20"/>
          <w:szCs w:val="20"/>
        </w:rPr>
      </w:pPr>
      <w:bookmarkStart w:id="76" w:name="bookmark76"/>
      <w:bookmarkEnd w:id="76"/>
      <w:r w:rsidRPr="00C66FF6">
        <w:rPr>
          <w:rFonts w:ascii="Arial" w:hAnsi="Arial" w:cs="Arial"/>
          <w:color w:val="auto"/>
          <w:sz w:val="20"/>
          <w:szCs w:val="20"/>
          <w:lang w:val="en-US"/>
        </w:rPr>
        <w:t xml:space="preserve">3. </w:t>
      </w:r>
      <w:r w:rsidRPr="00C66FF6" w:rsidR="0005722F">
        <w:rPr>
          <w:rFonts w:ascii="Arial" w:hAnsi="Arial" w:cs="Arial"/>
          <w:color w:val="auto"/>
          <w:sz w:val="20"/>
          <w:szCs w:val="20"/>
        </w:rPr>
        <w:t xml:space="preserve">Bãi bỏ một số quy định của Nghị định số 34/2016/NĐ-CP đã được sửa đổi, bổ sung một số điều theo Nghị định số 154/2020/NĐ-CP:</w:t>
      </w:r>
    </w:p>
    <w:p>
      <w:pPr>
        <w:pStyle w:val="Vănbảnnộidung"/>
        <w:tabs>
          <w:tab w:val="left" w:pos="953"/>
        </w:tabs>
        <w:spacing w:after="120"/>
        <w:ind w:firstLine="720"/>
        <w:jc w:val="both"/>
        <w:rPr>
          <w:rFonts w:ascii="Arial" w:hAnsi="Arial" w:cs="Arial"/>
          <w:color w:val="auto"/>
          <w:sz w:val="20"/>
          <w:szCs w:val="20"/>
        </w:rPr>
      </w:pPr>
      <w:bookmarkStart w:id="77" w:name="bookmark77"/>
      <w:bookmarkEnd w:id="77"/>
      <w:r w:rsidRPr="00C66FF6">
        <w:rPr>
          <w:rFonts w:ascii="Arial" w:hAnsi="Arial" w:cs="Arial"/>
          <w:color w:val="auto"/>
          <w:sz w:val="20"/>
          <w:szCs w:val="20"/>
          <w:lang w:val="en-US"/>
        </w:rPr>
        <w:t xml:space="preserve">a) </w:t>
      </w:r>
      <w:r w:rsidRPr="00C66FF6" w:rsidR="0005722F">
        <w:rPr>
          <w:rFonts w:ascii="Arial" w:hAnsi="Arial" w:cs="Arial"/>
          <w:color w:val="auto"/>
          <w:sz w:val="20"/>
          <w:szCs w:val="20"/>
        </w:rPr>
        <w:t xml:space="preserve">Bãi bỏ cụm từ “có dấu hiệu” tại khoản 1 Điều 112 của Nghị định số 34/2016/NĐ-CP được sửa đổi, bổ sung tại khoản 21 Điều 1 của Nghị định số 154/2020/NĐ-CP; khoản 2 Điều 112 của Nghị định số 34/2016/NĐ-CP; điểm a khoản 4 Điều 115 của Nghị định số 34/2016/NĐ-CP; điểm a khoản 1 Điều 122 của Nghị định số 34/2016/NĐ-CP; khoản 4 Điều 122 của Nghị định số 34/2016/NĐ-CP được sửa đổi, bổ sung tại điểm b khoản 26 Điều 1 của Nghị định số 154/2020/NĐ-CP; khoản 1 Điều 124 của Nghị định số 34/2016/NĐ-CP;</w:t>
      </w:r>
    </w:p>
    <w:p>
      <w:pPr>
        <w:pStyle w:val="Vănbảnnộidung"/>
        <w:tabs>
          <w:tab w:val="left" w:pos="981"/>
        </w:tabs>
        <w:spacing w:after="120"/>
        <w:ind w:firstLine="720"/>
        <w:jc w:val="both"/>
        <w:rPr>
          <w:rFonts w:ascii="Arial" w:hAnsi="Arial" w:cs="Arial"/>
          <w:color w:val="auto"/>
          <w:sz w:val="20"/>
          <w:szCs w:val="20"/>
        </w:rPr>
      </w:pPr>
      <w:bookmarkStart w:id="78" w:name="bookmark78"/>
      <w:bookmarkEnd w:id="78"/>
      <w:r w:rsidRPr="00C66FF6">
        <w:rPr>
          <w:rFonts w:ascii="Arial" w:hAnsi="Arial" w:cs="Arial"/>
          <w:color w:val="auto"/>
          <w:sz w:val="20"/>
          <w:szCs w:val="20"/>
          <w:lang w:val="en-US"/>
        </w:rPr>
        <w:t xml:space="preserve">b) </w:t>
      </w:r>
      <w:r w:rsidRPr="00C66FF6" w:rsidR="0005722F">
        <w:rPr>
          <w:rFonts w:ascii="Arial" w:hAnsi="Arial" w:cs="Arial"/>
          <w:color w:val="auto"/>
          <w:sz w:val="20"/>
          <w:szCs w:val="20"/>
        </w:rPr>
        <w:t xml:space="preserve">Bãi bỏ khoản 2 và khoản 4 Điều 14 của Nghị định số 34/2016/NĐ-CP;</w:t>
      </w:r>
    </w:p>
    <w:p>
      <w:pPr>
        <w:pStyle w:val="Vănbảnnộidung"/>
        <w:tabs>
          <w:tab w:val="left" w:pos="968"/>
        </w:tabs>
        <w:spacing w:after="120"/>
        <w:ind w:firstLine="720"/>
        <w:jc w:val="both"/>
        <w:rPr>
          <w:rFonts w:ascii="Arial" w:hAnsi="Arial" w:cs="Arial"/>
          <w:color w:val="auto"/>
          <w:sz w:val="20"/>
          <w:szCs w:val="20"/>
        </w:rPr>
      </w:pPr>
      <w:bookmarkStart w:id="79" w:name="bookmark79"/>
      <w:bookmarkEnd w:id="79"/>
      <w:r w:rsidRPr="00C66FF6">
        <w:rPr>
          <w:rFonts w:ascii="Arial" w:hAnsi="Arial" w:cs="Arial"/>
          <w:color w:val="auto"/>
          <w:sz w:val="20"/>
          <w:szCs w:val="20"/>
          <w:lang w:val="en-US"/>
        </w:rPr>
        <w:t xml:space="preserve">c) </w:t>
      </w:r>
      <w:r w:rsidRPr="00C66FF6" w:rsidR="0005722F">
        <w:rPr>
          <w:rFonts w:ascii="Arial" w:hAnsi="Arial" w:cs="Arial"/>
          <w:color w:val="auto"/>
          <w:sz w:val="20"/>
          <w:szCs w:val="20"/>
        </w:rPr>
        <w:t xml:space="preserve">Bãi bỏ Điều 5 của Nghị định số 34/2016/NĐ-CP; Điều 8 của Nghị định số 34/2016/NĐ-CP được sửa đổi, bổ sung tại điểm e khoản 1 Điều 2 của Nghị định số 154/2020/NĐ-CP; Điều 31 của Nghị định số 34/2016/NĐ-CP được sửa đổi, bổ sung tại khoản 9 Điều 1 của Nghị định số 154/2020/NĐ-CP.</w:t>
      </w:r>
    </w:p>
    <w:p>
      <w:pPr>
        <w:pStyle w:val="Vănbảnnộidung"/>
        <w:spacing w:after="120"/>
        <w:ind w:firstLine="720"/>
        <w:jc w:val="both"/>
        <w:rPr>
          <w:rFonts w:ascii="Arial" w:hAnsi="Arial" w:cs="Arial"/>
          <w:color w:val="auto"/>
          <w:sz w:val="20"/>
          <w:szCs w:val="20"/>
        </w:rPr>
      </w:pPr>
      <w:r w:rsidRPr="00C66FF6">
        <w:rPr>
          <w:rFonts w:ascii="Arial" w:hAnsi="Arial" w:cs="Arial"/>
          <w:b/>
          <w:bCs/>
          <w:color w:val="auto"/>
          <w:sz w:val="20"/>
          <w:szCs w:val="20"/>
        </w:rPr>
        <w:t xml:space="preserve">Điều 3. Hiệu lực thi hành</w:t>
      </w:r>
    </w:p>
    <w:p>
      <w:pPr>
        <w:pStyle w:val="Vănbảnnộidung"/>
        <w:spacing w:after="0"/>
        <w:ind w:firstLine="720"/>
        <w:jc w:val="both"/>
        <w:rPr>
          <w:rFonts w:ascii="Arial" w:hAnsi="Arial" w:cs="Arial"/>
          <w:color w:val="auto"/>
          <w:sz w:val="20"/>
          <w:szCs w:val="20"/>
        </w:rPr>
      </w:pPr>
      <w:r w:rsidRPr="00C66FF6">
        <w:rPr>
          <w:rFonts w:ascii="Arial" w:hAnsi="Arial" w:cs="Arial"/>
          <w:color w:val="auto"/>
          <w:sz w:val="20"/>
          <w:szCs w:val="20"/>
        </w:rPr>
        <w:t xml:space="preserve">Nghị định này có hiệu lực thi hành từ ngày 01 tháng 6 năm 2024.</w:t>
      </w:r>
    </w:p>
    <w:p>
      <w:pPr>
        <w:pStyle w:val="Vănbảnnộidung"/>
        <w:spacing w:after="0"/>
        <w:ind w:firstLine="720"/>
        <w:jc w:val="both"/>
        <w:rPr>
          <w:rFonts w:ascii="Arial" w:hAnsi="Arial" w:cs="Arial"/>
          <w:color w:val="auto"/>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A4319A">
        <w:trPr>
          <w:tblCellSpacing w:w="0" w:type="dxa"/>
        </w:trPr>
        <w:tc>
          <w:tcPr>
            <w:tcW w:w="2500" w:type="pct"/>
            <w:shd w:val="clear" w:color="auto" w:fill="FFFFFF"/>
            <w:tcMar>
              <w:top w:w="0" w:type="dxa"/>
              <w:left w:w="108" w:type="dxa"/>
              <w:bottom w:w="0" w:type="dxa"/>
              <w:right w:w="108" w:type="dxa"/>
            </w:tcMar>
            <w:hideMark/>
          </w:tcPr>
          <w:p>
            <w:pPr>
              <w:pStyle w:val="Vănbảnnộidung(2)"/>
              <w:ind w:left="0" w:firstLine="0"/>
              <w:rPr>
                <w:rFonts w:ascii="Arial" w:hAnsi="Arial" w:cs="Arial"/>
                <w:color w:val="auto"/>
                <w:sz w:val="20"/>
                <w:szCs w:val="20"/>
              </w:rPr>
            </w:pPr>
            <w:r w:rsidRPr="00C66FF6">
              <w:rPr>
                <w:rFonts w:ascii="Arial" w:hAnsi="Arial" w:cs="Arial"/>
                <w:b/>
                <w:bCs/>
                <w:i/>
                <w:iCs/>
                <w:color w:val="auto"/>
                <w:sz w:val="20"/>
                <w:szCs w:val="20"/>
              </w:rPr>
              <w:t xml:space="preserve">Nơi nhận:</w:t>
            </w:r>
          </w:p>
          <w:p>
            <w:pPr>
              <w:pStyle w:val="Vănbảnnộidung(2)"/>
              <w:tabs>
                <w:tab w:val="left" w:pos="258"/>
              </w:tabs>
              <w:ind w:left="0" w:firstLine="0"/>
              <w:rPr>
                <w:rFonts w:ascii="Arial" w:hAnsi="Arial" w:cs="Arial"/>
                <w:color w:val="auto"/>
                <w:sz w:val="20"/>
                <w:szCs w:val="20"/>
              </w:rPr>
            </w:pPr>
            <w:bookmarkStart w:id="80" w:name="bookmark80"/>
            <w:bookmarkEnd w:id="80"/>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Ban Bí thư Trung ương Đảng;</w:t>
            </w:r>
          </w:p>
          <w:p>
            <w:pPr>
              <w:pStyle w:val="Vănbảnnộidung(2)"/>
              <w:tabs>
                <w:tab w:val="left" w:pos="258"/>
              </w:tabs>
              <w:ind w:left="0" w:firstLine="0"/>
              <w:rPr>
                <w:rFonts w:ascii="Arial" w:hAnsi="Arial" w:cs="Arial"/>
                <w:color w:val="auto"/>
                <w:sz w:val="20"/>
                <w:szCs w:val="20"/>
              </w:rPr>
            </w:pPr>
            <w:bookmarkStart w:id="81" w:name="bookmark81"/>
            <w:bookmarkEnd w:id="81"/>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Thủ tướng, các Phó Thủ tướng Chính phủ;</w:t>
            </w:r>
          </w:p>
          <w:p>
            <w:pPr>
              <w:pStyle w:val="Vănbảnnộidung(2)"/>
              <w:tabs>
                <w:tab w:val="left" w:pos="258"/>
              </w:tabs>
              <w:ind w:left="0" w:firstLine="0"/>
              <w:rPr>
                <w:rFonts w:ascii="Arial" w:hAnsi="Arial" w:cs="Arial"/>
                <w:color w:val="auto"/>
                <w:sz w:val="20"/>
                <w:szCs w:val="20"/>
              </w:rPr>
            </w:pPr>
            <w:bookmarkStart w:id="82" w:name="bookmark82"/>
            <w:bookmarkEnd w:id="82"/>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Các bộ, cơ quan ngang bộ, cơ quan thuộc Chính phủ;</w:t>
            </w:r>
          </w:p>
          <w:p>
            <w:pPr>
              <w:pStyle w:val="Vănbảnnộidung(2)"/>
              <w:tabs>
                <w:tab w:val="left" w:pos="258"/>
              </w:tabs>
              <w:ind w:left="0" w:firstLine="0"/>
              <w:rPr>
                <w:rFonts w:ascii="Arial" w:hAnsi="Arial" w:cs="Arial"/>
                <w:color w:val="auto"/>
                <w:sz w:val="20"/>
                <w:szCs w:val="20"/>
              </w:rPr>
            </w:pPr>
            <w:bookmarkStart w:id="83" w:name="bookmark83"/>
            <w:bookmarkEnd w:id="83"/>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HĐND, UBND các tỉnh, thành phố trực thuộc trung ương;</w:t>
            </w:r>
          </w:p>
          <w:p>
            <w:pPr>
              <w:pStyle w:val="Vănbảnnộidung(2)"/>
              <w:tabs>
                <w:tab w:val="left" w:pos="258"/>
              </w:tabs>
              <w:ind w:left="0" w:firstLine="0"/>
              <w:rPr>
                <w:rFonts w:ascii="Arial" w:hAnsi="Arial" w:cs="Arial"/>
                <w:color w:val="auto"/>
                <w:sz w:val="20"/>
                <w:szCs w:val="20"/>
              </w:rPr>
            </w:pPr>
            <w:bookmarkStart w:id="84" w:name="bookmark84"/>
            <w:bookmarkEnd w:id="84"/>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Văn phòng Trung ương và các Ban của Đảng;</w:t>
            </w:r>
          </w:p>
          <w:p>
            <w:pPr>
              <w:pStyle w:val="Vănbảnnộidung(2)"/>
              <w:tabs>
                <w:tab w:val="left" w:pos="258"/>
              </w:tabs>
              <w:ind w:left="0" w:firstLine="0"/>
              <w:rPr>
                <w:rFonts w:ascii="Arial" w:hAnsi="Arial" w:cs="Arial"/>
                <w:color w:val="auto"/>
                <w:sz w:val="20"/>
                <w:szCs w:val="20"/>
              </w:rPr>
            </w:pPr>
            <w:bookmarkStart w:id="85" w:name="bookmark85"/>
            <w:bookmarkEnd w:id="85"/>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Văn phòng Tổng Bí thư;</w:t>
            </w:r>
          </w:p>
          <w:p>
            <w:pPr>
              <w:pStyle w:val="Vănbảnnộidung(2)"/>
              <w:tabs>
                <w:tab w:val="left" w:pos="258"/>
              </w:tabs>
              <w:ind w:left="0" w:firstLine="0"/>
              <w:rPr>
                <w:rFonts w:ascii="Arial" w:hAnsi="Arial" w:cs="Arial"/>
                <w:color w:val="auto"/>
                <w:sz w:val="20"/>
                <w:szCs w:val="20"/>
              </w:rPr>
            </w:pPr>
            <w:bookmarkStart w:id="86" w:name="bookmark86"/>
            <w:bookmarkEnd w:id="86"/>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Văn phòng Chủ tịch nước;</w:t>
            </w:r>
          </w:p>
          <w:p>
            <w:pPr>
              <w:pStyle w:val="Vănbảnnộidung(2)"/>
              <w:tabs>
                <w:tab w:val="left" w:pos="258"/>
              </w:tabs>
              <w:ind w:left="0" w:firstLine="0"/>
              <w:rPr>
                <w:rFonts w:ascii="Arial" w:hAnsi="Arial" w:cs="Arial"/>
                <w:color w:val="auto"/>
                <w:sz w:val="20"/>
                <w:szCs w:val="20"/>
              </w:rPr>
            </w:pPr>
            <w:bookmarkStart w:id="87" w:name="bookmark87"/>
            <w:bookmarkEnd w:id="87"/>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Hội đồng Dân tộc và các Ủy ban của Quốc hội;</w:t>
            </w:r>
          </w:p>
          <w:p>
            <w:pPr>
              <w:pStyle w:val="Vănbảnnộidung(2)"/>
              <w:tabs>
                <w:tab w:val="left" w:pos="258"/>
              </w:tabs>
              <w:ind w:left="0" w:firstLine="0"/>
              <w:rPr>
                <w:rFonts w:ascii="Arial" w:hAnsi="Arial" w:cs="Arial"/>
                <w:color w:val="auto"/>
                <w:sz w:val="20"/>
                <w:szCs w:val="20"/>
              </w:rPr>
            </w:pPr>
            <w:bookmarkStart w:id="88" w:name="bookmark88"/>
            <w:bookmarkEnd w:id="88"/>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Văn phòng Quốc hội;</w:t>
            </w:r>
          </w:p>
          <w:p>
            <w:pPr>
              <w:pStyle w:val="Vănbảnnộidung(2)"/>
              <w:tabs>
                <w:tab w:val="left" w:pos="258"/>
              </w:tabs>
              <w:ind w:left="0" w:firstLine="0"/>
              <w:rPr>
                <w:rFonts w:ascii="Arial" w:hAnsi="Arial" w:cs="Arial"/>
                <w:color w:val="auto"/>
                <w:sz w:val="20"/>
                <w:szCs w:val="20"/>
              </w:rPr>
            </w:pPr>
            <w:bookmarkStart w:id="89" w:name="bookmark89"/>
            <w:bookmarkEnd w:id="89"/>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Tòa án nhân dân tối cao;</w:t>
            </w:r>
          </w:p>
          <w:p>
            <w:pPr>
              <w:pStyle w:val="Vănbảnnộidung(2)"/>
              <w:tabs>
                <w:tab w:val="left" w:pos="258"/>
              </w:tabs>
              <w:ind w:left="0" w:firstLine="0"/>
              <w:rPr>
                <w:rFonts w:ascii="Arial" w:hAnsi="Arial" w:cs="Arial"/>
                <w:color w:val="auto"/>
                <w:sz w:val="20"/>
                <w:szCs w:val="20"/>
              </w:rPr>
            </w:pPr>
            <w:bookmarkStart w:id="90" w:name="bookmark90"/>
            <w:bookmarkEnd w:id="90"/>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Viện kiểm sát nhân dân tối cao;</w:t>
            </w:r>
          </w:p>
          <w:p>
            <w:pPr>
              <w:pStyle w:val="Vănbảnnộidung(2)"/>
              <w:tabs>
                <w:tab w:val="left" w:pos="258"/>
              </w:tabs>
              <w:ind w:left="0" w:firstLine="0"/>
              <w:rPr>
                <w:rFonts w:ascii="Arial" w:hAnsi="Arial" w:cs="Arial"/>
                <w:color w:val="auto"/>
                <w:sz w:val="20"/>
                <w:szCs w:val="20"/>
              </w:rPr>
            </w:pPr>
            <w:bookmarkStart w:id="91" w:name="bookmark91"/>
            <w:bookmarkEnd w:id="91"/>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Kiểm toán nhà nước;</w:t>
            </w:r>
          </w:p>
          <w:p>
            <w:pPr>
              <w:pStyle w:val="Vănbảnnộidung(2)"/>
              <w:tabs>
                <w:tab w:val="left" w:pos="258"/>
              </w:tabs>
              <w:ind w:left="0" w:firstLine="0"/>
              <w:rPr>
                <w:rFonts w:ascii="Arial" w:hAnsi="Arial" w:cs="Arial"/>
                <w:color w:val="auto"/>
                <w:sz w:val="20"/>
                <w:szCs w:val="20"/>
              </w:rPr>
            </w:pPr>
            <w:bookmarkStart w:id="92" w:name="bookmark92"/>
            <w:bookmarkEnd w:id="92"/>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Ủy ban Giám sát tài chính Quốc gia;</w:t>
            </w:r>
          </w:p>
          <w:p>
            <w:pPr>
              <w:pStyle w:val="Vănbảnnộidung(2)"/>
              <w:tabs>
                <w:tab w:val="left" w:pos="258"/>
              </w:tabs>
              <w:ind w:left="0" w:firstLine="0"/>
              <w:rPr>
                <w:rFonts w:ascii="Arial" w:hAnsi="Arial" w:cs="Arial"/>
                <w:color w:val="auto"/>
                <w:sz w:val="20"/>
                <w:szCs w:val="20"/>
              </w:rPr>
            </w:pPr>
            <w:bookmarkStart w:id="93" w:name="bookmark93"/>
            <w:bookmarkEnd w:id="93"/>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Ngân hàng Chính sách xã hội;</w:t>
            </w:r>
          </w:p>
          <w:p>
            <w:pPr>
              <w:pStyle w:val="Vănbảnnộidung(2)"/>
              <w:tabs>
                <w:tab w:val="left" w:pos="258"/>
              </w:tabs>
              <w:ind w:left="0" w:firstLine="0"/>
              <w:rPr>
                <w:rFonts w:ascii="Arial" w:hAnsi="Arial" w:cs="Arial"/>
                <w:color w:val="auto"/>
                <w:sz w:val="20"/>
                <w:szCs w:val="20"/>
              </w:rPr>
            </w:pPr>
            <w:bookmarkStart w:id="94" w:name="bookmark94"/>
            <w:bookmarkEnd w:id="94"/>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Ngân hàng Phát triển Việt Nam;</w:t>
            </w:r>
          </w:p>
          <w:p>
            <w:pPr>
              <w:pStyle w:val="Vănbảnnộidung(2)"/>
              <w:tabs>
                <w:tab w:val="left" w:pos="258"/>
              </w:tabs>
              <w:ind w:left="0" w:firstLine="0"/>
              <w:rPr>
                <w:rFonts w:ascii="Arial" w:hAnsi="Arial" w:cs="Arial"/>
                <w:color w:val="auto"/>
                <w:sz w:val="20"/>
                <w:szCs w:val="20"/>
              </w:rPr>
            </w:pPr>
            <w:bookmarkStart w:id="95" w:name="bookmark95"/>
            <w:bookmarkEnd w:id="95"/>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Ủy ban trung ương Mặt trận Tổ quốc Việt Nam;</w:t>
            </w:r>
          </w:p>
          <w:p>
            <w:pPr>
              <w:pStyle w:val="Vănbảnnộidung(2)"/>
              <w:tabs>
                <w:tab w:val="left" w:pos="258"/>
              </w:tabs>
              <w:ind w:left="0" w:firstLine="0"/>
              <w:rPr>
                <w:rFonts w:ascii="Arial" w:hAnsi="Arial" w:cs="Arial"/>
                <w:color w:val="auto"/>
                <w:sz w:val="20"/>
                <w:szCs w:val="20"/>
              </w:rPr>
            </w:pPr>
            <w:bookmarkStart w:id="96" w:name="bookmark96"/>
            <w:bookmarkEnd w:id="96"/>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Cơ quan trung ương của các đoàn thể;</w:t>
            </w:r>
          </w:p>
          <w:p>
            <w:pPr>
              <w:pStyle w:val="Vănbảnnộidung(2)"/>
              <w:tabs>
                <w:tab w:val="left" w:pos="258"/>
              </w:tabs>
              <w:ind w:left="0" w:firstLine="0"/>
              <w:rPr>
                <w:rFonts w:ascii="Arial" w:hAnsi="Arial" w:cs="Arial"/>
                <w:color w:val="auto"/>
                <w:sz w:val="20"/>
                <w:szCs w:val="20"/>
              </w:rPr>
            </w:pPr>
            <w:bookmarkStart w:id="97" w:name="bookmark97"/>
            <w:bookmarkEnd w:id="97"/>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VPCP: </w:t>
            </w:r>
            <w:r w:rsidRPr="00C66FF6">
              <w:rPr>
                <w:rFonts w:ascii="Arial" w:hAnsi="Arial" w:cs="Arial"/>
                <w:smallCaps/>
                <w:color w:val="auto"/>
                <w:sz w:val="20"/>
                <w:szCs w:val="20"/>
              </w:rPr>
              <w:t xml:space="preserve">BT</w:t>
            </w:r>
            <w:r w:rsidRPr="00C66FF6">
              <w:rPr>
                <w:rFonts w:ascii="Arial" w:hAnsi="Arial" w:cs="Arial"/>
                <w:smallCaps/>
                <w:color w:val="auto"/>
                <w:sz w:val="20"/>
                <w:szCs w:val="20"/>
                <w:lang w:val="en-US"/>
              </w:rPr>
              <w:t xml:space="preserve">C</w:t>
            </w:r>
            <w:r w:rsidRPr="00C66FF6">
              <w:rPr>
                <w:rFonts w:ascii="Arial" w:hAnsi="Arial" w:cs="Arial"/>
                <w:smallCaps/>
                <w:color w:val="auto"/>
                <w:sz w:val="20"/>
                <w:szCs w:val="20"/>
              </w:rPr>
              <w:t xml:space="preserve">N,</w:t>
            </w:r>
            <w:r w:rsidRPr="00C66FF6">
              <w:rPr>
                <w:rFonts w:ascii="Arial" w:hAnsi="Arial" w:cs="Arial"/>
                <w:color w:val="auto"/>
                <w:sz w:val="20"/>
                <w:szCs w:val="20"/>
              </w:rPr>
              <w:t xml:space="preserve"> các PCN, Trợ lý TTg, TGĐ Cổng TTĐT, các Vụ, Cục, đơn vị trực thuộc, Công báo;</w:t>
            </w:r>
          </w:p>
          <w:p>
            <w:pPr>
              <w:pStyle w:val="Vănbảnnộidung(2)"/>
              <w:tabs>
                <w:tab w:val="left" w:pos="258"/>
              </w:tabs>
              <w:ind w:left="0" w:firstLine="0"/>
              <w:rPr>
                <w:rFonts w:ascii="Arial" w:hAnsi="Arial" w:cs="Arial"/>
                <w:color w:val="auto"/>
                <w:sz w:val="20"/>
                <w:szCs w:val="20"/>
              </w:rPr>
            </w:pPr>
            <w:bookmarkStart w:id="98" w:name="bookmark98"/>
            <w:bookmarkEnd w:id="98"/>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Lưu: VT, PL (2b).</w:t>
            </w:r>
          </w:p>
        </w:tc>
        <w:tc>
          <w:tcPr>
            <w:tcW w:w="2500" w:type="pct"/>
            <w:shd w:val="clear" w:color="auto" w:fill="FFFFFF"/>
            <w:tcMar>
              <w:top w:w="0" w:type="dxa"/>
              <w:left w:w="108" w:type="dxa"/>
              <w:bottom w:w="0" w:type="dxa"/>
              <w:right w:w="108" w:type="dxa"/>
            </w:tcMar>
            <w:hideMark/>
          </w:tcPr>
          <w:p>
            <w:pPr>
              <w:jc w:val="center"/>
              <w:rPr>
                <w:rFonts w:ascii="Arial" w:hAnsi="Arial" w:cs="Arial"/>
                <w:b/>
                <w:color w:val="auto"/>
                <w:sz w:val="20"/>
                <w:szCs w:val="20"/>
                <w:lang w:val="en-US"/>
              </w:rPr>
            </w:pPr>
            <w:r w:rsidRPr="00C66FF6">
              <w:rPr>
                <w:rFonts w:ascii="Arial" w:hAnsi="Arial" w:cs="Arial"/>
                <w:b/>
                <w:color w:val="auto"/>
                <w:sz w:val="20"/>
                <w:szCs w:val="20"/>
                <w:lang w:val="en-US"/>
              </w:rPr>
              <w:t xml:space="preserve">TM. CHÍNH PHỦ</w:t>
            </w:r>
          </w:p>
          <w:p>
            <w:pPr>
              <w:jc w:val="center"/>
              <w:rPr>
                <w:rFonts w:ascii="Arial" w:hAnsi="Arial" w:cs="Arial"/>
                <w:b/>
                <w:color w:val="auto"/>
                <w:sz w:val="20"/>
                <w:szCs w:val="20"/>
                <w:lang w:val="en-US"/>
              </w:rPr>
            </w:pPr>
            <w:r w:rsidRPr="00C66FF6">
              <w:rPr>
                <w:rFonts w:ascii="Arial" w:hAnsi="Arial" w:cs="Arial"/>
                <w:b/>
                <w:color w:val="auto"/>
                <w:sz w:val="20"/>
                <w:szCs w:val="20"/>
                <w:lang w:val="en-US"/>
              </w:rPr>
              <w:t xml:space="preserve">KT. THỦ TƯỚNG</w:t>
            </w:r>
          </w:p>
          <w:p>
            <w:pPr>
              <w:jc w:val="center"/>
              <w:rPr>
                <w:rFonts w:ascii="Arial" w:hAnsi="Arial" w:cs="Arial"/>
                <w:b/>
                <w:color w:val="auto"/>
                <w:sz w:val="20"/>
                <w:szCs w:val="20"/>
                <w:lang w:val="en-US"/>
              </w:rPr>
            </w:pPr>
            <w:r w:rsidRPr="00C66FF6">
              <w:rPr>
                <w:rFonts w:ascii="Arial" w:hAnsi="Arial" w:cs="Arial"/>
                <w:b/>
                <w:color w:val="auto"/>
                <w:sz w:val="20"/>
                <w:szCs w:val="20"/>
                <w:lang w:val="en-US"/>
              </w:rPr>
              <w:t xml:space="preserve">PHÓ THỦ TƯỚNG</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r w:rsidRPr="00C66FF6">
              <w:rPr>
                <w:rFonts w:ascii="Arial" w:hAnsi="Arial" w:cs="Arial"/>
                <w:b/>
                <w:color w:val="auto"/>
                <w:sz w:val="20"/>
                <w:szCs w:val="20"/>
                <w:lang w:val="en-US"/>
              </w:rPr>
              <w:t xml:space="preserve">Trần Lưu Quang</w:t>
            </w:r>
          </w:p>
        </w:tc>
      </w:tr>
    </w:tbl>
    <w:p>
      <w:pPr>
        <w:pStyle w:val="Vănbảnnộidung(2)"/>
        <w:tabs>
          <w:tab w:val="left" w:pos="258"/>
        </w:tabs>
        <w:spacing w:after="120"/>
        <w:ind w:left="0" w:firstLine="720"/>
        <w:jc w:val="both"/>
        <w:rPr>
          <w:rFonts w:ascii="Arial" w:hAnsi="Arial" w:cs="Arial"/>
          <w:color w:val="auto"/>
          <w:sz w:val="20"/>
          <w:szCs w:val="20"/>
        </w:rPr>
      </w:pPr>
    </w:p>
    <w:p>
      <w:pPr>
        <w:pStyle w:val="Vănbảnnộidung(2)"/>
        <w:tabs>
          <w:tab w:val="left" w:pos="258"/>
        </w:tabs>
        <w:spacing w:after="120"/>
        <w:ind w:left="0" w:firstLine="720"/>
        <w:jc w:val="both"/>
        <w:rPr>
          <w:rFonts w:ascii="Arial" w:hAnsi="Arial" w:cs="Arial"/>
          <w:color w:val="auto"/>
          <w:sz w:val="20"/>
          <w:szCs w:val="20"/>
        </w:rPr>
        <w:sectPr w:rsidSect="00DF28CA">
          <w:headerReference w:type="default" r:id="rId5"/>
          <w:headerReference w:type="first" r:id="rId6"/>
          <w:footerReference w:type="default" r:id="rId7"/>
          <w:pgSz w:w="11900" w:h="16840" w:orient="portrait" w:code="9"/>
          <w:pgMar w:top="1440" w:right="1440" w:bottom="1440" w:left="1440" w:header="800" w:footer="800" w:gutter="0"/>
          <w:pgNumType w:start="1"/>
          <w:cols w:num="1" w:space="720">
            <w:col w:w="9020" w:space="720"/>
          </w:cols>
          <w:noEndnote/>
          <w:titlePg/>
          <w:docGrid w:linePitch="360"/>
        </w:sect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Phụ lục I</w:t>
      </w:r>
    </w:p>
    <w:p>
      <w:pPr>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lang w:val="en-SG"/>
        </w:rPr>
        <w:t xml:space="preserve">(Kèm theo </w:t>
      </w:r>
      <w:r w:rsidRPr="00C66FF6">
        <w:rPr>
          <w:rFonts w:ascii="Arial" w:eastAsia="Times New Roman" w:hAnsi="Arial" w:cs="Arial"/>
          <w:i/>
          <w:iCs/>
          <w:color w:val="auto"/>
          <w:sz w:val="20"/>
          <w:szCs w:val="20"/>
        </w:rPr>
        <w:t xml:space="preserve">Nghị định số 59/2024/NĐ-CP</w:t>
      </w:r>
      <w:r>
        <w:rPr>
          <w:rFonts w:ascii="Arial" w:eastAsia="Times New Roman" w:hAnsi="Arial" w:cs="Arial"/>
          <w:i/>
          <w:iCs/>
          <w:color w:val="auto"/>
          <w:sz w:val="20"/>
          <w:szCs w:val="20"/>
        </w:rPr>
        <w:br/>
      </w:r>
      <w:r w:rsidRPr="00C66FF6">
        <w:rPr>
          <w:rFonts w:ascii="Arial" w:eastAsia="Times New Roman" w:hAnsi="Arial" w:cs="Arial"/>
          <w:i/>
          <w:iCs/>
          <w:color w:val="auto"/>
          <w:sz w:val="20"/>
          <w:szCs w:val="20"/>
          <w:lang w:val="en-SG"/>
        </w:rPr>
        <w:t xml:space="preserve">ngày 25 </w:t>
      </w:r>
      <w:r w:rsidRPr="00C66FF6">
        <w:rPr>
          <w:rFonts w:ascii="Arial" w:eastAsia="Times New Roman" w:hAnsi="Arial" w:cs="Arial"/>
          <w:i/>
          <w:iCs/>
          <w:color w:val="auto"/>
          <w:sz w:val="20"/>
          <w:szCs w:val="20"/>
        </w:rPr>
        <w:t xml:space="preserve">tháng 5 năm 2024 của Chính phủ)</w:t>
      </w:r>
    </w:p>
    <w:p>
      <w:pPr>
        <w:jc w:val="center"/>
        <w:rPr>
          <w:rFonts w:ascii="Arial" w:eastAsia="Times New Roman" w:hAnsi="Arial" w:cs="Arial"/>
          <w:iCs/>
          <w:color w:val="auto"/>
          <w:sz w:val="20"/>
          <w:szCs w:val="20"/>
          <w:vertAlign w:val="superscript"/>
          <w:lang w:val="en-SG"/>
        </w:rPr>
      </w:pPr>
      <w:r w:rsidRPr="00C66FF6">
        <w:rPr>
          <w:rFonts w:ascii="Arial" w:eastAsia="Times New Roman" w:hAnsi="Arial" w:cs="Arial"/>
          <w:iCs/>
          <w:color w:val="auto"/>
          <w:sz w:val="20"/>
          <w:szCs w:val="20"/>
          <w:vertAlign w:val="superscript"/>
          <w:lang w:val="en-SG"/>
        </w:rPr>
        <w:t xml:space="preserve">__________________</w:t>
      </w:r>
    </w:p>
    <w:p>
      <w:pPr>
        <w:jc w:val="center"/>
        <w:rPr>
          <w:rFonts w:ascii="Arial" w:eastAsia="Times New Roman" w:hAnsi="Arial" w:cs="Arial"/>
          <w:b/>
          <w:bCs/>
          <w:color w:val="auto"/>
          <w:sz w:val="20"/>
          <w:szCs w:val="20"/>
        </w:rPr>
      </w:pPr>
    </w:p>
    <w:tbl>
      <w:tblPr>
        <w:tblStyle w:val="TableGrid"/>
        <w:tblW w:w="5000" w:type="pct"/>
        <w:tblLook w:val="04A0" w:firstRow="1" w:lastRow="0" w:firstColumn="1" w:lastColumn="0" w:noHBand="0" w:noVBand="1"/>
      </w:tblPr>
      <w:tblGrid>
        <w:gridCol w:w="1624"/>
        <w:gridCol w:w="7386"/>
      </w:tblGrid>
      <w:tr w:rsidTr="00E9217C">
        <w:trPr/>
        <w:tc>
          <w:tcPr>
            <w:tcW w:w="901" w:type="pct"/>
            <w:vAlign w:val="center"/>
          </w:tcPr>
          <w:p>
            <w:pPr>
              <w:jc w:val="center"/>
              <w:rPr>
                <w:rFonts w:ascii="Arial" w:eastAsia="Times New Roman" w:hAnsi="Arial" w:cs="Arial"/>
                <w:color w:val="auto"/>
                <w:sz w:val="20"/>
                <w:szCs w:val="20"/>
                <w:lang w:val="en-SG"/>
              </w:rPr>
            </w:pPr>
            <w:bookmarkStart w:id="99" w:name="_GoBack"/>
            <w:r w:rsidRPr="00C66FF6">
              <w:rPr>
                <w:rFonts w:ascii="Arial" w:eastAsia="Times New Roman" w:hAnsi="Arial" w:cs="Arial"/>
                <w:color w:val="auto"/>
                <w:sz w:val="20"/>
                <w:szCs w:val="20"/>
                <w:lang w:val="en-SG"/>
              </w:rPr>
              <w:t xml:space="preserve">Mẫu số 12</w:t>
            </w:r>
          </w:p>
        </w:tc>
        <w:tc>
          <w:tcPr>
            <w:tcW w:w="4099" w:type="pct"/>
            <w:vAlign w:val="center"/>
          </w:tcPr>
          <w:p>
            <w:pP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Báo cáo về lồng ghép vấn đề bình đẳng giới trong dự án, dự thảo văn bản quy phạm pháp luật</w:t>
            </w:r>
          </w:p>
        </w:tc>
      </w:tr>
      <w:tr w:rsidTr="00E9217C">
        <w:trPr/>
        <w:tc>
          <w:tcPr>
            <w:tcW w:w="901" w:type="pct"/>
            <w:vAlign w:val="center"/>
          </w:tcPr>
          <w:p>
            <w:pPr>
              <w:jc w:val="center"/>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Mẫu số 13</w:t>
            </w:r>
          </w:p>
        </w:tc>
        <w:tc>
          <w:tcPr>
            <w:tcW w:w="4099" w:type="pct"/>
            <w:vAlign w:val="center"/>
          </w:tcPr>
          <w:p>
            <w:pP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Báo cáo về rà soát các văn bản quy phạm pháp luật liên quan đến dự án, dự thảo văn bản quy phạm pháp luật</w:t>
            </w:r>
          </w:p>
        </w:tc>
      </w:tr>
      <w:tr w:rsidTr="00E9217C">
        <w:trPr/>
        <w:tc>
          <w:tcPr>
            <w:tcW w:w="901" w:type="pct"/>
            <w:vAlign w:val="center"/>
          </w:tcPr>
          <w:p>
            <w:pPr>
              <w:jc w:val="center"/>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Mẫu số 14</w:t>
            </w:r>
          </w:p>
        </w:tc>
        <w:tc>
          <w:tcPr>
            <w:tcW w:w="4099" w:type="pct"/>
            <w:vAlign w:val="center"/>
          </w:tcPr>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Bản tổng hợp, giải trình, tiếp thu ý kiến góp ý của cơ quan, tổ chức, cá nhân về đề nghị xây dựng văn bản quy phạm pháp luật/dự án, dự thảo văn bản quy phạm pháp luật</w:t>
            </w:r>
            <w:bookmarkEnd w:id="99"/>
          </w:p>
        </w:tc>
      </w:tr>
    </w:tbl>
    <w:p>
      <w:pPr>
        <w:jc w:val="center"/>
        <w:rPr>
          <w:rFonts w:ascii="Arial" w:eastAsia="Times New Roman" w:hAnsi="Arial" w:cs="Arial"/>
          <w:color w:val="auto"/>
          <w:sz w:val="20"/>
          <w:szCs w:val="20"/>
        </w:rPr>
      </w:pPr>
    </w:p>
    <w:p>
      <w:pPr>
        <w:spacing w:after="120"/>
        <w:ind w:firstLine="720"/>
        <w:jc w:val="both"/>
        <w:rPr>
          <w:rFonts w:ascii="Arial" w:eastAsia="Times New Roman" w:hAnsi="Arial" w:cs="Arial"/>
          <w:b/>
          <w:bCs/>
          <w:color w:val="auto"/>
          <w:sz w:val="20"/>
          <w:szCs w:val="20"/>
        </w:rPr>
        <w:sectPr w:rsidSect="00C66FF6">
          <w:headerReference w:type="default" r:id="rId8"/>
          <w:pgSz w:w="11900" w:h="16840" w:orient="portrait" w:code="9"/>
          <w:pgMar w:top="1440" w:right="1440" w:bottom="1440" w:left="1440" w:header="0" w:footer="0" w:gutter="0"/>
          <w:pgNumType w:start="1"/>
          <w:cols w:num="1" w:space="720">
            <w:col w:w="9020" w:space="720"/>
          </w:cols>
          <w:noEndnote/>
          <w:docGrid w:linePitch="360"/>
        </w:sect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Mẫu số 12. Báo cáo về lồng ghép vấn đề bình đẳng giới trong 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Tr="006A62CA">
        <w:trPr/>
        <w:tc>
          <w:tcPr>
            <w:tcW w:w="382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TÊN CƠ QUAN, TỔ CHỨC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Số:…</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/BC-...(2)...</w:t>
            </w:r>
          </w:p>
        </w:tc>
        <w:tc>
          <w:tcPr>
            <w:tcW w:w="614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Hà Nội,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 …</w:t>
            </w:r>
          </w:p>
        </w:tc>
      </w:tr>
    </w:tbl>
    <w:p>
      <w:pPr>
        <w:tabs>
          <w:tab w:val="left" w:pos="3845"/>
        </w:tabs>
        <w:jc w:val="center"/>
        <w:rPr>
          <w:rFonts w:ascii="Arial" w:eastAsia="Times New Roman" w:hAnsi="Arial" w:cs="Arial"/>
          <w:b/>
          <w:bCs/>
          <w:color w:val="auto"/>
          <w:sz w:val="20"/>
          <w:szCs w:val="20"/>
        </w:rPr>
      </w:pPr>
    </w:p>
    <w:p>
      <w:pPr>
        <w:tabs>
          <w:tab w:val="left" w:pos="4646"/>
        </w:tabs>
        <w:jc w:val="center"/>
        <w:rPr>
          <w:rFonts w:ascii="Arial" w:eastAsia="Times New Roman" w:hAnsi="Arial" w:cs="Arial"/>
          <w:b/>
          <w:bCs/>
          <w:color w:val="auto"/>
          <w:sz w:val="20"/>
          <w:szCs w:val="20"/>
          <w:lang w:val="en-SG"/>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BÁO CÁO</w:t>
      </w:r>
    </w:p>
    <w:p>
      <w:pPr>
        <w:tabs>
          <w:tab w:val="left" w:leader="dot" w:pos="7841"/>
        </w:tabs>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lang w:val="en-SG"/>
        </w:rPr>
        <w:t xml:space="preserve">V</w:t>
      </w:r>
      <w:r w:rsidRPr="00C66FF6">
        <w:rPr>
          <w:rFonts w:ascii="Arial" w:eastAsia="Times New Roman" w:hAnsi="Arial" w:cs="Arial"/>
          <w:b/>
          <w:bCs/>
          <w:color w:val="auto"/>
          <w:sz w:val="20"/>
          <w:szCs w:val="20"/>
        </w:rPr>
        <w:t xml:space="preserve">ề lồng ghép vấn đề bình đẳng giới trong dự án, dự thảo</w:t>
      </w:r>
      <w:r w:rsidRPr="00C66FF6">
        <w:rPr>
          <w:rFonts w:ascii="Arial" w:eastAsia="Times New Roman" w:hAnsi="Arial" w:cs="Arial"/>
          <w:b/>
          <w:bCs/>
          <w:color w:val="auto"/>
          <w:sz w:val="20"/>
          <w:szCs w:val="20"/>
          <w:lang w:val="en-SG"/>
        </w:rPr>
        <w:t xml:space="preserve">…</w:t>
      </w:r>
      <w:r w:rsidRPr="00C66FF6">
        <w:rPr>
          <w:rFonts w:ascii="Arial" w:eastAsia="Times New Roman" w:hAnsi="Arial" w:cs="Arial"/>
          <w:b/>
          <w:bCs/>
          <w:color w:val="auto"/>
          <w:sz w:val="20"/>
          <w:szCs w:val="20"/>
          <w:lang w:val="en-SG"/>
        </w:rPr>
        <w:t xml:space="preserve">…(</w:t>
      </w:r>
      <w:r w:rsidRPr="00C66FF6">
        <w:rPr>
          <w:rFonts w:ascii="Arial" w:eastAsia="Times New Roman" w:hAnsi="Arial" w:cs="Arial"/>
          <w:b/>
          <w:bCs/>
          <w:color w:val="auto"/>
          <w:sz w:val="20"/>
          <w:szCs w:val="20"/>
          <w:lang w:val="en-SG"/>
        </w:rPr>
        <w:t xml:space="preserve">3)…..</w:t>
      </w:r>
    </w:p>
    <w:p>
      <w:pPr>
        <w:tabs>
          <w:tab w:val="left" w:leader="dot" w:pos="7841"/>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____________________</w:t>
      </w:r>
    </w:p>
    <w:p>
      <w:pPr>
        <w:tabs>
          <w:tab w:val="left" w:leader="dot" w:pos="7841"/>
        </w:tabs>
        <w:jc w:val="center"/>
        <w:rPr>
          <w:rFonts w:ascii="Arial" w:eastAsia="Times New Roman" w:hAnsi="Arial" w:cs="Arial"/>
          <w:b/>
          <w:bCs/>
          <w:color w:val="auto"/>
          <w:sz w:val="20"/>
          <w:szCs w:val="20"/>
          <w:lang w:val="en-SG"/>
        </w:rPr>
      </w:pPr>
    </w:p>
    <w:p>
      <w:pPr>
        <w:tabs>
          <w:tab w:val="left" w:pos="159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 xml:space="preserve">B</w:t>
      </w:r>
      <w:r w:rsidRPr="00C66FF6">
        <w:rPr>
          <w:rFonts w:ascii="Arial" w:eastAsia="Times New Roman" w:hAnsi="Arial" w:cs="Arial"/>
          <w:b/>
          <w:bCs/>
          <w:color w:val="auto"/>
          <w:sz w:val="20"/>
          <w:szCs w:val="20"/>
          <w:lang w:val="en-SG"/>
        </w:rPr>
        <w:t xml:space="preserve">Ố</w:t>
      </w:r>
      <w:r w:rsidRPr="00C66FF6">
        <w:rPr>
          <w:rFonts w:ascii="Arial" w:eastAsia="Times New Roman" w:hAnsi="Arial" w:cs="Arial"/>
          <w:b/>
          <w:bCs/>
          <w:color w:val="auto"/>
          <w:sz w:val="20"/>
          <w:szCs w:val="20"/>
        </w:rPr>
        <w:t xml:space="preserve">I CẢNH, YÊU CẦU</w:t>
      </w:r>
    </w:p>
    <w:p>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Bối cảnh xây dựng dự án, dự thảo văn bản quy phạm pháp luật</w:t>
      </w:r>
    </w:p>
    <w:p>
      <w:pPr>
        <w:tabs>
          <w:tab w:val="left" w:pos="157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Yêu cầu về lồng ghép vấn đề bình đẳng giới trong dự án, dự thảo văn bản quy phạm pháp luật</w:t>
      </w:r>
    </w:p>
    <w:p>
      <w:pPr>
        <w:tabs>
          <w:tab w:val="left" w:pos="157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3. </w:t>
      </w:r>
      <w:r w:rsidRPr="00C66FF6">
        <w:rPr>
          <w:rFonts w:ascii="Arial" w:eastAsia="Times New Roman" w:hAnsi="Arial" w:cs="Arial"/>
          <w:b/>
          <w:bCs/>
          <w:color w:val="auto"/>
          <w:sz w:val="20"/>
          <w:szCs w:val="20"/>
        </w:rPr>
        <w:t xml:space="preserve">Việc thực hiện trình tự, thủ tục lồng ghép vấn đề bình đẳng giới trong dự án, dự thảo văn bản quy phạm pháp luật</w:t>
      </w:r>
    </w:p>
    <w:p>
      <w:pPr>
        <w:tabs>
          <w:tab w:val="left" w:pos="165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 xml:space="preserve">NỘI DUNG L</w:t>
      </w:r>
      <w:r w:rsidRPr="00C66FF6">
        <w:rPr>
          <w:rFonts w:ascii="Arial" w:eastAsia="Times New Roman" w:hAnsi="Arial" w:cs="Arial"/>
          <w:b/>
          <w:bCs/>
          <w:color w:val="auto"/>
          <w:sz w:val="20"/>
          <w:szCs w:val="20"/>
          <w:lang w:val="en-SG"/>
        </w:rPr>
        <w:t xml:space="preserve">Ồ</w:t>
      </w:r>
      <w:r w:rsidRPr="00C66FF6">
        <w:rPr>
          <w:rFonts w:ascii="Arial" w:eastAsia="Times New Roman" w:hAnsi="Arial" w:cs="Arial"/>
          <w:b/>
          <w:bCs/>
          <w:color w:val="auto"/>
          <w:sz w:val="20"/>
          <w:szCs w:val="20"/>
        </w:rPr>
        <w:t xml:space="preserve">NG GHÉP VẤN Đ</w:t>
      </w:r>
      <w:r w:rsidRPr="00C66FF6">
        <w:rPr>
          <w:rFonts w:ascii="Arial" w:eastAsia="Times New Roman" w:hAnsi="Arial" w:cs="Arial"/>
          <w:b/>
          <w:bCs/>
          <w:color w:val="auto"/>
          <w:sz w:val="20"/>
          <w:szCs w:val="20"/>
          <w:lang w:val="en-SG"/>
        </w:rPr>
        <w:t xml:space="preserve">Ề</w:t>
      </w:r>
      <w:r w:rsidRPr="00C66FF6">
        <w:rPr>
          <w:rFonts w:ascii="Arial" w:eastAsia="Times New Roman" w:hAnsi="Arial" w:cs="Arial"/>
          <w:b/>
          <w:bCs/>
          <w:color w:val="auto"/>
          <w:sz w:val="20"/>
          <w:szCs w:val="20"/>
        </w:rPr>
        <w:t xml:space="preserve"> BÌNH Đ</w:t>
      </w:r>
      <w:r w:rsidRPr="00C66FF6">
        <w:rPr>
          <w:rFonts w:ascii="Arial" w:eastAsia="Times New Roman" w:hAnsi="Arial" w:cs="Arial"/>
          <w:b/>
          <w:bCs/>
          <w:color w:val="auto"/>
          <w:sz w:val="20"/>
          <w:szCs w:val="20"/>
          <w:lang w:val="en-SG"/>
        </w:rPr>
        <w:t xml:space="preserve">Ẳ</w:t>
      </w:r>
      <w:r w:rsidRPr="00C66FF6">
        <w:rPr>
          <w:rFonts w:ascii="Arial" w:eastAsia="Times New Roman" w:hAnsi="Arial" w:cs="Arial"/>
          <w:b/>
          <w:bCs/>
          <w:color w:val="auto"/>
          <w:sz w:val="20"/>
          <w:szCs w:val="20"/>
        </w:rPr>
        <w:t xml:space="preserve">NG GIỚI TRONG DỰ ÁN, DỰ THẢO VĂN BẢN QUY PHẠM PHÁP LUẬT</w:t>
      </w:r>
    </w:p>
    <w:p>
      <w:pPr>
        <w:tabs>
          <w:tab w:val="left" w:pos="1760"/>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 xml:space="preserve">CÁC </w:t>
      </w:r>
      <w:r w:rsidRPr="00C66FF6">
        <w:rPr>
          <w:rFonts w:ascii="Arial" w:eastAsia="Times New Roman" w:hAnsi="Arial" w:cs="Arial"/>
          <w:b/>
          <w:bCs/>
          <w:color w:val="auto"/>
          <w:sz w:val="20"/>
          <w:szCs w:val="20"/>
          <w:lang w:val="en-SG"/>
        </w:rPr>
        <w:t xml:space="preserve">Y</w:t>
      </w:r>
      <w:r w:rsidRPr="00C66FF6">
        <w:rPr>
          <w:rFonts w:ascii="Arial" w:eastAsia="Times New Roman" w:hAnsi="Arial" w:cs="Arial"/>
          <w:b/>
          <w:bCs/>
          <w:color w:val="auto"/>
          <w:sz w:val="20"/>
          <w:szCs w:val="20"/>
        </w:rPr>
        <w:t xml:space="preserve">ẾU T</w:t>
      </w:r>
      <w:r w:rsidRPr="00C66FF6">
        <w:rPr>
          <w:rFonts w:ascii="Arial" w:eastAsia="Times New Roman" w:hAnsi="Arial" w:cs="Arial"/>
          <w:b/>
          <w:bCs/>
          <w:color w:val="auto"/>
          <w:sz w:val="20"/>
          <w:szCs w:val="20"/>
          <w:lang w:val="en-SG"/>
        </w:rPr>
        <w:t xml:space="preserve">Ố</w:t>
      </w:r>
      <w:r w:rsidRPr="00C66FF6">
        <w:rPr>
          <w:rFonts w:ascii="Arial" w:eastAsia="Times New Roman" w:hAnsi="Arial" w:cs="Arial"/>
          <w:b/>
          <w:bCs/>
          <w:color w:val="auto"/>
          <w:sz w:val="20"/>
          <w:szCs w:val="20"/>
        </w:rPr>
        <w:t xml:space="preserve"> ẢNH HƯỞNG ĐẾN VẤN ĐỀ BÌNH ĐẲNG GIỚI KHI TRIỂN KHAI THI HÀNH CÁC QUY ĐỊNH CỦA VĂN BẢN QUY PHẠM PHÁP LUẬT</w:t>
      </w:r>
    </w:p>
    <w:p>
      <w:pPr>
        <w:tabs>
          <w:tab w:val="left" w:pos="181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IV. </w:t>
      </w:r>
      <w:r w:rsidRPr="00C66FF6">
        <w:rPr>
          <w:rFonts w:ascii="Arial" w:eastAsia="Times New Roman" w:hAnsi="Arial" w:cs="Arial"/>
          <w:b/>
          <w:bCs/>
          <w:color w:val="auto"/>
          <w:sz w:val="20"/>
          <w:szCs w:val="20"/>
        </w:rPr>
        <w:t xml:space="preserve">KẾT LUẬN</w:t>
      </w:r>
    </w:p>
    <w:p>
      <w:pPr>
        <w:tabs>
          <w:tab w:val="left" w:pos="1818"/>
        </w:tabs>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 </w:t>
      </w:r>
      <w:r w:rsidRPr="00C66FF6">
        <w:rPr>
          <w:rFonts w:ascii="Arial" w:eastAsia="Times New Roman" w:hAnsi="Arial" w:cs="Arial"/>
          <w:b/>
          <w:bCs/>
          <w:color w:val="auto"/>
          <w:sz w:val="20"/>
          <w:szCs w:val="20"/>
        </w:rPr>
        <w:t xml:space="preserve">PHỤ LỤC (nếu có)</w:t>
      </w:r>
    </w:p>
    <w:p>
      <w:pPr>
        <w:tabs>
          <w:tab w:val="left" w:pos="4249"/>
        </w:tabs>
        <w:rPr>
          <w:rFonts w:ascii="Arial" w:eastAsia="Times New Roman"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4"/>
        <w:gridCol w:w="5626"/>
      </w:tblGrid>
      <w:tr w:rsidTr="006A62CA">
        <w:trPr/>
        <w:tc>
          <w:tcPr>
            <w:tcW w:w="3686" w:type="dxa"/>
          </w:tcPr>
          <w:p>
            <w:pPr>
              <w:tabs>
                <w:tab w:val="left" w:pos="4249"/>
              </w:tabs>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Nơi nhận:</w:t>
            </w:r>
          </w:p>
          <w:p>
            <w:pPr>
              <w:tabs>
                <w:tab w:val="left" w:leader="dot" w:pos="1938"/>
                <w:tab w:val="left" w:pos="6315"/>
              </w:tabs>
              <w:rPr>
                <w:rFonts w:ascii="Arial" w:eastAsia="Times New Roman" w:hAnsi="Arial" w:cs="Arial"/>
                <w:iCs/>
                <w:color w:val="auto"/>
                <w:sz w:val="20"/>
                <w:szCs w:val="20"/>
                <w:lang w:val="en-SG"/>
              </w:rPr>
            </w:pPr>
            <w:r w:rsidRPr="00C66FF6">
              <w:rPr>
                <w:rFonts w:ascii="Arial" w:eastAsia="Times New Roman" w:hAnsi="Arial" w:cs="Arial"/>
                <w:iCs/>
                <w:color w:val="auto"/>
                <w:sz w:val="20"/>
                <w:szCs w:val="20"/>
                <w:lang w:val="en-SG"/>
              </w:rPr>
              <w:t xml:space="preserve">- …………….;</w:t>
            </w:r>
          </w:p>
          <w:p>
            <w:pPr>
              <w:tabs>
                <w:tab w:val="left" w:leader="dot" w:pos="1938"/>
                <w:tab w:val="left" w:pos="6315"/>
              </w:tabs>
              <w:rPr>
                <w:rFonts w:ascii="Arial" w:eastAsia="Times New Roman" w:hAnsi="Arial" w:cs="Arial"/>
                <w:b/>
                <w:bCs/>
                <w:color w:val="auto"/>
                <w:sz w:val="20"/>
                <w:szCs w:val="20"/>
                <w:lang w:val="en-SG"/>
              </w:rPr>
            </w:pPr>
            <w:r w:rsidRPr="00C66FF6">
              <w:rPr>
                <w:rFonts w:ascii="Arial" w:eastAsia="Times New Roman" w:hAnsi="Arial" w:cs="Arial"/>
                <w:iCs/>
                <w:color w:val="auto"/>
                <w:sz w:val="20"/>
                <w:szCs w:val="20"/>
                <w:lang w:val="en-SG"/>
              </w:rPr>
              <w:t xml:space="preserve">- …………….;</w:t>
            </w:r>
          </w:p>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 Lưu: VT, ...(5). A.XX(6).</w:t>
            </w:r>
          </w:p>
        </w:tc>
        <w:tc>
          <w:tcPr>
            <w:tcW w:w="6290" w:type="dxa"/>
          </w:tcPr>
          <w:p>
            <w:pPr>
              <w:tabs>
                <w:tab w:val="left" w:pos="4249"/>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QUYỀN HẠN, CH</w:t>
            </w:r>
            <w:r w:rsidRPr="00C66FF6">
              <w:rPr>
                <w:rFonts w:ascii="Arial" w:eastAsia="Times New Roman" w:hAnsi="Arial" w:cs="Arial"/>
                <w:b/>
                <w:bCs/>
                <w:color w:val="auto"/>
                <w:sz w:val="20"/>
                <w:szCs w:val="20"/>
                <w:lang w:val="en-SG"/>
              </w:rPr>
              <w:t xml:space="preserve">Ứ</w:t>
            </w:r>
            <w:r w:rsidRPr="00C66FF6">
              <w:rPr>
                <w:rFonts w:ascii="Arial" w:eastAsia="Times New Roman" w:hAnsi="Arial" w:cs="Arial"/>
                <w:b/>
                <w:bCs/>
                <w:color w:val="auto"/>
                <w:sz w:val="20"/>
                <w:szCs w:val="20"/>
              </w:rPr>
              <w:t xml:space="preserve">C VỤ CỦA NGƯỜI KÝ(4)</w:t>
            </w:r>
          </w:p>
          <w:p>
            <w:pPr>
              <w:tabs>
                <w:tab w:val="left" w:pos="4249"/>
              </w:tabs>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rPr>
              <w:t xml:space="preserve">(Chữ ký, dấu)</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Họ và tên</w:t>
            </w:r>
          </w:p>
        </w:tc>
      </w:tr>
    </w:tbl>
    <w:p>
      <w:pPr>
        <w:tabs>
          <w:tab w:val="left" w:pos="4249"/>
        </w:tabs>
        <w:rPr>
          <w:rFonts w:ascii="Arial" w:eastAsia="Times New Roman" w:hAnsi="Arial" w:cs="Arial"/>
          <w:b/>
          <w:bCs/>
          <w:i/>
          <w:i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chú:</w:t>
      </w:r>
    </w:p>
    <w:p>
      <w:pPr>
        <w:tabs>
          <w:tab w:val="left" w:pos="16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cơ quan, tổ chức chủ trì xây dựng báo cáo. Trường hợp có cơ quan cấp trên trực tiếp thì ghi tên cơ quan cấp trên trực tiếp ở trên tên cơ quan, tổ chức chủ trì xây dựng báo cáo.</w:t>
      </w:r>
    </w:p>
    <w:p>
      <w:pPr>
        <w:tabs>
          <w:tab w:val="left" w:pos="16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Chữ viết tắt tên cơ quan, tổ chức chủ trì xây dựng báo cáo.</w:t>
      </w:r>
    </w:p>
    <w:p>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Tên dự án, dự thảo.</w:t>
      </w:r>
    </w:p>
    <w:p>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 xml:space="preserve">Ghi quyền hạn, chức vụ người ký.</w:t>
      </w:r>
    </w:p>
    <w:p>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 xml:space="preserve">Chữ viết tắt tên đơn vị chủ trì xây dựng báo cáo và số lượng bản lưu.</w:t>
      </w:r>
    </w:p>
    <w:p>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 xml:space="preserve">Ký hiệu người soạn thảo và số lượng bản phát hành (nếu cần).</w:t>
      </w:r>
    </w:p>
    <w:p>
      <w:pPr>
        <w:spacing w:after="120"/>
        <w:ind w:firstLine="720"/>
        <w:jc w:val="both"/>
        <w:rPr>
          <w:rFonts w:ascii="Arial" w:eastAsia="Times New Roman" w:hAnsi="Arial" w:cs="Arial"/>
          <w:b/>
          <w:bCs/>
          <w:color w:val="auto"/>
          <w:sz w:val="20"/>
          <w:szCs w:val="20"/>
        </w:rPr>
        <w:sectPr w:rsidSect="00C66FF6">
          <w:headerReference w:type="default" r:id="rId9"/>
          <w:pgSz w:w="11900" w:h="16840" w:orient="portrait" w:code="9"/>
          <w:pgMar w:top="1440" w:right="1440" w:bottom="1440" w:left="1440" w:header="0" w:footer="0" w:gutter="0"/>
          <w:cols w:num="1" w:space="720">
            <w:col w:w="9020" w:space="720"/>
          </w:cols>
          <w:noEndnote/>
          <w:docGrid w:linePitch="360"/>
        </w:sect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Mẫu số 13. Báo cáo về rà soát các văn bản quy phạm pháp luật liên quan đến 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Tr="006A62CA">
        <w:trPr/>
        <w:tc>
          <w:tcPr>
            <w:tcW w:w="382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TÊN CƠ QUAN, TỔ CHỨC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Số:…</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/BC-...(2)...</w:t>
            </w:r>
          </w:p>
        </w:tc>
        <w:tc>
          <w:tcPr>
            <w:tcW w:w="614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Hà Nội,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 …</w:t>
            </w:r>
          </w:p>
        </w:tc>
      </w:tr>
    </w:tbl>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BÁO CÁO</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w:t>
      </w:r>
      <w:r w:rsidRPr="00C66FF6">
        <w:rPr>
          <w:rFonts w:ascii="Arial" w:eastAsia="Times New Roman" w:hAnsi="Arial" w:cs="Arial"/>
          <w:b/>
          <w:bCs/>
          <w:color w:val="auto"/>
          <w:sz w:val="20"/>
          <w:szCs w:val="20"/>
        </w:rPr>
        <w:t xml:space="preserve">ề rà soát các văn bản quy phạm pháp luật liên quan</w:t>
      </w:r>
    </w:p>
    <w:p>
      <w:pPr>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rPr>
        <w:t xml:space="preserve">đến dự án, dự thảo </w:t>
      </w:r>
      <w:r w:rsidRPr="00C66FF6">
        <w:rPr>
          <w:rFonts w:ascii="Arial" w:eastAsia="Times New Roman" w:hAnsi="Arial" w:cs="Arial"/>
          <w:b/>
          <w:bCs/>
          <w:color w:val="auto"/>
          <w:sz w:val="20"/>
          <w:szCs w:val="20"/>
          <w:lang w:val="en-SG"/>
        </w:rPr>
        <w:t xml:space="preserve">………(3)……..</w:t>
      </w:r>
    </w:p>
    <w:p>
      <w:pPr>
        <w:jc w:val="center"/>
        <w:rPr>
          <w:rFonts w:ascii="Arial" w:eastAsia="Times New Roman" w:hAnsi="Arial" w:cs="Arial"/>
          <w:color w:val="auto"/>
          <w:sz w:val="20"/>
          <w:szCs w:val="20"/>
          <w:vertAlign w:val="superscript"/>
          <w:lang w:val="en-SG"/>
        </w:rPr>
      </w:pPr>
      <w:r w:rsidRPr="00C66FF6">
        <w:rPr>
          <w:rFonts w:ascii="Arial" w:eastAsia="Times New Roman" w:hAnsi="Arial" w:cs="Arial"/>
          <w:color w:val="auto"/>
          <w:sz w:val="20"/>
          <w:szCs w:val="20"/>
          <w:vertAlign w:val="superscript"/>
          <w:lang w:val="en-SG"/>
        </w:rPr>
        <w:t xml:space="preserve">_______________________</w:t>
      </w:r>
    </w:p>
    <w:p>
      <w:pPr>
        <w:jc w:val="center"/>
        <w:rPr>
          <w:rFonts w:ascii="Arial" w:eastAsia="Times New Roman" w:hAnsi="Arial" w:cs="Arial"/>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Thực hiện quy định của Luật Ban hành văn bản quy phạm pháp luật năm 2015 (được sửa đổi, bổ sung năm 2020),...(1).... đã tiến hành rà soát, hệ thống văn bản quy phạm pháp luật liên quan đến dự án, dự thảo</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...(3).... Kết quả rà soát như sau:</w:t>
      </w:r>
    </w:p>
    <w:p>
      <w:pPr>
        <w:tabs>
          <w:tab w:val="left" w:pos="1415"/>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 xml:space="preserve">TỔ CHỨC THỰC HIỆN RÀ SOÁT</w:t>
      </w:r>
    </w:p>
    <w:p>
      <w:pPr>
        <w:tabs>
          <w:tab w:val="left" w:pos="143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Mục đích, yêu cầu rà soát</w:t>
      </w:r>
    </w:p>
    <w:p>
      <w:pPr>
        <w:tabs>
          <w:tab w:val="left" w:pos="145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Phạm vi, nội dung, đối tượng rà soát</w:t>
      </w:r>
    </w:p>
    <w:p>
      <w:pPr>
        <w:tabs>
          <w:tab w:val="left" w:pos="152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 xml:space="preserve">KẾT </w:t>
      </w:r>
      <w:r w:rsidRPr="00C66FF6">
        <w:rPr>
          <w:rFonts w:ascii="Arial" w:eastAsia="Times New Roman" w:hAnsi="Arial" w:cs="Arial"/>
          <w:b/>
          <w:smallCaps/>
          <w:color w:val="auto"/>
          <w:sz w:val="20"/>
          <w:szCs w:val="20"/>
        </w:rPr>
        <w:t xml:space="preserve">QUẢ RÀ</w:t>
      </w:r>
      <w:r w:rsidRPr="00C66FF6">
        <w:rPr>
          <w:rFonts w:ascii="Arial" w:eastAsia="Times New Roman" w:hAnsi="Arial" w:cs="Arial"/>
          <w:b/>
          <w:bCs/>
          <w:color w:val="auto"/>
          <w:sz w:val="20"/>
          <w:szCs w:val="20"/>
        </w:rPr>
        <w:t xml:space="preserve"> SOÁT</w:t>
      </w:r>
    </w:p>
    <w:p>
      <w:pPr>
        <w:tabs>
          <w:tab w:val="left" w:pos="143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Kết quả chung</w:t>
      </w:r>
    </w:p>
    <w:p>
      <w:pPr>
        <w:tabs>
          <w:tab w:val="left" w:leader="dot" w:pos="774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Tổng số văn bản quy phạm pháp luật được rà soát liên quan đến nội dung dự án, dự thảo: Qua rà soát đã xác định được có</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 văn bản quy</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phạm pháp luật liên quan đến dự án, dự thảo văn bản quy phạm pháp luật bao gồm các văn bản sau (nêu số lượng cụ th</w:t>
      </w:r>
      <w:r w:rsidRPr="00C66FF6">
        <w:rPr>
          <w:rFonts w:ascii="Arial" w:eastAsia="Times New Roman" w:hAnsi="Arial" w:cs="Arial"/>
          <w:color w:val="auto"/>
          <w:sz w:val="20"/>
          <w:szCs w:val="20"/>
          <w:lang w:val="en-SG"/>
        </w:rPr>
        <w:t xml:space="preserve">ể</w:t>
      </w:r>
      <w:r w:rsidRPr="00C66FF6">
        <w:rPr>
          <w:rFonts w:ascii="Arial" w:eastAsia="Times New Roman" w:hAnsi="Arial" w:cs="Arial"/>
          <w:color w:val="auto"/>
          <w:sz w:val="20"/>
          <w:szCs w:val="20"/>
        </w:rPr>
        <w:t xml:space="preserve"> đối với từng loại văn bản: Hiến pháp, luật, nghị quyết của Quốc hội, pháp lệnh, nghị quyết của Ủy ban thường vụ Quốc hội, nghị định của Chính phủ, quyết định của Thủ tướng Chính phủ, thông tư của Bộ trưởng, Thủ trưởng cơ quan ngang bộ...).</w:t>
      </w:r>
    </w:p>
    <w:p>
      <w:pPr>
        <w:tabs>
          <w:tab w:val="left" w:pos="145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Kết quả cụ thể</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Theo nhóm vấn đề hoặc theo điều, khoản: nêu rõ quy định m</w:t>
      </w:r>
      <w:r w:rsidRPr="00C66FF6">
        <w:rPr>
          <w:rFonts w:ascii="Arial" w:eastAsia="Times New Roman" w:hAnsi="Arial" w:cs="Arial"/>
          <w:color w:val="auto"/>
          <w:sz w:val="20"/>
          <w:szCs w:val="20"/>
          <w:lang w:val="en-SG"/>
        </w:rPr>
        <w:t xml:space="preserve">â</w:t>
      </w:r>
      <w:r w:rsidRPr="00C66FF6">
        <w:rPr>
          <w:rFonts w:ascii="Arial" w:eastAsia="Times New Roman" w:hAnsi="Arial" w:cs="Arial"/>
          <w:color w:val="auto"/>
          <w:sz w:val="20"/>
          <w:szCs w:val="20"/>
        </w:rPr>
        <w:t xml:space="preserve">u thuẫn, chồng chéo, không phù hợp với thực tiễn; đề xuất phương án xử lý.</w:t>
      </w:r>
    </w:p>
    <w:p>
      <w:pPr>
        <w:ind w:firstLine="720"/>
        <w:jc w:val="both"/>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(Phụ lục - văn bản quy phạm pháp luật được rà soát liên quan đến dự án, dự thảo văn bản quy phạm pháp luật).</w:t>
      </w:r>
    </w:p>
    <w:p>
      <w:pPr>
        <w:jc w:val="center"/>
        <w:rPr>
          <w:rFonts w:ascii="Arial" w:eastAsia="Times New Roman"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4"/>
        <w:gridCol w:w="5626"/>
      </w:tblGrid>
      <w:tr w:rsidTr="006A62CA">
        <w:trPr/>
        <w:tc>
          <w:tcPr>
            <w:tcW w:w="3686" w:type="dxa"/>
            <w:vAlign w:val="center"/>
          </w:tcPr>
          <w:p>
            <w:pPr>
              <w:tabs>
                <w:tab w:val="left" w:pos="4249"/>
              </w:tabs>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Nơi nhận:</w:t>
            </w:r>
          </w:p>
          <w:p>
            <w:pPr>
              <w:tabs>
                <w:tab w:val="left" w:leader="dot" w:pos="1938"/>
                <w:tab w:val="left" w:pos="6315"/>
              </w:tabs>
              <w:rPr>
                <w:rFonts w:ascii="Arial" w:eastAsia="Times New Roman" w:hAnsi="Arial" w:cs="Arial"/>
                <w:iCs/>
                <w:color w:val="auto"/>
                <w:sz w:val="20"/>
                <w:szCs w:val="20"/>
                <w:lang w:val="en-SG"/>
              </w:rPr>
            </w:pPr>
            <w:r w:rsidRPr="00C66FF6">
              <w:rPr>
                <w:rFonts w:ascii="Arial" w:eastAsia="Times New Roman" w:hAnsi="Arial" w:cs="Arial"/>
                <w:iCs/>
                <w:color w:val="auto"/>
                <w:sz w:val="20"/>
                <w:szCs w:val="20"/>
                <w:lang w:val="en-SG"/>
              </w:rPr>
              <w:t xml:space="preserve">- …………….;</w:t>
            </w:r>
          </w:p>
          <w:p>
            <w:pPr>
              <w:tabs>
                <w:tab w:val="left" w:leader="dot" w:pos="1938"/>
                <w:tab w:val="left" w:pos="6315"/>
              </w:tabs>
              <w:rPr>
                <w:rFonts w:ascii="Arial" w:eastAsia="Times New Roman" w:hAnsi="Arial" w:cs="Arial"/>
                <w:b/>
                <w:bCs/>
                <w:color w:val="auto"/>
                <w:sz w:val="20"/>
                <w:szCs w:val="20"/>
                <w:lang w:val="en-SG"/>
              </w:rPr>
            </w:pPr>
            <w:r w:rsidRPr="00C66FF6">
              <w:rPr>
                <w:rFonts w:ascii="Arial" w:eastAsia="Times New Roman" w:hAnsi="Arial" w:cs="Arial"/>
                <w:iCs/>
                <w:color w:val="auto"/>
                <w:sz w:val="20"/>
                <w:szCs w:val="20"/>
                <w:lang w:val="en-SG"/>
              </w:rPr>
              <w:t xml:space="preserve">- …………….;</w:t>
            </w:r>
          </w:p>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 Lưu: VT, ...(5). A.XX(6).</w:t>
            </w:r>
          </w:p>
        </w:tc>
        <w:tc>
          <w:tcPr>
            <w:tcW w:w="6290" w:type="dxa"/>
          </w:tcPr>
          <w:p>
            <w:pPr>
              <w:tabs>
                <w:tab w:val="left" w:pos="4249"/>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QUYỀN HẠN, CH</w:t>
            </w:r>
            <w:r w:rsidRPr="00C66FF6">
              <w:rPr>
                <w:rFonts w:ascii="Arial" w:eastAsia="Times New Roman" w:hAnsi="Arial" w:cs="Arial"/>
                <w:b/>
                <w:bCs/>
                <w:color w:val="auto"/>
                <w:sz w:val="20"/>
                <w:szCs w:val="20"/>
                <w:lang w:val="en-SG"/>
              </w:rPr>
              <w:t xml:space="preserve">Ứ</w:t>
            </w:r>
            <w:r w:rsidRPr="00C66FF6">
              <w:rPr>
                <w:rFonts w:ascii="Arial" w:eastAsia="Times New Roman" w:hAnsi="Arial" w:cs="Arial"/>
                <w:b/>
                <w:bCs/>
                <w:color w:val="auto"/>
                <w:sz w:val="20"/>
                <w:szCs w:val="20"/>
              </w:rPr>
              <w:t xml:space="preserve">C VỤ CỦA NGƯỜI KÝ(4)</w:t>
            </w:r>
          </w:p>
          <w:p>
            <w:pPr>
              <w:tabs>
                <w:tab w:val="left" w:pos="4249"/>
              </w:tabs>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rPr>
              <w:t xml:space="preserve">(Chữ ký, dấu)</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Họ và tên</w:t>
            </w:r>
          </w:p>
        </w:tc>
      </w:tr>
    </w:tbl>
    <w:p>
      <w:pPr>
        <w:jc w:val="center"/>
        <w:rPr>
          <w:rFonts w:ascii="Arial" w:eastAsia="Times New Roman" w:hAnsi="Arial" w:cs="Arial"/>
          <w:b/>
          <w:bCs/>
          <w:i/>
          <w:i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chú:</w:t>
      </w:r>
    </w:p>
    <w:p>
      <w:pPr>
        <w:tabs>
          <w:tab w:val="left" w:pos="1537"/>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cơ quan, t</w:t>
      </w:r>
      <w:r w:rsidRPr="00C66FF6">
        <w:rPr>
          <w:rFonts w:ascii="Arial" w:eastAsia="Times New Roman" w:hAnsi="Arial" w:cs="Arial"/>
          <w:color w:val="auto"/>
          <w:sz w:val="20"/>
          <w:szCs w:val="20"/>
          <w:lang w:val="en-SG"/>
        </w:rPr>
        <w:t xml:space="preserve">ổ</w:t>
      </w:r>
      <w:r w:rsidRPr="00C66FF6">
        <w:rPr>
          <w:rFonts w:ascii="Arial" w:eastAsia="Times New Roman" w:hAnsi="Arial" w:cs="Arial"/>
          <w:color w:val="auto"/>
          <w:sz w:val="20"/>
          <w:szCs w:val="20"/>
        </w:rPr>
        <w:t xml:space="preserve"> chức chủ trì xây dựng báo cáo. Trường hợp có cơ quan cấp trên trực tiếp thì ghi tên cơ, qu</w:t>
      </w:r>
      <w:r w:rsidRPr="00C66FF6">
        <w:rPr>
          <w:rFonts w:ascii="Arial" w:eastAsia="Times New Roman" w:hAnsi="Arial" w:cs="Arial"/>
          <w:color w:val="auto"/>
          <w:sz w:val="20"/>
          <w:szCs w:val="20"/>
          <w:lang w:val="en-SG"/>
        </w:rPr>
        <w:t xml:space="preserve">a</w:t>
      </w:r>
      <w:r w:rsidRPr="00C66FF6">
        <w:rPr>
          <w:rFonts w:ascii="Arial" w:eastAsia="Times New Roman" w:hAnsi="Arial" w:cs="Arial"/>
          <w:color w:val="auto"/>
          <w:sz w:val="20"/>
          <w:szCs w:val="20"/>
        </w:rPr>
        <w:t xml:space="preserve">n cấp trên trực tiếp </w:t>
      </w:r>
      <w:r w:rsidRPr="00C66FF6">
        <w:rPr>
          <w:rFonts w:ascii="Arial" w:eastAsia="Times New Roman" w:hAnsi="Arial" w:cs="Arial"/>
          <w:color w:val="auto"/>
          <w:sz w:val="20"/>
          <w:szCs w:val="20"/>
          <w:lang w:val="en-SG"/>
        </w:rPr>
        <w:t xml:space="preserve">ở</w:t>
      </w:r>
      <w:r w:rsidRPr="00C66FF6">
        <w:rPr>
          <w:rFonts w:ascii="Arial" w:eastAsia="Times New Roman" w:hAnsi="Arial" w:cs="Arial"/>
          <w:color w:val="auto"/>
          <w:sz w:val="20"/>
          <w:szCs w:val="20"/>
        </w:rPr>
        <w:t xml:space="preserve"> tr</w:t>
      </w:r>
      <w:r w:rsidRPr="00C66FF6">
        <w:rPr>
          <w:rFonts w:ascii="Arial" w:eastAsia="Times New Roman" w:hAnsi="Arial" w:cs="Arial"/>
          <w:color w:val="auto"/>
          <w:sz w:val="20"/>
          <w:szCs w:val="20"/>
          <w:lang w:val="en-SG"/>
        </w:rPr>
        <w:t xml:space="preserve">ê</w:t>
      </w:r>
      <w:r w:rsidRPr="00C66FF6">
        <w:rPr>
          <w:rFonts w:ascii="Arial" w:eastAsia="Times New Roman" w:hAnsi="Arial" w:cs="Arial"/>
          <w:color w:val="auto"/>
          <w:sz w:val="20"/>
          <w:szCs w:val="20"/>
        </w:rPr>
        <w:t xml:space="preserve">n tên cơ quan, tổ chức chủ trì xây dựng báo cáo.</w:t>
      </w:r>
    </w:p>
    <w:p>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Chữ viết tắt tên cơ quan, t</w:t>
      </w:r>
      <w:r w:rsidRPr="00C66FF6">
        <w:rPr>
          <w:rFonts w:ascii="Arial" w:eastAsia="Times New Roman" w:hAnsi="Arial" w:cs="Arial"/>
          <w:color w:val="auto"/>
          <w:sz w:val="20"/>
          <w:szCs w:val="20"/>
          <w:lang w:val="en-SG"/>
        </w:rPr>
        <w:t xml:space="preserve">ổ</w:t>
      </w:r>
      <w:r w:rsidRPr="00C66FF6">
        <w:rPr>
          <w:rFonts w:ascii="Arial" w:eastAsia="Times New Roman" w:hAnsi="Arial" w:cs="Arial"/>
          <w:color w:val="auto"/>
          <w:sz w:val="20"/>
          <w:szCs w:val="20"/>
        </w:rPr>
        <w:t xml:space="preserve"> chức chủ trì xây dựng báo cáo.</w:t>
      </w:r>
    </w:p>
    <w:p>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Tên dự </w:t>
      </w:r>
      <w:r w:rsidRPr="00C66FF6">
        <w:rPr>
          <w:rFonts w:ascii="Arial" w:eastAsia="Times New Roman" w:hAnsi="Arial" w:cs="Arial"/>
          <w:color w:val="auto"/>
          <w:sz w:val="20"/>
          <w:szCs w:val="20"/>
          <w:lang w:val="en-SG"/>
        </w:rPr>
        <w:t xml:space="preserve">á</w:t>
      </w:r>
      <w:r w:rsidRPr="00C66FF6">
        <w:rPr>
          <w:rFonts w:ascii="Arial" w:eastAsia="Times New Roman" w:hAnsi="Arial" w:cs="Arial"/>
          <w:color w:val="auto"/>
          <w:sz w:val="20"/>
          <w:szCs w:val="20"/>
        </w:rPr>
        <w:t xml:space="preserve">n, dự thảo.</w:t>
      </w:r>
    </w:p>
    <w:p>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 xml:space="preserve">Ghi quyền h</w:t>
      </w:r>
      <w:r w:rsidRPr="00C66FF6">
        <w:rPr>
          <w:rFonts w:ascii="Arial" w:eastAsia="Times New Roman" w:hAnsi="Arial" w:cs="Arial"/>
          <w:color w:val="auto"/>
          <w:sz w:val="20"/>
          <w:szCs w:val="20"/>
          <w:lang w:val="en-SG"/>
        </w:rPr>
        <w:t xml:space="preserve">ạ</w:t>
      </w:r>
      <w:r w:rsidRPr="00C66FF6">
        <w:rPr>
          <w:rFonts w:ascii="Arial" w:eastAsia="Times New Roman" w:hAnsi="Arial" w:cs="Arial"/>
          <w:color w:val="auto"/>
          <w:sz w:val="20"/>
          <w:szCs w:val="20"/>
        </w:rPr>
        <w:t xml:space="preserve">n, chức vụ người ký.</w:t>
      </w:r>
    </w:p>
    <w:p>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 xml:space="preserve">Chữ viết tắt tên đơn vị ch</w:t>
      </w:r>
      <w:r w:rsidRPr="00C66FF6">
        <w:rPr>
          <w:rFonts w:ascii="Arial" w:eastAsia="Times New Roman" w:hAnsi="Arial" w:cs="Arial"/>
          <w:color w:val="auto"/>
          <w:sz w:val="20"/>
          <w:szCs w:val="20"/>
          <w:lang w:val="en-SG"/>
        </w:rPr>
        <w:t xml:space="preserve">ủ</w:t>
      </w:r>
      <w:r w:rsidRPr="00C66FF6">
        <w:rPr>
          <w:rFonts w:ascii="Arial" w:eastAsia="Times New Roman" w:hAnsi="Arial" w:cs="Arial"/>
          <w:color w:val="auto"/>
          <w:sz w:val="20"/>
          <w:szCs w:val="20"/>
        </w:rPr>
        <w:t xml:space="preserve"> trì,</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xây dựng báo cáo và số lượng bản lưu.</w:t>
      </w:r>
    </w:p>
    <w:p>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 xml:space="preserve">Ký hiệu người soạn thảo và số lượng ban phát hành (nếu c</w:t>
      </w:r>
      <w:r w:rsidRPr="00C66FF6">
        <w:rPr>
          <w:rFonts w:ascii="Arial" w:eastAsia="Times New Roman" w:hAnsi="Arial" w:cs="Arial"/>
          <w:color w:val="auto"/>
          <w:sz w:val="20"/>
          <w:szCs w:val="20"/>
          <w:lang w:val="en-SG"/>
        </w:rPr>
        <w:t xml:space="preserve">ầ</w:t>
      </w:r>
      <w:r w:rsidRPr="00C66FF6">
        <w:rPr>
          <w:rFonts w:ascii="Arial" w:eastAsia="Times New Roman" w:hAnsi="Arial" w:cs="Arial"/>
          <w:color w:val="auto"/>
          <w:sz w:val="20"/>
          <w:szCs w:val="20"/>
        </w:rPr>
        <w:t xml:space="preserve">n).</w:t>
      </w:r>
    </w:p>
    <w:p>
      <w:pPr>
        <w:spacing w:after="120"/>
        <w:ind w:firstLine="720"/>
        <w:jc w:val="both"/>
        <w:rPr>
          <w:rFonts w:ascii="Arial" w:eastAsia="Times New Roman" w:hAnsi="Arial" w:cs="Arial"/>
          <w:b/>
          <w:bCs/>
          <w:color w:val="auto"/>
          <w:sz w:val="20"/>
          <w:szCs w:val="20"/>
        </w:rPr>
        <w:sectPr w:rsidSect="00C66FF6">
          <w:pgSz w:w="11900" w:h="16840" w:orient="portrait" w:code="9"/>
          <w:pgMar w:top="1440" w:right="1440" w:bottom="1440" w:left="1440" w:header="0" w:footer="0" w:gutter="0"/>
          <w:cols w:num="1" w:space="720">
            <w:col w:w="9020" w:space="720"/>
          </w:cols>
          <w:noEndnote/>
          <w:docGrid w:linePitch="360"/>
        </w:sect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Phụ lục</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VĂN BẢN QUY PHẠM PHÁP LUẬT ĐƯỢC RÀ SOÁT LIÊN QUAN</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ĐẾN DỰ ÁN, DỰ THẢ</w:t>
      </w:r>
      <w:r w:rsidRPr="00C66FF6">
        <w:rPr>
          <w:rFonts w:ascii="Arial" w:eastAsia="Times New Roman" w:hAnsi="Arial" w:cs="Arial"/>
          <w:b/>
          <w:bCs/>
          <w:color w:val="auto"/>
          <w:sz w:val="20"/>
          <w:szCs w:val="20"/>
          <w:lang w:val="en-SG"/>
        </w:rPr>
        <w:t xml:space="preserve">O </w:t>
      </w:r>
      <w:r w:rsidRPr="00C66FF6">
        <w:rPr>
          <w:rFonts w:ascii="Arial" w:eastAsia="Times New Roman" w:hAnsi="Arial" w:cs="Arial"/>
          <w:b/>
          <w:bCs/>
          <w:color w:val="auto"/>
          <w:sz w:val="20"/>
          <w:szCs w:val="20"/>
        </w:rPr>
        <w:t xml:space="preserve">...(3)...</w:t>
      </w:r>
    </w:p>
    <w:p>
      <w:pPr>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jc w:val="center"/>
        <w:rPr>
          <w:rFonts w:ascii="Arial" w:eastAsia="Times New Roman" w:hAnsi="Arial" w:cs="Arial"/>
          <w:b/>
          <w:bCs/>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041"/>
        <w:gridCol w:w="2872"/>
        <w:gridCol w:w="2054"/>
        <w:gridCol w:w="2043"/>
      </w:tblGrid>
      <w:tr w:rsidTr="006A62CA">
        <w:trPr>
          <w:trHeight w:val="20"/>
          <w:jc w:val="center"/>
        </w:trPr>
        <w:tc>
          <w:tcPr>
            <w:tcW w:w="1132"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NHÓM V</w:t>
            </w:r>
            <w:r w:rsidRPr="00C66FF6">
              <w:rPr>
                <w:rFonts w:ascii="Arial" w:eastAsia="Times New Roman" w:hAnsi="Arial" w:cs="Arial"/>
                <w:b/>
                <w:bCs/>
                <w:color w:val="auto"/>
                <w:sz w:val="20"/>
                <w:szCs w:val="20"/>
                <w:lang w:val="en-SG"/>
              </w:rPr>
              <w:t xml:space="preserve">Ấ</w:t>
            </w:r>
            <w:r w:rsidRPr="00C66FF6">
              <w:rPr>
                <w:rFonts w:ascii="Arial" w:eastAsia="Times New Roman" w:hAnsi="Arial" w:cs="Arial"/>
                <w:b/>
                <w:bCs/>
                <w:color w:val="auto"/>
                <w:sz w:val="20"/>
                <w:szCs w:val="20"/>
              </w:rPr>
              <w:t xml:space="preserve">N ĐỀ </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(nếu có)</w:t>
            </w:r>
          </w:p>
        </w:tc>
        <w:tc>
          <w:tcPr>
            <w:tcW w:w="1593"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D</w:t>
            </w:r>
            <w:r w:rsidRPr="00C66FF6">
              <w:rPr>
                <w:rFonts w:ascii="Arial" w:eastAsia="Times New Roman" w:hAnsi="Arial" w:cs="Arial"/>
                <w:b/>
                <w:bCs/>
                <w:color w:val="auto"/>
                <w:sz w:val="20"/>
                <w:szCs w:val="20"/>
                <w:lang w:val="en-SG"/>
              </w:rPr>
              <w:t xml:space="preserve">Ự </w:t>
            </w:r>
            <w:r w:rsidRPr="00C66FF6">
              <w:rPr>
                <w:rFonts w:ascii="Arial" w:eastAsia="Times New Roman" w:hAnsi="Arial" w:cs="Arial"/>
                <w:b/>
                <w:bCs/>
                <w:color w:val="auto"/>
                <w:sz w:val="20"/>
                <w:szCs w:val="20"/>
              </w:rPr>
              <w:t xml:space="preserve">THẢO VĂN BẢN</w:t>
            </w:r>
          </w:p>
        </w:tc>
        <w:tc>
          <w:tcPr>
            <w:tcW w:w="1140"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 ĐỊNH HIỆN H</w:t>
            </w:r>
            <w:r w:rsidRPr="00C66FF6">
              <w:rPr>
                <w:rFonts w:ascii="Arial" w:eastAsia="Times New Roman" w:hAnsi="Arial" w:cs="Arial"/>
                <w:b/>
                <w:bCs/>
                <w:color w:val="auto"/>
                <w:sz w:val="20"/>
                <w:szCs w:val="20"/>
                <w:lang w:val="en-SG"/>
              </w:rPr>
              <w:t xml:space="preserve">À</w:t>
            </w:r>
            <w:r w:rsidRPr="00C66FF6">
              <w:rPr>
                <w:rFonts w:ascii="Arial" w:eastAsia="Times New Roman" w:hAnsi="Arial" w:cs="Arial"/>
                <w:b/>
                <w:bCs/>
                <w:color w:val="auto"/>
                <w:sz w:val="20"/>
                <w:szCs w:val="20"/>
              </w:rPr>
              <w:t xml:space="preserve">NH CÓ LIÊN QUAN</w:t>
            </w:r>
          </w:p>
        </w:tc>
        <w:tc>
          <w:tcPr>
            <w:tcW w:w="1134"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ĐÁNH GIÁ </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(phù hợp, không phù hợp, đề xuất xử lý)</w:t>
            </w:r>
          </w:p>
        </w:tc>
      </w:tr>
      <w:tr w:rsidTr="006A62CA">
        <w:trPr>
          <w:trHeight w:val="20"/>
          <w:jc w:val="center"/>
        </w:trPr>
        <w:tc>
          <w:tcPr>
            <w:tcW w:w="11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9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3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A62CA">
        <w:trPr>
          <w:trHeight w:val="20"/>
          <w:jc w:val="center"/>
        </w:trPr>
        <w:tc>
          <w:tcPr>
            <w:tcW w:w="11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9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3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A62CA">
        <w:trPr>
          <w:trHeight w:val="20"/>
          <w:jc w:val="center"/>
        </w:trPr>
        <w:tc>
          <w:tcPr>
            <w:tcW w:w="11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jc w:val="center"/>
        <w:rPr>
          <w:rFonts w:ascii="Arial" w:hAnsi="Arial" w:cs="Arial"/>
          <w:color w:val="auto"/>
          <w:sz w:val="20"/>
          <w:szCs w:val="20"/>
        </w:rPr>
        <w:sectPr w:rsidSect="00C66FF6">
          <w:pgSz w:w="11900" w:h="16840" w:orient="portrait" w:code="9"/>
          <w:pgMar w:top="1440" w:right="1440" w:bottom="1440" w:left="1440" w:header="0" w:footer="0" w:gutter="0"/>
          <w:cols w:num="1" w:space="720">
            <w:col w:w="9020" w:space="720"/>
          </w:cols>
          <w:noEndnote/>
          <w:docGrid w:linePitch="360"/>
        </w:sect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Mẫu số 14. Bản tổng hợp, giải trình, tiếp thu ý kiến góp ý của </w:t>
      </w:r>
      <w:r w:rsidRPr="00C66FF6">
        <w:rPr>
          <w:rFonts w:ascii="Arial" w:eastAsia="Times New Roman" w:hAnsi="Arial" w:cs="Arial"/>
          <w:b/>
          <w:bCs/>
          <w:color w:val="auto"/>
          <w:sz w:val="20"/>
          <w:szCs w:val="20"/>
          <w:lang w:val="en-SG"/>
        </w:rPr>
        <w:t xml:space="preserve">cơ</w:t>
      </w:r>
      <w:r w:rsidRPr="00C66FF6">
        <w:rPr>
          <w:rFonts w:ascii="Arial" w:eastAsia="Times New Roman" w:hAnsi="Arial" w:cs="Arial"/>
          <w:b/>
          <w:bCs/>
          <w:color w:val="auto"/>
          <w:sz w:val="20"/>
          <w:szCs w:val="20"/>
        </w:rPr>
        <w:t xml:space="preserve"> quan, tổ chức, cá nhân về đề nghị xây dựng văn bản quy phạm pháp luật/dự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Tr="006A62CA">
        <w:trPr/>
        <w:tc>
          <w:tcPr>
            <w:tcW w:w="382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 xml:space="preserve">TÊN CƠ QUAN, TỔ CHỨC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tc>
        <w:tc>
          <w:tcPr>
            <w:tcW w:w="614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lang w:val="en-SG"/>
              </w:rPr>
            </w:pPr>
            <w:r w:rsidRPr="00C66FF6">
              <w:rPr>
                <w:rFonts w:ascii="Arial" w:eastAsia="Times New Roman" w:hAnsi="Arial" w:cs="Arial"/>
                <w:i/>
                <w:iCs/>
                <w:color w:val="auto"/>
                <w:sz w:val="20"/>
                <w:szCs w:val="20"/>
                <w:lang w:val="en-SG"/>
              </w:rPr>
              <w:t xml:space="preserve">......(2).....</w:t>
            </w:r>
            <w:r w:rsidRPr="00C66FF6">
              <w:rPr>
                <w:rFonts w:ascii="Arial" w:eastAsia="Times New Roman" w:hAnsi="Arial" w:cs="Arial"/>
                <w:i/>
                <w:iCs/>
                <w:color w:val="auto"/>
                <w:sz w:val="20"/>
                <w:szCs w:val="20"/>
              </w:rPr>
              <w:t xml:space="preserve">,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w:t>
            </w:r>
            <w:r w:rsidRPr="00C66FF6">
              <w:rPr>
                <w:rFonts w:ascii="Arial" w:eastAsia="Times New Roman" w:hAnsi="Arial" w:cs="Arial"/>
                <w:i/>
                <w:iCs/>
                <w:color w:val="auto"/>
                <w:sz w:val="20"/>
                <w:szCs w:val="20"/>
                <w:lang w:val="en-SG"/>
              </w:rPr>
              <w:t xml:space="preserve"> …</w:t>
            </w:r>
          </w:p>
        </w:tc>
      </w:tr>
    </w:tbl>
    <w:p>
      <w:pPr>
        <w:tabs>
          <w:tab w:val="left" w:pos="4363"/>
        </w:tabs>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Bản tổng hợp, giải trình, tiếp thu ý kiến góp ý</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của </w:t>
      </w:r>
      <w:r w:rsidRPr="00C66FF6">
        <w:rPr>
          <w:rFonts w:ascii="Arial" w:eastAsia="Times New Roman" w:hAnsi="Arial" w:cs="Arial"/>
          <w:b/>
          <w:bCs/>
          <w:color w:val="auto"/>
          <w:sz w:val="20"/>
          <w:szCs w:val="20"/>
          <w:lang w:val="en-SG"/>
        </w:rPr>
        <w:t xml:space="preserve">cơ </w:t>
      </w:r>
      <w:r w:rsidRPr="00C66FF6">
        <w:rPr>
          <w:rFonts w:ascii="Arial" w:eastAsia="Times New Roman" w:hAnsi="Arial" w:cs="Arial"/>
          <w:b/>
          <w:bCs/>
          <w:color w:val="auto"/>
          <w:sz w:val="20"/>
          <w:szCs w:val="20"/>
        </w:rPr>
        <w:t xml:space="preserve">quan, tổ chức, cá nhân về đề nghị xây dựng/dự án, dự thảo...(3)...</w:t>
      </w:r>
    </w:p>
    <w:p>
      <w:pPr>
        <w:jc w:val="center"/>
        <w:rPr>
          <w:rFonts w:ascii="Arial" w:eastAsia="Times New Roman" w:hAnsi="Arial" w:cs="Arial"/>
          <w:b/>
          <w:bCs/>
          <w:color w:val="auto"/>
          <w:sz w:val="20"/>
          <w:szCs w:val="20"/>
        </w:rPr>
      </w:pPr>
    </w:p>
    <w:p>
      <w:pPr>
        <w:tabs>
          <w:tab w:val="left" w:pos="1805"/>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Căn cứ xây dựng Bản tổng hợp, giải trình, tiếp thu ý kiến góp ý của cơ quan, tổ chức, cá nhân</w:t>
      </w:r>
    </w:p>
    <w:p>
      <w:pPr>
        <w:tabs>
          <w:tab w:val="left" w:pos="180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Cơ quan, tổ chức, cá nhân lấy ý kiến</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(Tổng số cơ quan, tổ chức, cá nhân đã gửi xin ý kiến và tổng số ý kiến nhận được).</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Trên cơ sở ý kiến của các cơ quan, tổ chức, cá nhân, đã tổng hợp đầy đủ các ý kiến góp ý và giải trình, tiếp thu ý kiến góp ý như sau:</w:t>
      </w:r>
    </w:p>
    <w:tbl>
      <w:tblPr>
        <w:tblStyle w:val="TableNormal"/>
        <w:tblW w:w="5000" w:type="pct"/>
        <w:jc w:val="center"/>
        <w:tblCellMar>
          <w:left w:w="10" w:type="dxa"/>
          <w:right w:w="10" w:type="dxa"/>
        </w:tblCellMar>
        <w:tblLook w:val="04A0" w:firstRow="1" w:lastRow="0" w:firstColumn="1" w:lastColumn="0" w:noHBand="0" w:noVBand="1"/>
      </w:tblPr>
      <w:tblGrid>
        <w:gridCol w:w="1941"/>
        <w:gridCol w:w="2357"/>
        <w:gridCol w:w="2357"/>
        <w:gridCol w:w="2355"/>
      </w:tblGrid>
      <w:tr w:rsidTr="006A62CA">
        <w:trPr>
          <w:trHeight w:val="20"/>
          <w:jc w:val="center"/>
        </w:trPr>
        <w:tc>
          <w:tcPr>
            <w:tcW w:w="1077"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rPr>
              <w:t xml:space="preserve">NHÓM VẤN Đ</w:t>
            </w:r>
            <w:r w:rsidRPr="00C66FF6">
              <w:rPr>
                <w:rFonts w:ascii="Arial" w:eastAsia="Times New Roman" w:hAnsi="Arial" w:cs="Arial"/>
                <w:b/>
                <w:bCs/>
                <w:color w:val="auto"/>
                <w:sz w:val="20"/>
                <w:szCs w:val="20"/>
                <w:lang w:val="en-SG"/>
              </w:rPr>
              <w:t xml:space="preserve">Ề</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HOẶC ĐIỀU, KHOẢN</w:t>
            </w:r>
          </w:p>
        </w:tc>
        <w:tc>
          <w:tcPr>
            <w:tcW w:w="1308"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CHỦ TH</w:t>
            </w:r>
            <w:r w:rsidRPr="00C66FF6">
              <w:rPr>
                <w:rFonts w:ascii="Arial" w:eastAsia="Times New Roman" w:hAnsi="Arial" w:cs="Arial"/>
                <w:b/>
                <w:bCs/>
                <w:color w:val="auto"/>
                <w:sz w:val="20"/>
                <w:szCs w:val="20"/>
                <w:lang w:val="en-SG"/>
              </w:rPr>
              <w:t xml:space="preserve">Ể</w:t>
            </w:r>
            <w:r w:rsidRPr="00C66FF6">
              <w:rPr>
                <w:rFonts w:ascii="Arial" w:eastAsia="Times New Roman" w:hAnsi="Arial" w:cs="Arial"/>
                <w:b/>
                <w:bCs/>
                <w:color w:val="auto"/>
                <w:sz w:val="20"/>
                <w:szCs w:val="20"/>
              </w:rPr>
              <w:t xml:space="preserve"> GÓP Ý</w:t>
            </w:r>
          </w:p>
        </w:tc>
        <w:tc>
          <w:tcPr>
            <w:tcW w:w="1308"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NỘI D</w:t>
            </w:r>
            <w:r w:rsidRPr="00C66FF6">
              <w:rPr>
                <w:rFonts w:ascii="Arial" w:eastAsia="Times New Roman" w:hAnsi="Arial" w:cs="Arial"/>
                <w:b/>
                <w:bCs/>
                <w:color w:val="auto"/>
                <w:sz w:val="20"/>
                <w:szCs w:val="20"/>
                <w:lang w:val="en-SG"/>
              </w:rPr>
              <w:t xml:space="preserve">U</w:t>
            </w:r>
            <w:r w:rsidRPr="00C66FF6">
              <w:rPr>
                <w:rFonts w:ascii="Arial" w:eastAsia="Times New Roman" w:hAnsi="Arial" w:cs="Arial"/>
                <w:b/>
                <w:bCs/>
                <w:color w:val="auto"/>
                <w:sz w:val="20"/>
                <w:szCs w:val="20"/>
              </w:rPr>
              <w:t xml:space="preserve">NG GÓP Ý</w:t>
            </w:r>
          </w:p>
        </w:tc>
        <w:tc>
          <w:tcPr>
            <w:tcW w:w="1308" w:type="pc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NỘI D</w:t>
            </w:r>
            <w:r w:rsidRPr="00C66FF6">
              <w:rPr>
                <w:rFonts w:ascii="Arial" w:eastAsia="Times New Roman" w:hAnsi="Arial" w:cs="Arial"/>
                <w:b/>
                <w:bCs/>
                <w:color w:val="auto"/>
                <w:sz w:val="20"/>
                <w:szCs w:val="20"/>
                <w:lang w:val="en-SG"/>
              </w:rPr>
              <w:t xml:space="preserve">U</w:t>
            </w:r>
            <w:r w:rsidRPr="00C66FF6">
              <w:rPr>
                <w:rFonts w:ascii="Arial" w:eastAsia="Times New Roman" w:hAnsi="Arial" w:cs="Arial"/>
                <w:b/>
                <w:bCs/>
                <w:color w:val="auto"/>
                <w:sz w:val="20"/>
                <w:szCs w:val="20"/>
              </w:rPr>
              <w:t xml:space="preserve">NG T</w:t>
            </w:r>
            <w:r w:rsidRPr="00C66FF6">
              <w:rPr>
                <w:rFonts w:ascii="Arial" w:eastAsia="Times New Roman" w:hAnsi="Arial" w:cs="Arial"/>
                <w:b/>
                <w:bCs/>
                <w:color w:val="auto"/>
                <w:sz w:val="20"/>
                <w:szCs w:val="20"/>
                <w:lang w:val="en-SG"/>
              </w:rPr>
              <w:t xml:space="preserve">IẾ</w:t>
            </w:r>
            <w:r w:rsidRPr="00C66FF6">
              <w:rPr>
                <w:rFonts w:ascii="Arial" w:eastAsia="Times New Roman" w:hAnsi="Arial" w:cs="Arial"/>
                <w:b/>
                <w:bCs/>
                <w:color w:val="auto"/>
                <w:sz w:val="20"/>
                <w:szCs w:val="20"/>
              </w:rPr>
              <w:t xml:space="preserve">P THU, GIẢI TRÌNH</w:t>
            </w:r>
          </w:p>
        </w:tc>
      </w:tr>
      <w:tr w:rsidTr="006A62CA">
        <w:trPr>
          <w:trHeight w:val="20"/>
          <w:jc w:val="center"/>
        </w:trPr>
        <w:tc>
          <w:tcPr>
            <w:tcW w:w="10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0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A62CA">
        <w:trPr>
          <w:trHeight w:val="20"/>
          <w:jc w:val="center"/>
        </w:trPr>
        <w:tc>
          <w:tcPr>
            <w:tcW w:w="10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chú:</w:t>
      </w:r>
    </w:p>
    <w:p>
      <w:pPr>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rPr>
        <w:t xml:space="preserve">(*) Đóng dấu treo</w:t>
      </w:r>
    </w:p>
    <w:p>
      <w:pPr>
        <w:tabs>
          <w:tab w:val="left" w:pos="188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cơ quan, tổ chức chủ trì xây dựng Bản t</w:t>
      </w:r>
      <w:r w:rsidRPr="00C66FF6">
        <w:rPr>
          <w:rFonts w:ascii="Arial" w:eastAsia="Times New Roman" w:hAnsi="Arial" w:cs="Arial"/>
          <w:color w:val="auto"/>
          <w:sz w:val="20"/>
          <w:szCs w:val="20"/>
          <w:lang w:val="en-SG"/>
        </w:rPr>
        <w:t xml:space="preserve">ổ</w:t>
      </w:r>
      <w:r w:rsidRPr="00C66FF6">
        <w:rPr>
          <w:rFonts w:ascii="Arial" w:eastAsia="Times New Roman" w:hAnsi="Arial" w:cs="Arial"/>
          <w:color w:val="auto"/>
          <w:sz w:val="20"/>
          <w:szCs w:val="20"/>
        </w:rPr>
        <w:t xml:space="preserve">ng hợp. Trường hợp có cơ quan cấp trên trực tiếp thì ghi tên cơ quan cấp trên trực tiếp ở trên tên cơ quan, tổ chức chủ trì xây dựng Bản tổng hợp.</w:t>
      </w:r>
    </w:p>
    <w:p>
      <w:pPr>
        <w:tabs>
          <w:tab w:val="left" w:pos="18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Địa danh.</w:t>
      </w:r>
    </w:p>
    <w:p>
      <w:pPr>
        <w:tabs>
          <w:tab w:val="left" w:pos="1888"/>
        </w:tabs>
        <w:spacing w:after="120"/>
        <w:ind w:firstLine="720"/>
        <w:jc w:val="both"/>
        <w:rPr>
          <w:rFonts w:ascii="Arial" w:eastAsia="Times New Roman" w:hAnsi="Arial" w:cs="Arial"/>
          <w:color w:val="auto"/>
          <w:sz w:val="20"/>
          <w:szCs w:val="20"/>
        </w:rPr>
        <w:sectPr w:rsidSect="00C66FF6">
          <w:pgSz w:w="11900" w:h="16840" w:orient="portrait" w:code="9"/>
          <w:pgMar w:top="1440" w:right="1440" w:bottom="1440" w:left="1440" w:header="0" w:footer="0" w:gutter="0"/>
          <w:cols w:num="1" w:space="720">
            <w:col w:w="9020" w:space="720"/>
          </w:cols>
          <w:noEndnote/>
          <w:docGrid w:linePitch="360"/>
        </w:sect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Tên đề nghị xây dựng văn bản quy phạm pháp luật/dự án, dự thảo văn bản quy phạm pháp luật.</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Phụ lục II</w:t>
      </w:r>
    </w:p>
    <w:p>
      <w:pPr>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lang w:val="en-SG"/>
        </w:rPr>
        <w:t xml:space="preserve">(Kèm theo </w:t>
      </w:r>
      <w:r w:rsidRPr="00C66FF6">
        <w:rPr>
          <w:rFonts w:ascii="Arial" w:eastAsia="Times New Roman" w:hAnsi="Arial" w:cs="Arial"/>
          <w:i/>
          <w:iCs/>
          <w:color w:val="auto"/>
          <w:sz w:val="20"/>
          <w:szCs w:val="20"/>
        </w:rPr>
        <w:t xml:space="preserve">Nghị đ</w:t>
      </w:r>
      <w:r w:rsidRPr="00C66FF6">
        <w:rPr>
          <w:rFonts w:ascii="Arial" w:eastAsia="Times New Roman" w:hAnsi="Arial" w:cs="Arial"/>
          <w:i/>
          <w:iCs/>
          <w:color w:val="auto"/>
          <w:sz w:val="20"/>
          <w:szCs w:val="20"/>
          <w:lang w:val="en-SG"/>
        </w:rPr>
        <w:t xml:space="preserve">ị</w:t>
      </w:r>
      <w:r w:rsidRPr="00C66FF6">
        <w:rPr>
          <w:rFonts w:ascii="Arial" w:eastAsia="Times New Roman" w:hAnsi="Arial" w:cs="Arial"/>
          <w:i/>
          <w:iCs/>
          <w:color w:val="auto"/>
          <w:sz w:val="20"/>
          <w:szCs w:val="20"/>
        </w:rPr>
        <w:t xml:space="preserve">nh số 59/2024/NĐ-CP</w:t>
      </w:r>
      <w:r>
        <w:rPr>
          <w:rFonts w:ascii="Arial" w:eastAsia="Times New Roman" w:hAnsi="Arial" w:cs="Arial"/>
          <w:i/>
          <w:iCs/>
          <w:color w:val="auto"/>
          <w:sz w:val="20"/>
          <w:szCs w:val="20"/>
        </w:rPr>
        <w:br/>
      </w:r>
      <w:r w:rsidRPr="00C66FF6">
        <w:rPr>
          <w:rFonts w:ascii="Arial" w:eastAsia="Times New Roman" w:hAnsi="Arial" w:cs="Arial"/>
          <w:i/>
          <w:iCs/>
          <w:color w:val="auto"/>
          <w:sz w:val="20"/>
          <w:szCs w:val="20"/>
          <w:lang w:val="en-SG"/>
        </w:rPr>
        <w:t xml:space="preserve">ngày 25 thá</w:t>
      </w:r>
      <w:r w:rsidRPr="00C66FF6">
        <w:rPr>
          <w:rFonts w:ascii="Arial" w:eastAsia="Times New Roman" w:hAnsi="Arial" w:cs="Arial"/>
          <w:i/>
          <w:iCs/>
          <w:color w:val="auto"/>
          <w:sz w:val="20"/>
          <w:szCs w:val="20"/>
        </w:rPr>
        <w:t xml:space="preserve">ng 5 năm 2024 của Chính phủ)</w:t>
      </w:r>
    </w:p>
    <w:p>
      <w:pPr>
        <w:jc w:val="center"/>
        <w:rPr>
          <w:rFonts w:ascii="Arial" w:eastAsia="Times New Roman" w:hAnsi="Arial" w:cs="Arial"/>
          <w:iCs/>
          <w:color w:val="auto"/>
          <w:sz w:val="20"/>
          <w:szCs w:val="20"/>
          <w:vertAlign w:val="superscript"/>
          <w:lang w:val="en-SG"/>
        </w:rPr>
      </w:pPr>
      <w:r w:rsidRPr="00C66FF6">
        <w:rPr>
          <w:rFonts w:ascii="Arial" w:eastAsia="Times New Roman" w:hAnsi="Arial" w:cs="Arial"/>
          <w:iCs/>
          <w:color w:val="auto"/>
          <w:sz w:val="20"/>
          <w:szCs w:val="20"/>
          <w:vertAlign w:val="superscript"/>
          <w:lang w:val="en-SG"/>
        </w:rPr>
        <w:t xml:space="preserve">_______________</w:t>
      </w:r>
    </w:p>
    <w:p>
      <w:pPr>
        <w:jc w:val="center"/>
        <w:rPr>
          <w:rFonts w:ascii="Arial" w:eastAsia="Times New Roman" w:hAnsi="Arial" w:cs="Arial"/>
          <w:b/>
          <w:b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Mẫu số 42. Nghị quyết của Hội đồng nhân dân bãi bỏ Nghị quyết/các nghị quyết của Hội đồng nhân dân cùng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9"/>
        <w:gridCol w:w="5401"/>
      </w:tblGrid>
      <w:tr w:rsidTr="006A62CA">
        <w:trPr/>
        <w:tc>
          <w:tcPr>
            <w:tcW w:w="3806" w:type="dxa"/>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HỘI ĐỒNG NHÂN DÂN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jc w:val="center"/>
              <w:rPr>
                <w:rFonts w:ascii="Arial" w:hAnsi="Arial" w:cs="Arial"/>
                <w:color w:val="auto"/>
                <w:sz w:val="20"/>
                <w:szCs w:val="20"/>
                <w:lang w:val="en-SG"/>
              </w:rPr>
            </w:pPr>
          </w:p>
          <w:p>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S</w:t>
            </w:r>
            <w:r w:rsidRPr="00C66FF6">
              <w:rPr>
                <w:rFonts w:ascii="Arial" w:eastAsia="Times New Roman" w:hAnsi="Arial" w:cs="Arial"/>
                <w:color w:val="auto"/>
                <w:sz w:val="20"/>
                <w:szCs w:val="20"/>
              </w:rPr>
              <w:t xml:space="preserve">ố</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lang w:val="en-SG"/>
              </w:rPr>
              <w:t xml:space="preserve">/……(2)……</w:t>
            </w:r>
            <w:r w:rsidRPr="00C66FF6">
              <w:rPr>
                <w:rFonts w:ascii="Arial" w:eastAsia="Times New Roman" w:hAnsi="Arial" w:cs="Arial"/>
                <w:color w:val="auto"/>
                <w:sz w:val="20"/>
                <w:szCs w:val="20"/>
              </w:rPr>
              <w:t xml:space="preserve">NQ-HĐND</w:t>
            </w:r>
          </w:p>
          <w:p>
            <w:pPr>
              <w:tabs>
                <w:tab w:val="left" w:pos="1103"/>
              </w:tabs>
              <w:jc w:val="center"/>
              <w:rPr>
                <w:rFonts w:ascii="Arial" w:hAnsi="Arial" w:cs="Arial"/>
                <w:color w:val="auto"/>
                <w:sz w:val="20"/>
                <w:szCs w:val="20"/>
                <w:lang w:val="en-SG"/>
              </w:rPr>
            </w:pPr>
          </w:p>
        </w:tc>
        <w:tc>
          <w:tcPr>
            <w:tcW w:w="5935"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lang w:val="en-SG"/>
              </w:rPr>
            </w:pPr>
            <w:r w:rsidRPr="00C66FF6">
              <w:rPr>
                <w:rFonts w:ascii="Arial" w:eastAsia="Times New Roman" w:hAnsi="Arial" w:cs="Arial"/>
                <w:i/>
                <w:iCs/>
                <w:color w:val="auto"/>
                <w:sz w:val="20"/>
                <w:szCs w:val="20"/>
                <w:lang w:val="en-SG"/>
              </w:rPr>
              <w:t xml:space="preserve">......(3).....</w:t>
            </w:r>
            <w:r w:rsidRPr="00C66FF6">
              <w:rPr>
                <w:rFonts w:ascii="Arial" w:eastAsia="Times New Roman" w:hAnsi="Arial" w:cs="Arial"/>
                <w:i/>
                <w:iCs/>
                <w:color w:val="auto"/>
                <w:sz w:val="20"/>
                <w:szCs w:val="20"/>
              </w:rPr>
              <w:t xml:space="preserve">,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w:t>
            </w:r>
            <w:r w:rsidRPr="00C66FF6">
              <w:rPr>
                <w:rFonts w:ascii="Arial" w:eastAsia="Times New Roman" w:hAnsi="Arial" w:cs="Arial"/>
                <w:i/>
                <w:iCs/>
                <w:color w:val="auto"/>
                <w:sz w:val="20"/>
                <w:szCs w:val="20"/>
                <w:lang w:val="en-SG"/>
              </w:rPr>
              <w:t xml:space="preserve"> …(2)….</w:t>
            </w:r>
          </w:p>
        </w:tc>
      </w:tr>
    </w:tbl>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NGHỊ QUYẾT</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Bãi bỏ Nghị quyết ...(4).../các nghị quyết của Hội đồng nhân dân ...(</w:t>
      </w:r>
      <w:r w:rsidRPr="00C66FF6">
        <w:rPr>
          <w:rFonts w:ascii="Arial" w:eastAsia="Times New Roman" w:hAnsi="Arial" w:cs="Arial"/>
          <w:b/>
          <w:bCs/>
          <w:color w:val="auto"/>
          <w:sz w:val="20"/>
          <w:szCs w:val="20"/>
          <w:lang w:val="en-SG"/>
        </w:rPr>
        <w:t xml:space="preserve">1</w:t>
      </w:r>
      <w:r w:rsidRPr="00C66FF6">
        <w:rPr>
          <w:rFonts w:ascii="Arial" w:eastAsia="Times New Roman" w:hAnsi="Arial" w:cs="Arial"/>
          <w:b/>
          <w:bCs/>
          <w:color w:val="auto"/>
          <w:sz w:val="20"/>
          <w:szCs w:val="20"/>
        </w:rPr>
        <w:t xml:space="preserve">)...</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HỘI Đ</w:t>
      </w:r>
      <w:r w:rsidRPr="00C66FF6">
        <w:rPr>
          <w:rFonts w:ascii="Arial" w:eastAsia="Times New Roman" w:hAnsi="Arial" w:cs="Arial"/>
          <w:b/>
          <w:bCs/>
          <w:color w:val="auto"/>
          <w:sz w:val="20"/>
          <w:szCs w:val="20"/>
          <w:lang w:val="en-SG"/>
        </w:rPr>
        <w:t xml:space="preserve">Ồ</w:t>
      </w:r>
      <w:r w:rsidRPr="00C66FF6">
        <w:rPr>
          <w:rFonts w:ascii="Arial" w:eastAsia="Times New Roman" w:hAnsi="Arial" w:cs="Arial"/>
          <w:b/>
          <w:bCs/>
          <w:color w:val="auto"/>
          <w:sz w:val="20"/>
          <w:szCs w:val="20"/>
        </w:rPr>
        <w:t xml:space="preserve">NG NHÂN DÂN ...</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 xml:space="preserve">(1)</w:t>
      </w:r>
      <w:r>
        <w:rPr>
          <w:rFonts w:ascii="Arial" w:eastAsia="Times New Roman" w:hAnsi="Arial" w:cs="Arial"/>
          <w:b/>
          <w:bCs/>
          <w:color w:val="auto"/>
          <w:sz w:val="20"/>
          <w:szCs w:val="20"/>
        </w:rPr>
        <w:br/>
      </w:r>
      <w:r w:rsidRPr="00C66FF6">
        <w:rPr>
          <w:rFonts w:ascii="Arial" w:eastAsia="Times New Roman" w:hAnsi="Arial" w:cs="Arial"/>
          <w:b/>
          <w:bCs/>
          <w:color w:val="auto"/>
          <w:sz w:val="20"/>
          <w:szCs w:val="20"/>
        </w:rPr>
        <w:t xml:space="preserve">KHÓA</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 xml:space="preserve">... KỲ HỌP THỨ...</w:t>
      </w:r>
    </w:p>
    <w:p>
      <w:pPr>
        <w:jc w:val="center"/>
        <w:rPr>
          <w:rFonts w:ascii="Arial" w:eastAsia="Times New Roman" w:hAnsi="Arial" w:cs="Arial"/>
          <w:b/>
          <w:bCs/>
          <w:color w:val="auto"/>
          <w:sz w:val="20"/>
          <w:szCs w:val="20"/>
        </w:rPr>
      </w:pPr>
    </w:p>
    <w:p>
      <w:pPr>
        <w:tabs>
          <w:tab w:val="left" w:leader="dot" w:pos="9399"/>
        </w:tabs>
        <w:spacing w:after="120"/>
        <w:ind w:firstLine="720"/>
        <w:jc w:val="both"/>
        <w:rPr>
          <w:rFonts w:ascii="Arial" w:eastAsia="Times New Roman" w:hAnsi="Arial" w:cs="Arial"/>
          <w:b/>
          <w:bCs/>
          <w:color w:val="auto"/>
          <w:sz w:val="20"/>
          <w:szCs w:val="20"/>
          <w:lang w:val="en-SG"/>
        </w:rPr>
      </w:pPr>
      <w:r w:rsidRPr="00C66FF6">
        <w:rPr>
          <w:rFonts w:ascii="Arial" w:eastAsia="Times New Roman" w:hAnsi="Arial" w:cs="Arial"/>
          <w:i/>
          <w:iCs/>
          <w:color w:val="auto"/>
          <w:sz w:val="20"/>
          <w:szCs w:val="20"/>
        </w:rPr>
        <w:t xml:space="preserve">Căn cứ Luật Tổ chức chính quyền địa phương ngày ...</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w:t>
      </w:r>
      <w:r w:rsidRPr="00C66FF6">
        <w:rPr>
          <w:rFonts w:ascii="Arial" w:eastAsia="Times New Roman" w:hAnsi="Arial" w:cs="Arial"/>
          <w:i/>
          <w:iCs/>
          <w:color w:val="auto"/>
          <w:sz w:val="20"/>
          <w:szCs w:val="20"/>
          <w:lang w:val="en-SG"/>
        </w:rPr>
        <w:t xml:space="preserve"> …</w:t>
      </w:r>
    </w:p>
    <w:p>
      <w:pPr>
        <w:tabs>
          <w:tab w:val="right" w:leader="dot" w:pos="5644"/>
          <w:tab w:val="left" w:leader="dot" w:pos="9399"/>
        </w:tabs>
        <w:spacing w:after="120"/>
        <w:ind w:firstLine="720"/>
        <w:jc w:val="both"/>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Căn cứ</w:t>
      </w:r>
      <w:r w:rsidRPr="00C66FF6">
        <w:rPr>
          <w:rFonts w:ascii="Arial" w:eastAsia="Times New Roman" w:hAnsi="Arial" w:cs="Arial"/>
          <w:i/>
          <w:iCs/>
          <w:color w:val="auto"/>
          <w:sz w:val="20"/>
          <w:szCs w:val="20"/>
          <w:lang w:val="en-SG"/>
        </w:rPr>
        <w:t xml:space="preserve"> ………………………(5)…………………………….</w:t>
      </w:r>
      <w:r w:rsidRPr="00C66FF6">
        <w:rPr>
          <w:rFonts w:ascii="Arial" w:eastAsia="Times New Roman" w:hAnsi="Arial" w:cs="Arial"/>
          <w:i/>
          <w:iCs/>
          <w:color w:val="auto"/>
          <w:sz w:val="20"/>
          <w:szCs w:val="20"/>
        </w:rPr>
        <w:t xml:space="preserve">;</w:t>
      </w:r>
    </w:p>
    <w:p>
      <w:pPr>
        <w:ind w:firstLine="720"/>
        <w:jc w:val="both"/>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 xml:space="preserve">Xé</w:t>
      </w:r>
      <w:r w:rsidRPr="00C66FF6">
        <w:rPr>
          <w:rFonts w:ascii="Arial" w:eastAsia="Times New Roman" w:hAnsi="Arial" w:cs="Arial"/>
          <w:i/>
          <w:iCs/>
          <w:color w:val="auto"/>
          <w:sz w:val="20"/>
          <w:szCs w:val="20"/>
        </w:rPr>
        <w:t xml:space="preserve">t Tờ trình</w:t>
      </w:r>
      <w:r w:rsidRPr="00C66FF6">
        <w:rPr>
          <w:rFonts w:ascii="Arial" w:eastAsia="Times New Roman" w:hAnsi="Arial" w:cs="Arial"/>
          <w:i/>
          <w:iCs/>
          <w:color w:val="auto"/>
          <w:sz w:val="20"/>
          <w:szCs w:val="20"/>
          <w:lang w:val="en-SG"/>
        </w:rPr>
        <w:t xml:space="preserve">………………</w:t>
      </w:r>
      <w:r w:rsidRPr="00C66FF6">
        <w:rPr>
          <w:rFonts w:ascii="Arial" w:eastAsia="Times New Roman" w:hAnsi="Arial" w:cs="Arial"/>
          <w:i/>
          <w:iCs/>
          <w:color w:val="auto"/>
          <w:sz w:val="20"/>
          <w:szCs w:val="20"/>
          <w:lang w:val="en-SG"/>
        </w:rPr>
        <w:t xml:space="preserve">…..</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B</w:t>
      </w:r>
      <w:r w:rsidRPr="00C66FF6">
        <w:rPr>
          <w:rFonts w:ascii="Arial" w:eastAsia="Times New Roman" w:hAnsi="Arial" w:cs="Arial"/>
          <w:i/>
          <w:iCs/>
          <w:color w:val="auto"/>
          <w:sz w:val="20"/>
          <w:szCs w:val="20"/>
          <w:lang w:val="en-SG"/>
        </w:rPr>
        <w:t xml:space="preserve">á</w:t>
      </w:r>
      <w:r w:rsidRPr="00C66FF6">
        <w:rPr>
          <w:rFonts w:ascii="Arial" w:eastAsia="Times New Roman" w:hAnsi="Arial" w:cs="Arial"/>
          <w:i/>
          <w:iCs/>
          <w:color w:val="auto"/>
          <w:sz w:val="20"/>
          <w:szCs w:val="20"/>
        </w:rPr>
        <w:t xml:space="preserve">o cáo thẩm tra của…</w:t>
      </w:r>
      <w:r w:rsidRPr="00C66FF6">
        <w:rPr>
          <w:rFonts w:ascii="Arial" w:eastAsia="Times New Roman" w:hAnsi="Arial" w:cs="Arial"/>
          <w:i/>
          <w:iCs/>
          <w:color w:val="auto"/>
          <w:sz w:val="20"/>
          <w:szCs w:val="20"/>
          <w:lang w:val="en-SG"/>
        </w:rPr>
        <w:t xml:space="preserve">..</w:t>
      </w:r>
      <w:r w:rsidRPr="00C66FF6">
        <w:rPr>
          <w:rFonts w:ascii="Arial" w:eastAsia="Times New Roman" w:hAnsi="Arial" w:cs="Arial"/>
          <w:i/>
          <w:iCs/>
          <w:color w:val="auto"/>
          <w:sz w:val="20"/>
          <w:szCs w:val="20"/>
        </w:rPr>
        <w:t xml:space="preserve">.; </w:t>
      </w:r>
      <w:r w:rsidRPr="00C66FF6">
        <w:rPr>
          <w:rFonts w:ascii="Arial" w:eastAsia="Times New Roman" w:hAnsi="Arial" w:cs="Arial"/>
          <w:i/>
          <w:iCs/>
          <w:color w:val="auto"/>
          <w:sz w:val="20"/>
          <w:szCs w:val="20"/>
          <w:lang w:val="en-SG"/>
        </w:rPr>
        <w:t xml:space="preserve">ý</w:t>
      </w:r>
      <w:r w:rsidRPr="00C66FF6">
        <w:rPr>
          <w:rFonts w:ascii="Arial" w:eastAsia="Times New Roman" w:hAnsi="Arial" w:cs="Arial"/>
          <w:i/>
          <w:iCs/>
          <w:color w:val="auto"/>
          <w:sz w:val="20"/>
          <w:szCs w:val="20"/>
        </w:rPr>
        <w:t xml:space="preserve"> kiến thảo</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luận của đại biểu Hội đồng nhân dân tại kỳ họp.</w:t>
      </w:r>
    </w:p>
    <w:p>
      <w:pPr>
        <w:tabs>
          <w:tab w:val="right" w:leader="dot" w:pos="5072"/>
          <w:tab w:val="left" w:pos="5276"/>
        </w:tabs>
        <w:jc w:val="center"/>
        <w:rPr>
          <w:rFonts w:ascii="Arial" w:eastAsia="Times New Roman" w:hAnsi="Arial" w:cs="Arial"/>
          <w:b/>
          <w:bCs/>
          <w:color w:val="auto"/>
          <w:sz w:val="20"/>
          <w:szCs w:val="20"/>
          <w:lang w:val="en-SG"/>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QUYẾT NGHỊ:</w:t>
      </w:r>
    </w:p>
    <w:p>
      <w:pPr>
        <w:jc w:val="center"/>
        <w:rPr>
          <w:rFonts w:ascii="Arial" w:eastAsia="Times New Roman" w:hAnsi="Arial" w:cs="Arial"/>
          <w:b/>
          <w:b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Điều 1. Bãi bỏ toàn bộ Nghị quyết (4)/các nghị quyết</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Bãi bỏ toàn bộ Nghị quyết (4)/các nghị quyết sau đây:</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Điều 2. Bãi bỏ một phần Nghị quyết (4)/các nghị quyết (nếu có)</w:t>
      </w:r>
    </w:p>
    <w:p>
      <w:pPr>
        <w:tabs>
          <w:tab w:val="left" w:leader="dot" w:pos="4680"/>
          <w:tab w:val="left" w:leader="dot" w:pos="9399"/>
        </w:tabs>
        <w:spacing w:after="120"/>
        <w:ind w:firstLine="720"/>
        <w:jc w:val="both"/>
        <w:rPr>
          <w:rFonts w:ascii="Arial" w:eastAsia="Times New Roman" w:hAnsi="Arial" w:cs="Arial"/>
          <w:b/>
          <w:bCs/>
          <w:color w:val="auto"/>
          <w:sz w:val="20"/>
          <w:szCs w:val="20"/>
          <w:lang w:val="en-SG"/>
        </w:rPr>
      </w:pPr>
      <w:r w:rsidRPr="00C66FF6">
        <w:rPr>
          <w:rFonts w:ascii="Arial" w:eastAsia="Times New Roman" w:hAnsi="Arial" w:cs="Arial"/>
          <w:color w:val="auto"/>
          <w:sz w:val="20"/>
          <w:szCs w:val="20"/>
        </w:rPr>
        <w:t xml:space="preserve">Bãi bỏ Điều, khoản, điểm</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của Nghị quyết</w:t>
      </w:r>
      <w:r w:rsidRPr="00C66FF6">
        <w:rPr>
          <w:rFonts w:ascii="Arial" w:eastAsia="Times New Roman" w:hAnsi="Arial" w:cs="Arial"/>
          <w:color w:val="auto"/>
          <w:sz w:val="20"/>
          <w:szCs w:val="20"/>
          <w:lang w:val="en-SG"/>
        </w:rPr>
        <w:t xml:space="preserve">……………….</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Điều 3. Điều khoản thi hành</w:t>
      </w:r>
    </w:p>
    <w:p>
      <w:pPr>
        <w:tabs>
          <w:tab w:val="left" w:pos="6553"/>
        </w:tabs>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rPr>
        <w:t xml:space="preserve">Nghị quyết này đã được Hội đồng nhân dân ...(1)... Khóa</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 Kỳ họp thứ</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 thông qua ngày ... tháng ... năm ... và có hiệu l</w:t>
      </w:r>
      <w:r w:rsidRPr="00C66FF6">
        <w:rPr>
          <w:rFonts w:ascii="Arial" w:eastAsia="Times New Roman" w:hAnsi="Arial" w:cs="Arial"/>
          <w:color w:val="auto"/>
          <w:sz w:val="20"/>
          <w:szCs w:val="20"/>
          <w:lang w:val="en-SG"/>
        </w:rPr>
        <w:t xml:space="preserve">ự</w:t>
      </w:r>
      <w:r w:rsidRPr="00C66FF6">
        <w:rPr>
          <w:rFonts w:ascii="Arial" w:eastAsia="Times New Roman" w:hAnsi="Arial" w:cs="Arial"/>
          <w:color w:val="auto"/>
          <w:sz w:val="20"/>
          <w:szCs w:val="20"/>
        </w:rPr>
        <w:t xml:space="preserve">c từ ngày ... tháng ... năm ... </w:t>
      </w:r>
    </w:p>
    <w:p>
      <w:pPr>
        <w:tabs>
          <w:tab w:val="left" w:pos="6553"/>
        </w:tabs>
        <w:jc w:val="center"/>
        <w:rPr>
          <w:rFonts w:ascii="Arial" w:eastAsia="Times New Roman"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17"/>
      </w:tblGrid>
      <w:tr w:rsidTr="006A62CA">
        <w:trPr/>
        <w:tc>
          <w:tcPr>
            <w:tcW w:w="3686" w:type="dxa"/>
            <w:vAlign w:val="center"/>
          </w:tcPr>
          <w:p>
            <w:pPr>
              <w:tabs>
                <w:tab w:val="left" w:pos="4249"/>
              </w:tabs>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Nơi nhận:</w:t>
            </w:r>
          </w:p>
          <w:p>
            <w:pPr>
              <w:tabs>
                <w:tab w:val="left" w:leader="dot" w:pos="1938"/>
                <w:tab w:val="left" w:pos="6315"/>
              </w:tabs>
              <w:rPr>
                <w:rFonts w:ascii="Arial" w:eastAsia="Times New Roman" w:hAnsi="Arial" w:cs="Arial"/>
                <w:iCs/>
                <w:color w:val="auto"/>
                <w:sz w:val="20"/>
                <w:szCs w:val="20"/>
                <w:lang w:val="en-SG"/>
              </w:rPr>
            </w:pPr>
            <w:r w:rsidRPr="00C66FF6">
              <w:rPr>
                <w:rFonts w:ascii="Arial" w:eastAsia="Times New Roman" w:hAnsi="Arial" w:cs="Arial"/>
                <w:iCs/>
                <w:color w:val="auto"/>
                <w:sz w:val="20"/>
                <w:szCs w:val="20"/>
                <w:lang w:val="en-SG"/>
              </w:rPr>
              <w:t xml:space="preserve">- …………….;</w:t>
            </w:r>
          </w:p>
          <w:p>
            <w:pPr>
              <w:tabs>
                <w:tab w:val="left" w:leader="dot" w:pos="1938"/>
                <w:tab w:val="left" w:pos="6315"/>
              </w:tabs>
              <w:rPr>
                <w:rFonts w:ascii="Arial" w:eastAsia="Times New Roman" w:hAnsi="Arial" w:cs="Arial"/>
                <w:b/>
                <w:bCs/>
                <w:color w:val="auto"/>
                <w:sz w:val="20"/>
                <w:szCs w:val="20"/>
                <w:lang w:val="en-SG"/>
              </w:rPr>
            </w:pPr>
            <w:r w:rsidRPr="00C66FF6">
              <w:rPr>
                <w:rFonts w:ascii="Arial" w:eastAsia="Times New Roman" w:hAnsi="Arial" w:cs="Arial"/>
                <w:iCs/>
                <w:color w:val="auto"/>
                <w:sz w:val="20"/>
                <w:szCs w:val="20"/>
                <w:lang w:val="en-SG"/>
              </w:rPr>
              <w:t xml:space="preserve">- …………….;</w:t>
            </w:r>
          </w:p>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 Lưu: VT, ...(</w:t>
            </w:r>
            <w:r w:rsidRPr="00C66FF6">
              <w:rPr>
                <w:rFonts w:ascii="Arial" w:eastAsia="Times New Roman" w:hAnsi="Arial" w:cs="Arial"/>
                <w:color w:val="auto"/>
                <w:sz w:val="20"/>
                <w:szCs w:val="20"/>
                <w:lang w:val="en-SG"/>
              </w:rPr>
              <w:t xml:space="preserve">7</w:t>
            </w:r>
            <w:r w:rsidRPr="00C66FF6">
              <w:rPr>
                <w:rFonts w:ascii="Arial" w:eastAsia="Times New Roman" w:hAnsi="Arial" w:cs="Arial"/>
                <w:color w:val="auto"/>
                <w:sz w:val="20"/>
                <w:szCs w:val="20"/>
              </w:rPr>
              <w:t xml:space="preserve">). A.XX(</w:t>
            </w:r>
            <w:r w:rsidRPr="00C66FF6">
              <w:rPr>
                <w:rFonts w:ascii="Arial" w:eastAsia="Times New Roman" w:hAnsi="Arial" w:cs="Arial"/>
                <w:color w:val="auto"/>
                <w:sz w:val="20"/>
                <w:szCs w:val="20"/>
                <w:lang w:val="en-SG"/>
              </w:rPr>
              <w:t xml:space="preserve">8</w:t>
            </w:r>
            <w:r w:rsidRPr="00C66FF6">
              <w:rPr>
                <w:rFonts w:ascii="Arial" w:eastAsia="Times New Roman" w:hAnsi="Arial" w:cs="Arial"/>
                <w:color w:val="auto"/>
                <w:sz w:val="20"/>
                <w:szCs w:val="20"/>
              </w:rPr>
              <w:t xml:space="preserve">).</w:t>
            </w:r>
          </w:p>
        </w:tc>
        <w:tc>
          <w:tcPr>
            <w:tcW w:w="6290" w:type="dxa"/>
          </w:tcPr>
          <w:p>
            <w:pPr>
              <w:tabs>
                <w:tab w:val="left" w:pos="4249"/>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CHỦ TỊCH (6</w:t>
            </w:r>
            <w:r w:rsidRPr="00C66FF6">
              <w:rPr>
                <w:rFonts w:ascii="Arial" w:eastAsia="Times New Roman" w:hAnsi="Arial" w:cs="Arial"/>
                <w:b/>
                <w:bCs/>
                <w:color w:val="auto"/>
                <w:sz w:val="20"/>
                <w:szCs w:val="20"/>
              </w:rPr>
              <w:t xml:space="preserve">)</w:t>
            </w:r>
          </w:p>
          <w:p>
            <w:pPr>
              <w:tabs>
                <w:tab w:val="left" w:pos="4249"/>
              </w:tabs>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rPr>
              <w:t xml:space="preserve">(Chữ ký, dấu)</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Họ và tên</w:t>
            </w:r>
          </w:p>
        </w:tc>
      </w:tr>
    </w:tbl>
    <w:p>
      <w:pPr>
        <w:jc w:val="center"/>
        <w:rPr>
          <w:rFonts w:ascii="Arial" w:eastAsia="Times New Roman" w:hAnsi="Arial" w:cs="Arial"/>
          <w:b/>
          <w:bCs/>
          <w:i/>
          <w:iCs/>
          <w:color w:val="auto"/>
          <w:sz w:val="20"/>
          <w:szCs w:val="20"/>
          <w:lang w:val="en-SG"/>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chú:</w:t>
      </w:r>
    </w:p>
    <w:p>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tỉnh, thành phố trực thuộc trung ương/quận, huyện, thị xã, thành phố thuộc thành phố trực thuộc trung ương/xã, phường, thị trấn ban hành nghị quyết.</w:t>
      </w:r>
    </w:p>
    <w:p>
      <w:pPr>
        <w:tabs>
          <w:tab w:val="left" w:pos="1012"/>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Năm ban hành.</w:t>
      </w:r>
    </w:p>
    <w:p>
      <w:pPr>
        <w:tabs>
          <w:tab w:val="left" w:pos="1017"/>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Tên tỉnh, thành phố trực thuộc trung ư</w:t>
      </w:r>
      <w:r w:rsidRPr="00C66FF6">
        <w:rPr>
          <w:rFonts w:ascii="Arial" w:eastAsia="Times New Roman" w:hAnsi="Arial" w:cs="Arial"/>
          <w:color w:val="auto"/>
          <w:sz w:val="20"/>
          <w:szCs w:val="20"/>
          <w:lang w:val="en-SG"/>
        </w:rPr>
        <w:t xml:space="preserve">ơ</w:t>
      </w:r>
      <w:r w:rsidRPr="00C66FF6">
        <w:rPr>
          <w:rFonts w:ascii="Arial" w:eastAsia="Times New Roman" w:hAnsi="Arial" w:cs="Arial"/>
          <w:color w:val="auto"/>
          <w:sz w:val="20"/>
          <w:szCs w:val="20"/>
        </w:rPr>
        <w:t xml:space="preserve">ng/quận, huyện, thị xã, thành phố thuộc thành phố trực thuộc trung ương/xã, phường, thị trấn, nơi Hội đồng nhân dân ban hành nghị quyết đóng trụ sở.</w:t>
      </w:r>
    </w:p>
    <w:p>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 xml:space="preserve">Tên nghị quyết bị bãi bỏ (ghi rõ số, ký hiệu, cơ quan ban hành, ngày tháng năm ban hành và tên gọi của nghị quyết).</w:t>
      </w:r>
    </w:p>
    <w:p>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 xml:space="preserve">Căn cứ khác để ban hành, ghi đầy đủ tên loại văn bản, số, ký hiệu, cơ quan ban hành, ngày tháng năm ban hành văn bản và tên gọi của văn bản (riêng luật, pháp lệnh không ghi số, ký hiệu, cơ quan ban hành).</w:t>
      </w:r>
    </w:p>
    <w:p>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 xml:space="preserve">Trường hợp cấp phó được giao ký thay thì ghi chữ viết tắt “KT.” vào trước Chủ tịch, bên dưới ghi Phó Chủ tịch.</w:t>
      </w:r>
    </w:p>
    <w:p>
      <w:pPr>
        <w:tabs>
          <w:tab w:val="left" w:pos="1016"/>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 xml:space="preserve">Chữ viết tắt đơn vị chủ trì soạn thảo và số lượng bản lưu.</w:t>
      </w:r>
    </w:p>
    <w:p>
      <w:pPr>
        <w:tabs>
          <w:tab w:val="left" w:pos="1016"/>
        </w:tabs>
        <w:spacing w:after="120"/>
        <w:ind w:firstLine="720"/>
        <w:jc w:val="both"/>
        <w:rPr>
          <w:rFonts w:ascii="Arial" w:eastAsia="Times New Roman" w:hAnsi="Arial" w:cs="Arial"/>
          <w:color w:val="auto"/>
          <w:sz w:val="20"/>
          <w:szCs w:val="20"/>
        </w:rPr>
        <w:sectPr w:rsidSect="00C66FF6">
          <w:headerReference w:type="default" r:id="rId10"/>
          <w:pgSz w:w="11900" w:h="16840" w:orient="portrait" w:code="9"/>
          <w:pgMar w:top="1440" w:right="1440" w:bottom="1440" w:left="1440" w:header="0" w:footer="0" w:gutter="0"/>
          <w:pgNumType w:start="9"/>
          <w:cols w:num="1" w:space="720">
            <w:col w:w="9020" w:space="720"/>
          </w:cols>
          <w:noEndnote/>
          <w:docGrid w:linePitch="360"/>
        </w:sectPr>
      </w:pPr>
      <w:r w:rsidRPr="00C66FF6">
        <w:rPr>
          <w:rFonts w:ascii="Arial" w:eastAsia="Times New Roman" w:hAnsi="Arial" w:cs="Arial"/>
          <w:color w:val="auto"/>
          <w:sz w:val="20"/>
          <w:szCs w:val="20"/>
          <w:lang w:val="en-SG"/>
        </w:rPr>
        <w:t xml:space="preserve">(8) </w:t>
      </w:r>
      <w:r w:rsidRPr="00C66FF6">
        <w:rPr>
          <w:rFonts w:ascii="Arial" w:eastAsia="Times New Roman" w:hAnsi="Arial" w:cs="Arial"/>
          <w:color w:val="auto"/>
          <w:sz w:val="20"/>
          <w:szCs w:val="20"/>
        </w:rPr>
        <w:t xml:space="preserve">Ký hiệu người soạn thảo văn bản và số lượng bản phát hành (nếu cần).</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Phụ lục III</w:t>
      </w:r>
    </w:p>
    <w:p>
      <w:pPr>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lang w:val="en-SG"/>
        </w:rPr>
        <w:t xml:space="preserve">(Kèm theo </w:t>
      </w:r>
      <w:r w:rsidRPr="00C66FF6">
        <w:rPr>
          <w:rFonts w:ascii="Arial" w:eastAsia="Times New Roman" w:hAnsi="Arial" w:cs="Arial"/>
          <w:i/>
          <w:iCs/>
          <w:color w:val="auto"/>
          <w:sz w:val="20"/>
          <w:szCs w:val="20"/>
        </w:rPr>
        <w:t xml:space="preserve">Nghị định số 59/2024/NĐ-CP</w:t>
      </w:r>
      <w:r>
        <w:rPr>
          <w:rFonts w:ascii="Arial" w:eastAsia="Times New Roman" w:hAnsi="Arial" w:cs="Arial"/>
          <w:i/>
          <w:iCs/>
          <w:color w:val="auto"/>
          <w:sz w:val="20"/>
          <w:szCs w:val="20"/>
        </w:rPr>
        <w:br/>
      </w:r>
      <w:r w:rsidRPr="00C66FF6">
        <w:rPr>
          <w:rFonts w:ascii="Arial" w:eastAsia="Times New Roman" w:hAnsi="Arial" w:cs="Arial"/>
          <w:i/>
          <w:iCs/>
          <w:color w:val="auto"/>
          <w:sz w:val="20"/>
          <w:szCs w:val="20"/>
          <w:lang w:val="en-SG"/>
        </w:rPr>
        <w:t xml:space="preserve">ngày 25 thá</w:t>
      </w:r>
      <w:r w:rsidRPr="00C66FF6">
        <w:rPr>
          <w:rFonts w:ascii="Arial" w:eastAsia="Times New Roman" w:hAnsi="Arial" w:cs="Arial"/>
          <w:i/>
          <w:iCs/>
          <w:color w:val="auto"/>
          <w:sz w:val="20"/>
          <w:szCs w:val="20"/>
        </w:rPr>
        <w:t xml:space="preserve">ng 5 năm 2024 của Chính phủ)</w:t>
      </w:r>
    </w:p>
    <w:p>
      <w:pPr>
        <w:jc w:val="center"/>
        <w:rPr>
          <w:rFonts w:ascii="Arial" w:eastAsia="Times New Roman" w:hAnsi="Arial" w:cs="Arial"/>
          <w:iCs/>
          <w:color w:val="auto"/>
          <w:sz w:val="20"/>
          <w:szCs w:val="20"/>
          <w:vertAlign w:val="superscript"/>
          <w:lang w:val="en-SG"/>
        </w:rPr>
      </w:pPr>
      <w:r w:rsidRPr="00C66FF6">
        <w:rPr>
          <w:rFonts w:ascii="Arial" w:eastAsia="Times New Roman" w:hAnsi="Arial" w:cs="Arial"/>
          <w:iCs/>
          <w:color w:val="auto"/>
          <w:sz w:val="20"/>
          <w:szCs w:val="20"/>
          <w:vertAlign w:val="superscript"/>
          <w:lang w:val="en-SG"/>
        </w:rPr>
        <w:t xml:space="preserve">_______________</w:t>
      </w:r>
    </w:p>
    <w:p>
      <w:pPr>
        <w:jc w:val="center"/>
        <w:rPr>
          <w:rFonts w:ascii="Arial" w:eastAsia="Times New Roman" w:hAnsi="Arial" w:cs="Arial"/>
          <w:b/>
          <w:bCs/>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744"/>
        <w:gridCol w:w="7266"/>
      </w:tblGrid>
      <w:tr w:rsidTr="006A62CA">
        <w:trPr>
          <w:trHeight w:val="20"/>
          <w:jc w:val="center"/>
        </w:trPr>
        <w:tc>
          <w:tcPr>
            <w:tcW w:w="968"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Mẫu số 01</w:t>
            </w:r>
          </w:p>
        </w:tc>
        <w:tc>
          <w:tcPr>
            <w:tcW w:w="4032"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Báo cáo đánh giá tác động của chính sách</w:t>
            </w:r>
          </w:p>
        </w:tc>
      </w:tr>
      <w:tr w:rsidTr="006A62CA">
        <w:trPr>
          <w:trHeight w:val="20"/>
          <w:jc w:val="center"/>
        </w:trPr>
        <w:tc>
          <w:tcPr>
            <w:tcW w:w="968" w:type="pct"/>
            <w:tcBorders>
              <w:top w:val="single" w:sz="4" w:space="0" w:color="auto"/>
              <w:left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Mẫu số 02</w:t>
            </w:r>
          </w:p>
        </w:tc>
        <w:tc>
          <w:tcPr>
            <w:tcW w:w="4032" w:type="pct"/>
            <w:tcBorders>
              <w:top w:val="single" w:sz="4" w:space="0" w:color="auto"/>
              <w:left w:val="single" w:sz="4" w:space="0" w:color="auto"/>
              <w:right w:val="single" w:sz="4" w:space="0" w:color="auto"/>
            </w:tcBorders>
            <w:shd w:val="clear" w:color="auto" w:fill="FFFFFF"/>
            <w:vAlign w:val="center"/>
          </w:tcPr>
          <w:p>
            <w:pP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Tờ trình đề nghị xây dựng văn bản quy phạm pháp luật</w:t>
            </w:r>
          </w:p>
        </w:tc>
      </w:tr>
      <w:tr w:rsidTr="006A62CA">
        <w:trPr>
          <w:trHeight w:val="20"/>
          <w:jc w:val="center"/>
        </w:trPr>
        <w:tc>
          <w:tcPr>
            <w:tcW w:w="968"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Mẫu số 03</w:t>
            </w:r>
          </w:p>
        </w:tc>
        <w:tc>
          <w:tcPr>
            <w:tcW w:w="4032"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Tờ trình dự án, dự thảo văn bản quy phạm pháp luật</w:t>
            </w:r>
          </w:p>
        </w:tc>
      </w:tr>
    </w:tbl>
    <w:p>
      <w:pPr>
        <w:jc w:val="center"/>
        <w:rPr>
          <w:rFonts w:ascii="Arial" w:hAnsi="Arial" w:cs="Arial"/>
          <w:color w:val="auto"/>
          <w:sz w:val="20"/>
          <w:szCs w:val="20"/>
        </w:rPr>
        <w:sectPr w:rsidSect="00C66FF6">
          <w:headerReference w:type="default" r:id="rId11"/>
          <w:pgSz w:w="11900" w:h="16840" w:orient="portrait" w:code="9"/>
          <w:pgMar w:top="1440" w:right="1440" w:bottom="1440" w:left="1440" w:header="0" w:footer="0" w:gutter="0"/>
          <w:cols w:num="1" w:space="720">
            <w:col w:w="9020" w:space="720"/>
          </w:cols>
          <w:noEndnote/>
          <w:docGrid w:linePitch="360"/>
        </w:sect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Mẫu số 01. Báo cáo đánh giá tác động của chính sách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Tr="006A62CA">
        <w:trPr/>
        <w:tc>
          <w:tcPr>
            <w:tcW w:w="382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TÊN CƠ QUAN, TỔ CHỨC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Số:…</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/BC-...(2)...</w:t>
            </w:r>
          </w:p>
        </w:tc>
        <w:tc>
          <w:tcPr>
            <w:tcW w:w="614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 xml:space="preserve">……(3)……</w:t>
            </w:r>
            <w:r w:rsidRPr="00C66FF6">
              <w:rPr>
                <w:rFonts w:ascii="Arial" w:eastAsia="Times New Roman" w:hAnsi="Arial" w:cs="Arial"/>
                <w:i/>
                <w:iCs/>
                <w:color w:val="auto"/>
                <w:sz w:val="20"/>
                <w:szCs w:val="20"/>
              </w:rPr>
              <w:t xml:space="preserve">,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 …</w:t>
            </w:r>
          </w:p>
        </w:tc>
      </w:tr>
    </w:tbl>
    <w:p>
      <w:pPr>
        <w:tabs>
          <w:tab w:val="left" w:leader="dot" w:pos="5616"/>
        </w:tabs>
        <w:jc w:val="center"/>
        <w:rPr>
          <w:rFonts w:ascii="Arial" w:eastAsia="Times New Roman" w:hAnsi="Arial" w:cs="Arial"/>
          <w:b/>
          <w:bCs/>
          <w:color w:val="auto"/>
          <w:sz w:val="20"/>
          <w:szCs w:val="20"/>
        </w:rPr>
      </w:pPr>
    </w:p>
    <w:p>
      <w:pPr>
        <w:tabs>
          <w:tab w:val="left" w:leader="dot" w:pos="5616"/>
        </w:tabs>
        <w:jc w:val="center"/>
        <w:rPr>
          <w:rFonts w:ascii="Arial" w:eastAsia="Times New Roman" w:hAnsi="Arial" w:cs="Arial"/>
          <w:b/>
          <w:bCs/>
          <w:color w:val="auto"/>
          <w:sz w:val="20"/>
          <w:szCs w:val="20"/>
        </w:rPr>
      </w:pPr>
    </w:p>
    <w:p>
      <w:pPr>
        <w:tabs>
          <w:tab w:val="left" w:leader="dot" w:pos="5616"/>
        </w:tabs>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rPr>
        <w:t xml:space="preserve">BÁO CÁO</w:t>
      </w:r>
      <w:r>
        <w:rPr>
          <w:rFonts w:ascii="Arial" w:eastAsia="Times New Roman" w:hAnsi="Arial" w:cs="Arial"/>
          <w:b/>
          <w:bCs/>
          <w:color w:val="auto"/>
          <w:sz w:val="20"/>
          <w:szCs w:val="20"/>
        </w:rPr>
        <w:br/>
      </w:r>
      <w:r w:rsidRPr="00C66FF6">
        <w:rPr>
          <w:rFonts w:ascii="Arial" w:eastAsia="Times New Roman" w:hAnsi="Arial" w:cs="Arial"/>
          <w:b/>
          <w:bCs/>
          <w:color w:val="auto"/>
          <w:sz w:val="20"/>
          <w:szCs w:val="20"/>
        </w:rPr>
        <w:t xml:space="preserve">Đánh giá tác động của chính sách</w:t>
      </w:r>
      <w:r>
        <w:rPr>
          <w:rFonts w:ascii="Arial" w:eastAsia="Times New Roman" w:hAnsi="Arial" w:cs="Arial"/>
          <w:b/>
          <w:bCs/>
          <w:color w:val="auto"/>
          <w:sz w:val="20"/>
          <w:szCs w:val="20"/>
        </w:rPr>
        <w:br/>
      </w:r>
      <w:r w:rsidRPr="00C66FF6">
        <w:rPr>
          <w:rFonts w:ascii="Arial" w:eastAsia="Times New Roman" w:hAnsi="Arial" w:cs="Arial"/>
          <w:b/>
          <w:bCs/>
          <w:color w:val="auto"/>
          <w:sz w:val="20"/>
          <w:szCs w:val="20"/>
        </w:rPr>
        <w:t xml:space="preserve">trong đề nghị xây dựng/dự án, dự thảo</w:t>
      </w:r>
      <w:r w:rsidRPr="00C66FF6">
        <w:rPr>
          <w:rFonts w:ascii="Arial" w:eastAsia="Times New Roman" w:hAnsi="Arial" w:cs="Arial"/>
          <w:b/>
          <w:bCs/>
          <w:color w:val="auto"/>
          <w:sz w:val="20"/>
          <w:szCs w:val="20"/>
          <w:lang w:val="en-SG"/>
        </w:rPr>
        <w:t xml:space="preserve">……(4)…..</w:t>
      </w:r>
    </w:p>
    <w:p>
      <w:pPr>
        <w:tabs>
          <w:tab w:val="left" w:leader="dot" w:pos="5616"/>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___________________</w:t>
      </w:r>
    </w:p>
    <w:p>
      <w:pPr>
        <w:tabs>
          <w:tab w:val="left" w:leader="dot" w:pos="5616"/>
        </w:tabs>
        <w:jc w:val="center"/>
        <w:rPr>
          <w:rFonts w:ascii="Arial" w:eastAsia="Times New Roman" w:hAnsi="Arial" w:cs="Arial"/>
          <w:b/>
          <w:bCs/>
          <w:color w:val="auto"/>
          <w:sz w:val="20"/>
          <w:szCs w:val="20"/>
          <w:lang w:val="en-SG"/>
        </w:rPr>
      </w:pPr>
    </w:p>
    <w:p>
      <w:pPr>
        <w:tabs>
          <w:tab w:val="left" w:pos="118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 xml:space="preserve">XÁC ĐỊNH VẤN ĐỀ</w:t>
      </w:r>
    </w:p>
    <w:p>
      <w:pPr>
        <w:tabs>
          <w:tab w:val="left" w:pos="11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Bối cảnh xây dựng chính sách</w:t>
      </w:r>
    </w:p>
    <w:p>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Bối cảnh quốc tế, khu v</w:t>
      </w:r>
      <w:r w:rsidRPr="00C66FF6">
        <w:rPr>
          <w:rFonts w:ascii="Arial" w:eastAsia="Times New Roman" w:hAnsi="Arial" w:cs="Arial"/>
          <w:color w:val="auto"/>
          <w:sz w:val="20"/>
          <w:szCs w:val="20"/>
          <w:lang w:val="en-SG"/>
        </w:rPr>
        <w:t xml:space="preserve">ự</w:t>
      </w:r>
      <w:r w:rsidRPr="00C66FF6">
        <w:rPr>
          <w:rFonts w:ascii="Arial" w:eastAsia="Times New Roman" w:hAnsi="Arial" w:cs="Arial"/>
          <w:color w:val="auto"/>
          <w:sz w:val="20"/>
          <w:szCs w:val="20"/>
        </w:rPr>
        <w:t xml:space="preserve">c liên quan đến các chính sách (nếu có).</w:t>
      </w:r>
    </w:p>
    <w:p>
      <w:pPr>
        <w:tabs>
          <w:tab w:val="left" w:pos="109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Bối cảnh trong n</w:t>
      </w:r>
      <w:r w:rsidRPr="00C66FF6">
        <w:rPr>
          <w:rFonts w:ascii="Arial" w:eastAsia="Times New Roman" w:hAnsi="Arial" w:cs="Arial"/>
          <w:color w:val="auto"/>
          <w:sz w:val="20"/>
          <w:szCs w:val="20"/>
          <w:lang w:val="en-SG"/>
        </w:rPr>
        <w:t xml:space="preserve">ư</w:t>
      </w:r>
      <w:r w:rsidRPr="00C66FF6">
        <w:rPr>
          <w:rFonts w:ascii="Arial" w:eastAsia="Times New Roman" w:hAnsi="Arial" w:cs="Arial"/>
          <w:color w:val="auto"/>
          <w:sz w:val="20"/>
          <w:szCs w:val="20"/>
        </w:rPr>
        <w:t xml:space="preserve">ớc (chính trị, pháp lý, kinh tế - xã hội...) liên quan đến các chính sách.</w:t>
      </w:r>
    </w:p>
    <w:p>
      <w:pPr>
        <w:tabs>
          <w:tab w:val="left" w:pos="121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Mục tiêu xây dựng chính sách</w:t>
      </w:r>
    </w:p>
    <w:p>
      <w:pPr>
        <w:tabs>
          <w:tab w:val="left" w:pos="128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 xml:space="preserve">ĐÁNH GIÁ TÁC ĐỘNG CỦA CHÍNH SÁCH</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Phần này liệt kê từng vấn đề cần giải quyết. Nội dung phân tích từng vấn đề bao gồm: xác định vấn đề (mô tả vấn đề, phân tích các bất cập, hậu quả, nguyên nhân của vấn đề); mục tiêu giải quyết vấn đề; các giải pháp đề xuất để giải quyết vấn đề; đánh giá tác động tích cực (lợi ích) và tác động tiêu cục (chi phí) của từng giải pháp đối với Nhà nước, người dân, doanh nghiệp; kiến nghị lựa chọn giải pháp tối ưu trên cơ sở phân tích, so sánh tác động tích cực, tác động tiêu cực của các giải pháp.</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w:t>
      </w:r>
      <w:r w:rsidRPr="00C66FF6">
        <w:rPr>
          <w:rFonts w:ascii="Arial" w:eastAsia="Times New Roman" w:hAnsi="Arial" w:cs="Arial"/>
          <w:b/>
          <w:bCs/>
          <w:color w:val="auto"/>
          <w:sz w:val="20"/>
          <w:szCs w:val="20"/>
        </w:rPr>
        <w:t xml:space="preserve">. Chính sách 1: </w:t>
      </w:r>
      <w:r w:rsidRPr="00C66FF6">
        <w:rPr>
          <w:rFonts w:ascii="Arial" w:eastAsia="Times New Roman" w:hAnsi="Arial" w:cs="Arial"/>
          <w:color w:val="auto"/>
          <w:sz w:val="20"/>
          <w:szCs w:val="20"/>
        </w:rPr>
        <w:t xml:space="preserve">Tên gọi của chính sách</w:t>
      </w:r>
    </w:p>
    <w:p>
      <w:pPr>
        <w:tabs>
          <w:tab w:val="left" w:pos="138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1.1. </w:t>
      </w:r>
      <w:r w:rsidRPr="00C66FF6">
        <w:rPr>
          <w:rFonts w:ascii="Arial" w:eastAsia="Times New Roman" w:hAnsi="Arial" w:cs="Arial"/>
          <w:color w:val="auto"/>
          <w:sz w:val="20"/>
          <w:szCs w:val="20"/>
        </w:rPr>
        <w:t xml:space="preserve">Xác định vấn đề và mục tiêu giải quyết vấn đề</w:t>
      </w:r>
    </w:p>
    <w:p>
      <w:pPr>
        <w:tabs>
          <w:tab w:val="left" w:pos="143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1.2. </w:t>
      </w:r>
      <w:r w:rsidRPr="00C66FF6">
        <w:rPr>
          <w:rFonts w:ascii="Arial" w:eastAsia="Times New Roman" w:hAnsi="Arial" w:cs="Arial"/>
          <w:color w:val="auto"/>
          <w:sz w:val="20"/>
          <w:szCs w:val="20"/>
        </w:rPr>
        <w:t xml:space="preserve">Các giải pháp và đánh giá tác động của các giải pháp đối với đối tượng chịu sự tác động trực tiếp của chính sách và các đối tượng khác có liên quan</w:t>
      </w:r>
    </w:p>
    <w:p>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Tác động đối với hệ thống pháp luật:</w:t>
      </w:r>
    </w:p>
    <w:p>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Tác động về kinh tế - xã hội:</w:t>
      </w:r>
    </w:p>
    <w:p>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Tác động về giới (nếu có):</w:t>
      </w:r>
    </w:p>
    <w:p>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Tác động của thủ tục hành chính (nếu có):</w:t>
      </w:r>
    </w:p>
    <w:p>
      <w:pPr>
        <w:tabs>
          <w:tab w:val="left" w:pos="168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1.3. </w:t>
      </w:r>
      <w:r w:rsidRPr="00C66FF6">
        <w:rPr>
          <w:rFonts w:ascii="Arial" w:eastAsia="Times New Roman" w:hAnsi="Arial" w:cs="Arial"/>
          <w:color w:val="auto"/>
          <w:sz w:val="20"/>
          <w:szCs w:val="20"/>
        </w:rPr>
        <w:t xml:space="preserve">Lựa chọn giải pháp</w:t>
      </w:r>
    </w:p>
    <w:p>
      <w:pPr>
        <w:tabs>
          <w:tab w:val="left" w:pos="151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Chính sách 2: </w:t>
      </w:r>
    </w:p>
    <w:p>
      <w:pPr>
        <w:tabs>
          <w:tab w:val="left" w:pos="1514"/>
        </w:tabs>
        <w:spacing w:after="120"/>
        <w:ind w:firstLine="720"/>
        <w:jc w:val="both"/>
        <w:rPr>
          <w:rFonts w:ascii="Arial" w:eastAsia="Times New Roman" w:hAnsi="Arial" w:cs="Arial"/>
          <w:b/>
          <w:bCs/>
          <w:color w:val="auto"/>
          <w:sz w:val="20"/>
          <w:szCs w:val="20"/>
          <w:lang w:val="en-SG"/>
        </w:rPr>
      </w:pPr>
      <w:r w:rsidRPr="00C66FF6">
        <w:rPr>
          <w:rFonts w:ascii="Arial" w:eastAsia="Times New Roman" w:hAnsi="Arial" w:cs="Arial"/>
          <w:color w:val="auto"/>
          <w:sz w:val="20"/>
          <w:szCs w:val="20"/>
        </w:rPr>
        <w:t xml:space="preserve">n. Chính sách n: …</w:t>
      </w:r>
      <w:r w:rsidRPr="00C66FF6">
        <w:rPr>
          <w:rFonts w:ascii="Arial" w:eastAsia="Times New Roman" w:hAnsi="Arial" w:cs="Arial"/>
          <w:color w:val="auto"/>
          <w:sz w:val="20"/>
          <w:szCs w:val="20"/>
          <w:lang w:val="en-SG"/>
        </w:rPr>
        <w:t xml:space="preserve">.</w:t>
      </w:r>
    </w:p>
    <w:p>
      <w:pPr>
        <w:tabs>
          <w:tab w:val="left" w:pos="169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 xml:space="preserve">PHỤ LỤC</w:t>
      </w:r>
    </w:p>
    <w:p>
      <w:pPr>
        <w:tabs>
          <w:tab w:val="left" w:pos="169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Cs/>
          <w:color w:val="auto"/>
          <w:sz w:val="20"/>
          <w:szCs w:val="20"/>
          <w:lang w:val="en-SG"/>
        </w:rPr>
        <w:t xml:space="preserve">- </w:t>
      </w:r>
      <w:r w:rsidRPr="00C66FF6">
        <w:rPr>
          <w:rFonts w:ascii="Arial" w:eastAsia="Times New Roman" w:hAnsi="Arial" w:cs="Arial"/>
          <w:color w:val="auto"/>
          <w:sz w:val="20"/>
          <w:szCs w:val="20"/>
        </w:rPr>
        <w:t xml:space="preserve">Các bảng, biểu tính toán chi phí và lợi ích của các giải pháp (nếu có).</w:t>
      </w:r>
    </w:p>
    <w:p>
      <w:pPr>
        <w:tabs>
          <w:tab w:val="left" w:pos="1421"/>
        </w:tabs>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Danh mục các điều </w:t>
      </w:r>
      <w:r w:rsidRPr="00C66FF6">
        <w:rPr>
          <w:rFonts w:ascii="Arial" w:eastAsia="Times New Roman" w:hAnsi="Arial" w:cs="Arial"/>
          <w:color w:val="auto"/>
          <w:sz w:val="20"/>
          <w:szCs w:val="20"/>
          <w:lang w:val="en-SG"/>
        </w:rPr>
        <w:t xml:space="preserve">ư</w:t>
      </w:r>
      <w:r w:rsidRPr="00C66FF6">
        <w:rPr>
          <w:rFonts w:ascii="Arial" w:eastAsia="Times New Roman" w:hAnsi="Arial" w:cs="Arial"/>
          <w:color w:val="auto"/>
          <w:sz w:val="20"/>
          <w:szCs w:val="20"/>
        </w:rPr>
        <w:t xml:space="preserve">ớc quốc tế có liên quan mà Cộng hòa xã hội chủ nghĩa Việt Nam là thành viên được rà soát và đánh giá tính tư</w:t>
      </w:r>
      <w:r w:rsidRPr="00C66FF6">
        <w:rPr>
          <w:rFonts w:ascii="Arial" w:eastAsia="Times New Roman" w:hAnsi="Arial" w:cs="Arial"/>
          <w:color w:val="auto"/>
          <w:sz w:val="20"/>
          <w:szCs w:val="20"/>
          <w:lang w:val="en-SG"/>
        </w:rPr>
        <w:t xml:space="preserve">ơ</w:t>
      </w:r>
      <w:r w:rsidRPr="00C66FF6">
        <w:rPr>
          <w:rFonts w:ascii="Arial" w:eastAsia="Times New Roman" w:hAnsi="Arial" w:cs="Arial"/>
          <w:color w:val="auto"/>
          <w:sz w:val="20"/>
          <w:szCs w:val="20"/>
        </w:rPr>
        <w:t xml:space="preserve">ng thích.</w:t>
      </w:r>
    </w:p>
    <w:p>
      <w:pPr>
        <w:jc w:val="cente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Tr="006A62CA">
        <w:trPr/>
        <w:tc>
          <w:tcPr>
            <w:tcW w:w="4775" w:type="dxa"/>
            <w:vAlign w:val="center"/>
          </w:tcPr>
          <w:p>
            <w:pPr>
              <w:rPr>
                <w:rFonts w:ascii="Arial" w:eastAsia="Times New Roman" w:hAnsi="Arial" w:cs="Arial"/>
                <w:color w:val="auto"/>
                <w:sz w:val="20"/>
                <w:szCs w:val="20"/>
              </w:rPr>
            </w:pPr>
            <w:r w:rsidRPr="00C66FF6">
              <w:rPr>
                <w:rFonts w:ascii="Arial" w:eastAsia="Times New Roman" w:hAnsi="Arial" w:cs="Arial"/>
                <w:b/>
                <w:bCs/>
                <w:i/>
                <w:iCs/>
                <w:color w:val="auto"/>
                <w:sz w:val="20"/>
                <w:szCs w:val="20"/>
              </w:rPr>
              <w:t xml:space="preserve">Nơi nhận:</w:t>
            </w:r>
          </w:p>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 Như trên;</w:t>
            </w:r>
          </w:p>
          <w:p>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xml:space="preserve">- ………….;</w:t>
            </w:r>
          </w:p>
          <w:p>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xml:space="preserve">- ………….;</w:t>
            </w:r>
          </w:p>
          <w:p>
            <w:pPr>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Lưu: VT, </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w:t>
            </w:r>
            <w:r w:rsidRPr="00C66FF6">
              <w:rPr>
                <w:rFonts w:ascii="Arial" w:eastAsia="Times New Roman" w:hAnsi="Arial" w:cs="Arial"/>
                <w:color w:val="auto"/>
                <w:sz w:val="20"/>
                <w:szCs w:val="20"/>
              </w:rPr>
              <w:t xml:space="preserve">6).A.XX(7)</w:t>
            </w:r>
          </w:p>
          <w:p>
            <w:pPr>
              <w:rPr>
                <w:rFonts w:ascii="Arial" w:eastAsia="Times New Roman" w:hAnsi="Arial" w:cs="Arial"/>
                <w:bCs/>
                <w:color w:val="auto"/>
                <w:sz w:val="20"/>
                <w:szCs w:val="20"/>
                <w:lang w:val="en-SG"/>
              </w:rPr>
            </w:pPr>
          </w:p>
        </w:tc>
        <w:tc>
          <w:tcPr>
            <w:tcW w:w="4776" w:type="dxa"/>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QUYỀN HẠN, CH</w:t>
            </w:r>
            <w:r w:rsidRPr="00C66FF6">
              <w:rPr>
                <w:rFonts w:ascii="Arial" w:eastAsia="Times New Roman" w:hAnsi="Arial" w:cs="Arial"/>
                <w:b/>
                <w:bCs/>
                <w:color w:val="auto"/>
                <w:sz w:val="20"/>
                <w:szCs w:val="20"/>
                <w:lang w:val="en-SG"/>
              </w:rPr>
              <w:t xml:space="preserve">Ứ</w:t>
            </w:r>
            <w:r w:rsidRPr="00C66FF6">
              <w:rPr>
                <w:rFonts w:ascii="Arial" w:eastAsia="Times New Roman" w:hAnsi="Arial" w:cs="Arial"/>
                <w:b/>
                <w:bCs/>
                <w:color w:val="auto"/>
                <w:sz w:val="20"/>
                <w:szCs w:val="20"/>
              </w:rPr>
              <w:t xml:space="preserve">C VỤ CỦA NGƯỜI KÝ (5)</w:t>
            </w:r>
          </w:p>
          <w:p>
            <w:pPr>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(Chữ ký, dấu)</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Họ và tên</w:t>
            </w:r>
          </w:p>
          <w:p>
            <w:pPr>
              <w:jc w:val="center"/>
              <w:rPr>
                <w:rFonts w:ascii="Arial" w:eastAsia="Times New Roman" w:hAnsi="Arial" w:cs="Arial"/>
                <w:b/>
                <w:bCs/>
                <w:color w:val="auto"/>
                <w:sz w:val="20"/>
                <w:szCs w:val="20"/>
              </w:rPr>
            </w:pPr>
          </w:p>
        </w:tc>
      </w:tr>
    </w:tbl>
    <w:p>
      <w:pPr>
        <w:jc w:val="center"/>
        <w:rPr>
          <w:rFonts w:ascii="Arial" w:eastAsia="Times New Roman" w:hAnsi="Arial" w:cs="Arial"/>
          <w:b/>
          <w:b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w:t>
      </w:r>
      <w:r w:rsidRPr="00C66FF6">
        <w:rPr>
          <w:rFonts w:ascii="Arial" w:eastAsia="Times New Roman" w:hAnsi="Arial" w:cs="Arial"/>
          <w:b/>
          <w:bCs/>
          <w:i/>
          <w:iCs/>
          <w:color w:val="auto"/>
          <w:sz w:val="20"/>
          <w:szCs w:val="20"/>
          <w:lang w:val="en-SG"/>
        </w:rPr>
        <w:t xml:space="preserve">ú</w:t>
      </w:r>
      <w:r w:rsidRPr="00C66FF6">
        <w:rPr>
          <w:rFonts w:ascii="Arial" w:eastAsia="Times New Roman" w:hAnsi="Arial" w:cs="Arial"/>
          <w:b/>
          <w:bCs/>
          <w:i/>
          <w:iCs/>
          <w:color w:val="auto"/>
          <w:sz w:val="20"/>
          <w:szCs w:val="20"/>
        </w:rPr>
        <w:t xml:space="preserve">:</w:t>
      </w:r>
    </w:p>
    <w:p>
      <w:pPr>
        <w:tabs>
          <w:tab w:val="left" w:pos="160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cơ quan, tổ chức chủ trì xây dựng báo cáo. Trường hợp có cơ quan cấp trên trực tiếp thì ghi tên cơ quan cấp trên trực tiếp ở trên tên cơ quan, tổ chức chủ trì xây dựng báo cáo.</w:t>
      </w:r>
    </w:p>
    <w:p>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Chữ viết tắt tên cơ quan, tổ chức chủ trì xây dựng báo cáo.</w:t>
      </w:r>
    </w:p>
    <w:p>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Địa danh.</w:t>
      </w:r>
    </w:p>
    <w:p>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 xml:space="preserve">Tên đề nghị xây dựng/dự án, dự thảo văn bản quy phạm pháp luật.</w:t>
      </w:r>
    </w:p>
    <w:p>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 xml:space="preserve">Ghi quyền hạn, chức vụ của người ký.</w:t>
      </w:r>
    </w:p>
    <w:p>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 xml:space="preserve">Chữ viết tắt tên đơn vị chủ trì xây dựng báo cáo và số lượng bản lưu.</w:t>
      </w:r>
    </w:p>
    <w:p>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 xml:space="preserve">Ký hiệu người soạn thảo, số lượng bản phát hành (nếu cần).</w:t>
      </w:r>
    </w:p>
    <w:p>
      <w:pPr>
        <w:spacing w:after="120"/>
        <w:ind w:firstLine="720"/>
        <w:jc w:val="both"/>
        <w:rPr>
          <w:rFonts w:ascii="Arial" w:eastAsia="Times New Roman" w:hAnsi="Arial" w:cs="Arial"/>
          <w:b/>
          <w:bCs/>
          <w:color w:val="auto"/>
          <w:sz w:val="20"/>
          <w:szCs w:val="20"/>
        </w:rPr>
        <w:sectPr w:rsidSect="00C66FF6">
          <w:headerReference w:type="default" r:id="rId12"/>
          <w:headerReference w:type="first" r:id="rId13"/>
          <w:pgSz w:w="11900" w:h="16840" w:orient="portrait" w:code="9"/>
          <w:pgMar w:top="1440" w:right="1440" w:bottom="1440" w:left="1440" w:header="0" w:footer="3" w:gutter="0"/>
          <w:pgNumType w:start="2"/>
          <w:cols w:num="1" w:space="720">
            <w:col w:w="9020" w:space="720"/>
          </w:cols>
          <w:noEndnote/>
          <w:titlePg/>
          <w:docGrid w:linePitch="360"/>
        </w:sectPr>
      </w:pPr>
    </w:p>
    <w:p>
      <w:pPr>
        <w:spacing w:after="120"/>
        <w:ind w:firstLine="720"/>
        <w:jc w:val="both"/>
        <w:rPr>
          <w:rFonts w:ascii="Arial" w:eastAsia="Times New Roman" w:hAnsi="Arial" w:cs="Arial"/>
          <w:i/>
          <w:iCs/>
          <w:color w:val="auto"/>
          <w:sz w:val="20"/>
          <w:szCs w:val="20"/>
        </w:rPr>
      </w:pPr>
      <w:r w:rsidRPr="00C66FF6">
        <w:rPr>
          <w:rFonts w:ascii="Arial" w:eastAsia="Times New Roman" w:hAnsi="Arial" w:cs="Arial"/>
          <w:b/>
          <w:bCs/>
          <w:color w:val="auto"/>
          <w:sz w:val="20"/>
          <w:szCs w:val="20"/>
        </w:rPr>
        <w:t xml:space="preserve">Mẫu số 02. T</w:t>
      </w:r>
      <w:r w:rsidRPr="00C66FF6">
        <w:rPr>
          <w:rFonts w:ascii="Arial" w:eastAsia="Times New Roman" w:hAnsi="Arial" w:cs="Arial"/>
          <w:b/>
          <w:bCs/>
          <w:color w:val="auto"/>
          <w:sz w:val="20"/>
          <w:szCs w:val="20"/>
          <w:lang w:val="en-SG"/>
        </w:rPr>
        <w:t xml:space="preserve">ờ</w:t>
      </w:r>
      <w:r w:rsidRPr="00C66FF6">
        <w:rPr>
          <w:rFonts w:ascii="Arial" w:eastAsia="Times New Roman" w:hAnsi="Arial" w:cs="Arial"/>
          <w:b/>
          <w:bCs/>
          <w:color w:val="auto"/>
          <w:sz w:val="20"/>
          <w:szCs w:val="20"/>
        </w:rPr>
        <w:t xml:space="preserve"> trình đề nghị xây dựng văn bản quy phạm pháp luật </w:t>
      </w:r>
      <w:r w:rsidRPr="00C66FF6">
        <w:rPr>
          <w:rFonts w:ascii="Arial" w:eastAsia="Times New Roman" w:hAnsi="Arial" w:cs="Arial"/>
          <w:i/>
          <w:iCs/>
          <w:color w:val="auto"/>
          <w:sz w:val="20"/>
          <w:szCs w:val="20"/>
        </w:rPr>
        <w:t xml:space="preserve">(áp dụng đối với đ</w:t>
      </w:r>
      <w:r w:rsidRPr="00C66FF6">
        <w:rPr>
          <w:rFonts w:ascii="Arial" w:eastAsia="Times New Roman" w:hAnsi="Arial" w:cs="Arial"/>
          <w:i/>
          <w:iCs/>
          <w:color w:val="auto"/>
          <w:sz w:val="20"/>
          <w:szCs w:val="20"/>
          <w:lang w:val="en-SG"/>
        </w:rPr>
        <w:t xml:space="preserve">ề</w:t>
      </w:r>
      <w:r w:rsidRPr="00C66FF6">
        <w:rPr>
          <w:rFonts w:ascii="Arial" w:eastAsia="Times New Roman" w:hAnsi="Arial" w:cs="Arial"/>
          <w:i/>
          <w:iCs/>
          <w:color w:val="auto"/>
          <w:sz w:val="20"/>
          <w:szCs w:val="20"/>
        </w:rPr>
        <w:t xml:space="preserve"> nghị xây dựng luật, nghị quyết của Quốc hội, pháp lệnh, nghị quyết của </w:t>
      </w:r>
      <w:r w:rsidRPr="00C66FF6">
        <w:rPr>
          <w:rFonts w:ascii="Arial" w:eastAsia="Times New Roman" w:hAnsi="Arial" w:cs="Arial"/>
          <w:i/>
          <w:iCs/>
          <w:color w:val="auto"/>
          <w:sz w:val="20"/>
          <w:szCs w:val="20"/>
          <w:lang w:val="en-SG"/>
        </w:rPr>
        <w:t xml:space="preserve">Ủ</w:t>
      </w:r>
      <w:r w:rsidRPr="00C66FF6">
        <w:rPr>
          <w:rFonts w:ascii="Arial" w:eastAsia="Times New Roman" w:hAnsi="Arial" w:cs="Arial"/>
          <w:i/>
          <w:iCs/>
          <w:color w:val="auto"/>
          <w:sz w:val="20"/>
          <w:szCs w:val="20"/>
        </w:rPr>
        <w:t xml:space="preserve">y ban thường vụ Quốc hội, nghị định của Chính phủ quy định tại khoản 3 Điều 19 và nghị quyết của Hội đồng nhân dân cấp tỉnh quy định tại khoản 4 Điều 27 của Luật)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Tr="006A62CA">
        <w:trPr/>
        <w:tc>
          <w:tcPr>
            <w:tcW w:w="1940" w:type="pct"/>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TÊN CƠ QUAN, TỔ CHỨC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Số:…</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w:t>
            </w:r>
            <w:r w:rsidRPr="00C66FF6">
              <w:rPr>
                <w:rFonts w:ascii="Arial" w:eastAsia="Times New Roman" w:hAnsi="Arial" w:cs="Arial"/>
                <w:color w:val="auto"/>
                <w:sz w:val="20"/>
                <w:szCs w:val="20"/>
                <w:lang w:val="en-SG"/>
              </w:rPr>
              <w:t xml:space="preserve">TTr</w:t>
            </w:r>
            <w:r w:rsidRPr="00C66FF6">
              <w:rPr>
                <w:rFonts w:ascii="Arial" w:eastAsia="Times New Roman" w:hAnsi="Arial" w:cs="Arial"/>
                <w:color w:val="auto"/>
                <w:sz w:val="20"/>
                <w:szCs w:val="20"/>
              </w:rPr>
              <w:t xml:space="preserve">-...(2)...</w:t>
            </w:r>
          </w:p>
        </w:tc>
        <w:tc>
          <w:tcPr>
            <w:tcW w:w="3060" w:type="pct"/>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 xml:space="preserve">……(3)……</w:t>
            </w:r>
            <w:r w:rsidRPr="00C66FF6">
              <w:rPr>
                <w:rFonts w:ascii="Arial" w:eastAsia="Times New Roman" w:hAnsi="Arial" w:cs="Arial"/>
                <w:i/>
                <w:iCs/>
                <w:color w:val="auto"/>
                <w:sz w:val="20"/>
                <w:szCs w:val="20"/>
              </w:rPr>
              <w:t xml:space="preserve">,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 …</w:t>
            </w:r>
          </w:p>
        </w:tc>
      </w:tr>
    </w:tbl>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TỜ TRÌNH</w:t>
      </w:r>
      <w:r>
        <w:rPr>
          <w:rFonts w:ascii="Arial" w:eastAsia="Times New Roman" w:hAnsi="Arial" w:cs="Arial"/>
          <w:b/>
          <w:bCs/>
          <w:color w:val="auto"/>
          <w:sz w:val="20"/>
          <w:szCs w:val="20"/>
        </w:rPr>
        <w:br/>
      </w:r>
      <w:r w:rsidRPr="00C66FF6">
        <w:rPr>
          <w:rFonts w:ascii="Arial" w:eastAsia="Times New Roman" w:hAnsi="Arial" w:cs="Arial"/>
          <w:b/>
          <w:bCs/>
          <w:color w:val="auto"/>
          <w:sz w:val="20"/>
          <w:szCs w:val="20"/>
        </w:rPr>
        <w:t xml:space="preserve">Đề nghị xây dựng ...(4)...</w:t>
      </w:r>
    </w:p>
    <w:p>
      <w:pPr>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w:t>
      </w: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tabs>
          <w:tab w:val="right" w:leader="dot" w:pos="2639"/>
          <w:tab w:val="left" w:leader="dot" w:pos="4439"/>
        </w:tabs>
        <w:jc w:val="center"/>
        <w:rPr>
          <w:rFonts w:ascii="Arial" w:eastAsia="Times New Roman" w:hAnsi="Arial" w:cs="Arial"/>
          <w:color w:val="auto"/>
          <w:sz w:val="20"/>
          <w:szCs w:val="20"/>
          <w:lang w:val="en-SG"/>
        </w:rPr>
      </w:pPr>
      <w:r w:rsidRPr="00C66FF6">
        <w:rPr>
          <w:rFonts w:ascii="Arial" w:eastAsia="Times New Roman" w:hAnsi="Arial" w:cs="Arial"/>
          <w:color w:val="auto"/>
          <w:sz w:val="20"/>
          <w:szCs w:val="20"/>
        </w:rPr>
        <w:t xml:space="preserve">Kính gửi:</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(5)</w:t>
      </w:r>
      <w:r w:rsidRPr="00C66FF6">
        <w:rPr>
          <w:rFonts w:ascii="Arial" w:eastAsia="Times New Roman" w:hAnsi="Arial" w:cs="Arial"/>
          <w:color w:val="auto"/>
          <w:sz w:val="20"/>
          <w:szCs w:val="20"/>
          <w:lang w:val="en-SG"/>
        </w:rPr>
        <w:t xml:space="preserve">………..</w:t>
      </w:r>
    </w:p>
    <w:p>
      <w:pPr>
        <w:tabs>
          <w:tab w:val="right" w:leader="dot" w:pos="2639"/>
          <w:tab w:val="left" w:leader="dot" w:pos="4439"/>
        </w:tabs>
        <w:jc w:val="center"/>
        <w:rPr>
          <w:rFonts w:ascii="Arial" w:eastAsia="Times New Roman" w:hAnsi="Arial" w:cs="Arial"/>
          <w:b/>
          <w:bCs/>
          <w:color w:val="auto"/>
          <w:sz w:val="20"/>
          <w:szCs w:val="20"/>
          <w:lang w:val="en-SG"/>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Thực hiện quy định của Luật Ban hành văn bản quy phạm pháp luật ...(1)... kính trình ...(5)... đề nghị xây dựng ...(4)... như sau:</w:t>
      </w:r>
    </w:p>
    <w:p>
      <w:pPr>
        <w:tabs>
          <w:tab w:val="left" w:pos="1595"/>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 xml:space="preserve">S</w:t>
      </w:r>
      <w:r w:rsidRPr="00C66FF6">
        <w:rPr>
          <w:rFonts w:ascii="Arial" w:eastAsia="Times New Roman" w:hAnsi="Arial" w:cs="Arial"/>
          <w:b/>
          <w:bCs/>
          <w:color w:val="auto"/>
          <w:sz w:val="20"/>
          <w:szCs w:val="20"/>
          <w:lang w:val="en-SG"/>
        </w:rPr>
        <w:t xml:space="preserve">Ự</w:t>
      </w:r>
      <w:r w:rsidRPr="00C66FF6">
        <w:rPr>
          <w:rFonts w:ascii="Arial" w:eastAsia="Times New Roman" w:hAnsi="Arial" w:cs="Arial"/>
          <w:b/>
          <w:bCs/>
          <w:color w:val="auto"/>
          <w:sz w:val="20"/>
          <w:szCs w:val="20"/>
        </w:rPr>
        <w:t xml:space="preserve"> CẦN THIẾT BAN HÀNH VĂN BẢN</w:t>
      </w:r>
    </w:p>
    <w:p>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Cơ s</w:t>
      </w:r>
      <w:r w:rsidRPr="00C66FF6">
        <w:rPr>
          <w:rFonts w:ascii="Arial" w:eastAsia="Times New Roman" w:hAnsi="Arial" w:cs="Arial"/>
          <w:b/>
          <w:bCs/>
          <w:color w:val="auto"/>
          <w:sz w:val="20"/>
          <w:szCs w:val="20"/>
          <w:lang w:val="en-SG"/>
        </w:rPr>
        <w:t xml:space="preserve">ở </w:t>
      </w:r>
      <w:r w:rsidRPr="00C66FF6">
        <w:rPr>
          <w:rFonts w:ascii="Arial" w:eastAsia="Times New Roman" w:hAnsi="Arial" w:cs="Arial"/>
          <w:b/>
          <w:bCs/>
          <w:color w:val="auto"/>
          <w:sz w:val="20"/>
          <w:szCs w:val="20"/>
        </w:rPr>
        <w:t xml:space="preserve">chính trị, pháp lý</w:t>
      </w:r>
    </w:p>
    <w:p>
      <w:pPr>
        <w:tabs>
          <w:tab w:val="left" w:pos="163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Cơ sở thực tiễn</w:t>
      </w:r>
    </w:p>
    <w:p>
      <w:pPr>
        <w:tabs>
          <w:tab w:val="left" w:pos="170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 xml:space="preserve">MỤC ĐÍCH BAN HÀNH, QUAN ĐIỂM XÂY DỰNG VĂN BẢN</w:t>
      </w:r>
    </w:p>
    <w:p>
      <w:pPr>
        <w:tabs>
          <w:tab w:val="left" w:pos="1613"/>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Mục đích ban hành văn bản</w:t>
      </w:r>
    </w:p>
    <w:p>
      <w:pPr>
        <w:tabs>
          <w:tab w:val="left" w:pos="163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Quan điểm xây dựng văn bản</w:t>
      </w:r>
    </w:p>
    <w:p>
      <w:pPr>
        <w:tabs>
          <w:tab w:val="left" w:pos="183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 xml:space="preserve">PHẠM VI ĐIỀU CHỈNH, ĐỐI TƯỢNG ÁP DỤNG CỦA VĂN BẢN</w:t>
      </w:r>
    </w:p>
    <w:p>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Phạm vi điều chỉnh</w:t>
      </w:r>
    </w:p>
    <w:p>
      <w:pPr>
        <w:tabs>
          <w:tab w:val="left" w:pos="16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Đối tượng áp dụng</w:t>
      </w:r>
    </w:p>
    <w:p>
      <w:pPr>
        <w:tabs>
          <w:tab w:val="left" w:pos="18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IV. </w:t>
      </w:r>
      <w:r w:rsidRPr="00C66FF6">
        <w:rPr>
          <w:rFonts w:ascii="Arial" w:eastAsia="Times New Roman" w:hAnsi="Arial" w:cs="Arial"/>
          <w:b/>
          <w:bCs/>
          <w:color w:val="auto"/>
          <w:sz w:val="20"/>
          <w:szCs w:val="20"/>
        </w:rPr>
        <w:t xml:space="preserve">MỤC TIÊU, NỘI DUNG CỦA CHÍNH SÁCH, GIẢI PHÁP THỰC HIỆN CHÍNH SÁCH TRONG ĐỀ NGHỊ XÂY DỰNG</w:t>
      </w:r>
      <w:r w:rsidRPr="00C66FF6">
        <w:rPr>
          <w:rFonts w:ascii="Arial" w:eastAsia="Times New Roman" w:hAnsi="Arial" w:cs="Arial"/>
          <w:b/>
          <w:smallCaps/>
          <w:color w:val="auto"/>
          <w:sz w:val="20"/>
          <w:szCs w:val="20"/>
        </w:rPr>
        <w:t xml:space="preserve"> VĂN BẢN</w:t>
      </w:r>
    </w:p>
    <w:p>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Chính sách 1: </w:t>
      </w:r>
      <w:r w:rsidRPr="00C66FF6">
        <w:rPr>
          <w:rFonts w:ascii="Arial" w:eastAsia="Times New Roman" w:hAnsi="Arial" w:cs="Arial"/>
          <w:color w:val="auto"/>
          <w:sz w:val="20"/>
          <w:szCs w:val="20"/>
        </w:rPr>
        <w:t xml:space="preserve">Tên gọi của chính sách</w:t>
      </w:r>
    </w:p>
    <w:p>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Mục tiêu của chính sách</w:t>
      </w:r>
    </w:p>
    <w:p>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Nội dung của chính sách</w:t>
      </w:r>
    </w:p>
    <w:p>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Các giải pháp thực hiện chính sách</w:t>
      </w:r>
    </w:p>
    <w:p>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Giải pháp thực hiện chính sách được lựa chọn và lý do lựa chọn</w:t>
      </w:r>
    </w:p>
    <w:p>
      <w:pPr>
        <w:tabs>
          <w:tab w:val="left" w:pos="162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Chính sách 2: ...</w:t>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n. Chính sách n: ...</w:t>
      </w:r>
    </w:p>
    <w:p>
      <w:pPr>
        <w:tabs>
          <w:tab w:val="left" w:pos="154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 </w:t>
      </w:r>
      <w:r w:rsidRPr="00C66FF6">
        <w:rPr>
          <w:rFonts w:ascii="Arial" w:eastAsia="Times New Roman" w:hAnsi="Arial" w:cs="Arial"/>
          <w:b/>
          <w:bCs/>
          <w:color w:val="auto"/>
          <w:sz w:val="20"/>
          <w:szCs w:val="20"/>
        </w:rPr>
        <w:t xml:space="preserve">DỰ KIẾN NGUỒN </w:t>
      </w:r>
      <w:r w:rsidRPr="00C66FF6">
        <w:rPr>
          <w:rFonts w:ascii="Arial" w:eastAsia="Times New Roman" w:hAnsi="Arial" w:cs="Arial"/>
          <w:b/>
          <w:bCs/>
          <w:color w:val="auto"/>
          <w:sz w:val="20"/>
          <w:szCs w:val="20"/>
          <w:lang w:val="en-SG"/>
        </w:rPr>
        <w:t xml:space="preserve">LỰC</w:t>
      </w:r>
      <w:r w:rsidRPr="00C66FF6">
        <w:rPr>
          <w:rFonts w:ascii="Arial" w:eastAsia="Times New Roman" w:hAnsi="Arial" w:cs="Arial"/>
          <w:b/>
          <w:bCs/>
          <w:color w:val="auto"/>
          <w:sz w:val="20"/>
          <w:szCs w:val="20"/>
        </w:rPr>
        <w:t xml:space="preserve">, ĐIỀU KIỆN BẢO ĐẢM CHO VIỆC THỰC HIỆN CHÍNH SÁCH</w:t>
      </w:r>
    </w:p>
    <w:p>
      <w:pPr>
        <w:tabs>
          <w:tab w:val="left" w:pos="164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VI. </w:t>
      </w:r>
      <w:r w:rsidRPr="00C66FF6">
        <w:rPr>
          <w:rFonts w:ascii="Arial" w:eastAsia="Times New Roman" w:hAnsi="Arial" w:cs="Arial"/>
          <w:b/>
          <w:bCs/>
          <w:color w:val="auto"/>
          <w:sz w:val="20"/>
          <w:szCs w:val="20"/>
        </w:rPr>
        <w:t xml:space="preserve">THỜI GIAN DỰ KI</w:t>
      </w:r>
      <w:r w:rsidRPr="00C66FF6">
        <w:rPr>
          <w:rFonts w:ascii="Arial" w:eastAsia="Times New Roman" w:hAnsi="Arial" w:cs="Arial"/>
          <w:b/>
          <w:bCs/>
          <w:color w:val="auto"/>
          <w:sz w:val="20"/>
          <w:szCs w:val="20"/>
          <w:lang w:val="en-SG"/>
        </w:rPr>
        <w:t xml:space="preserve">Ế</w:t>
      </w:r>
      <w:r w:rsidRPr="00C66FF6">
        <w:rPr>
          <w:rFonts w:ascii="Arial" w:eastAsia="Times New Roman" w:hAnsi="Arial" w:cs="Arial"/>
          <w:b/>
          <w:bCs/>
          <w:color w:val="auto"/>
          <w:sz w:val="20"/>
          <w:szCs w:val="20"/>
        </w:rPr>
        <w:t xml:space="preserve">N THÔNG QUA VĂN BẢN QUY PHẠM PHÁP LUẬT</w:t>
      </w:r>
    </w:p>
    <w:p>
      <w:pPr>
        <w:tabs>
          <w:tab w:val="left" w:leader="dot" w:pos="608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Trên đây là Tờ trình đề nghị xây dựng</w:t>
      </w:r>
      <w:r w:rsidRPr="00C66FF6">
        <w:rPr>
          <w:rFonts w:ascii="Arial" w:eastAsia="Times New Roman" w:hAnsi="Arial" w:cs="Arial"/>
          <w:color w:val="auto"/>
          <w:sz w:val="20"/>
          <w:szCs w:val="20"/>
          <w:lang w:val="en-SG"/>
        </w:rPr>
        <w:t xml:space="preserve">……(4)…,…(1)…. </w:t>
      </w:r>
      <w:r w:rsidRPr="00C66FF6">
        <w:rPr>
          <w:rFonts w:ascii="Arial" w:eastAsia="Times New Roman" w:hAnsi="Arial" w:cs="Arial"/>
          <w:color w:val="auto"/>
          <w:sz w:val="20"/>
          <w:szCs w:val="20"/>
        </w:rPr>
        <w:t xml:space="preserve">xin kính trình</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color w:val="auto"/>
          <w:sz w:val="20"/>
          <w:szCs w:val="20"/>
        </w:rPr>
        <w:t xml:space="preserve">.... (5).... xem xét, quyết định.</w:t>
      </w:r>
    </w:p>
    <w:p>
      <w:pPr>
        <w:ind w:firstLine="720"/>
        <w:jc w:val="both"/>
        <w:rPr>
          <w:rFonts w:ascii="Arial" w:eastAsia="Times New Roman" w:hAnsi="Arial" w:cs="Arial"/>
          <w:color w:val="auto"/>
          <w:sz w:val="20"/>
          <w:szCs w:val="20"/>
        </w:rPr>
      </w:pPr>
      <w:r w:rsidRPr="00C66FF6">
        <w:rPr>
          <w:rFonts w:ascii="Arial" w:eastAsia="Times New Roman" w:hAnsi="Arial" w:cs="Arial"/>
          <w:i/>
          <w:iCs/>
          <w:color w:val="auto"/>
          <w:sz w:val="20"/>
          <w:szCs w:val="20"/>
        </w:rPr>
        <w:t xml:space="preserve">(Xin gửi kèm theo....</w:t>
      </w:r>
      <w:r w:rsidRPr="00C66FF6">
        <w:rPr>
          <w:rFonts w:ascii="Arial" w:eastAsia="Times New Roman" w:hAnsi="Arial" w:cs="Arial"/>
          <w:color w:val="auto"/>
          <w:sz w:val="20"/>
          <w:szCs w:val="20"/>
        </w:rPr>
        <w:t xml:space="preserve"> (6)).</w:t>
      </w:r>
    </w:p>
    <w:p>
      <w:pP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Tr="006A62CA">
        <w:trPr/>
        <w:tc>
          <w:tcPr>
            <w:tcW w:w="4775" w:type="dxa"/>
          </w:tcPr>
          <w:p>
            <w:pPr>
              <w:rPr>
                <w:rFonts w:ascii="Arial" w:eastAsia="Times New Roman" w:hAnsi="Arial" w:cs="Arial"/>
                <w:color w:val="auto"/>
                <w:sz w:val="20"/>
                <w:szCs w:val="20"/>
              </w:rPr>
            </w:pPr>
            <w:r w:rsidRPr="00C66FF6">
              <w:rPr>
                <w:rFonts w:ascii="Arial" w:eastAsia="Times New Roman" w:hAnsi="Arial" w:cs="Arial"/>
                <w:b/>
                <w:bCs/>
                <w:i/>
                <w:iCs/>
                <w:color w:val="auto"/>
                <w:sz w:val="20"/>
                <w:szCs w:val="20"/>
              </w:rPr>
              <w:t xml:space="preserve">Nơi nhận:</w:t>
            </w:r>
          </w:p>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 Như trên;</w:t>
            </w:r>
          </w:p>
          <w:p>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xml:space="preserve">- ………….;</w:t>
            </w:r>
          </w:p>
          <w:p>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xml:space="preserve">- ………….;</w:t>
            </w:r>
          </w:p>
          <w:p>
            <w:pPr>
              <w:rPr>
                <w:rFonts w:ascii="Arial" w:eastAsia="Times New Roman" w:hAnsi="Arial" w:cs="Arial"/>
                <w:b/>
                <w:color w:val="auto"/>
                <w:sz w:val="20"/>
                <w:szCs w:val="20"/>
                <w:lang w:val="en-SG"/>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Lưu: VT, </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w:t>
            </w:r>
            <w:r w:rsidRPr="00C66FF6">
              <w:rPr>
                <w:rFonts w:ascii="Arial" w:eastAsia="Times New Roman" w:hAnsi="Arial" w:cs="Arial"/>
                <w:color w:val="auto"/>
                <w:sz w:val="20"/>
                <w:szCs w:val="20"/>
                <w:lang w:val="en-SG"/>
              </w:rPr>
              <w:t xml:space="preserve">8</w:t>
            </w:r>
            <w:r w:rsidRPr="00C66FF6">
              <w:rPr>
                <w:rFonts w:ascii="Arial" w:eastAsia="Times New Roman" w:hAnsi="Arial" w:cs="Arial"/>
                <w:color w:val="auto"/>
                <w:sz w:val="20"/>
                <w:szCs w:val="20"/>
              </w:rPr>
              <w:t xml:space="preserve">).A.XX(</w:t>
            </w:r>
            <w:r w:rsidRPr="00C66FF6">
              <w:rPr>
                <w:rFonts w:ascii="Arial" w:eastAsia="Times New Roman" w:hAnsi="Arial" w:cs="Arial"/>
                <w:color w:val="auto"/>
                <w:sz w:val="20"/>
                <w:szCs w:val="20"/>
                <w:lang w:val="en-SG"/>
              </w:rPr>
              <w:t xml:space="preserve">9</w:t>
            </w:r>
            <w:r w:rsidRPr="00C66FF6">
              <w:rPr>
                <w:rFonts w:ascii="Arial" w:eastAsia="Times New Roman" w:hAnsi="Arial" w:cs="Arial"/>
                <w:color w:val="auto"/>
                <w:sz w:val="20"/>
                <w:szCs w:val="20"/>
              </w:rPr>
              <w:t xml:space="preserve">)</w:t>
            </w:r>
          </w:p>
        </w:tc>
        <w:tc>
          <w:tcPr>
            <w:tcW w:w="4776" w:type="dxa"/>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QUYỀN HẠN, CH</w:t>
            </w:r>
            <w:r w:rsidRPr="00C66FF6">
              <w:rPr>
                <w:rFonts w:ascii="Arial" w:eastAsia="Times New Roman" w:hAnsi="Arial" w:cs="Arial"/>
                <w:b/>
                <w:bCs/>
                <w:color w:val="auto"/>
                <w:sz w:val="20"/>
                <w:szCs w:val="20"/>
                <w:lang w:val="en-SG"/>
              </w:rPr>
              <w:t xml:space="preserve">Ứ</w:t>
            </w:r>
            <w:r w:rsidRPr="00C66FF6">
              <w:rPr>
                <w:rFonts w:ascii="Arial" w:eastAsia="Times New Roman" w:hAnsi="Arial" w:cs="Arial"/>
                <w:b/>
                <w:bCs/>
                <w:color w:val="auto"/>
                <w:sz w:val="20"/>
                <w:szCs w:val="20"/>
              </w:rPr>
              <w:t xml:space="preserve">C VỤ CỦA NGƯỜI KÝ (</w:t>
            </w:r>
            <w:r w:rsidRPr="00C66FF6">
              <w:rPr>
                <w:rFonts w:ascii="Arial" w:eastAsia="Times New Roman" w:hAnsi="Arial" w:cs="Arial"/>
                <w:b/>
                <w:bCs/>
                <w:color w:val="auto"/>
                <w:sz w:val="20"/>
                <w:szCs w:val="20"/>
                <w:lang w:val="en-SG"/>
              </w:rPr>
              <w:t xml:space="preserve">7</w:t>
            </w:r>
            <w:r w:rsidRPr="00C66FF6">
              <w:rPr>
                <w:rFonts w:ascii="Arial" w:eastAsia="Times New Roman" w:hAnsi="Arial" w:cs="Arial"/>
                <w:b/>
                <w:bCs/>
                <w:color w:val="auto"/>
                <w:sz w:val="20"/>
                <w:szCs w:val="20"/>
              </w:rPr>
              <w:t xml:space="preserve">)</w:t>
            </w:r>
          </w:p>
          <w:p>
            <w:pPr>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(Chữ ký, dấu)</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Họ và tên</w:t>
            </w:r>
          </w:p>
          <w:p>
            <w:pPr>
              <w:jc w:val="center"/>
              <w:rPr>
                <w:rFonts w:ascii="Arial" w:eastAsia="Times New Roman" w:hAnsi="Arial" w:cs="Arial"/>
                <w:b/>
                <w:bCs/>
                <w:color w:val="auto"/>
                <w:sz w:val="20"/>
                <w:szCs w:val="20"/>
              </w:rPr>
            </w:pPr>
          </w:p>
        </w:tc>
      </w:tr>
    </w:tbl>
    <w:p>
      <w:pPr>
        <w:rPr>
          <w:rFonts w:ascii="Arial" w:eastAsia="Times New Roman" w:hAnsi="Arial" w:cs="Arial"/>
          <w:b/>
          <w:bCs/>
          <w:i/>
          <w:i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chú:</w:t>
      </w:r>
    </w:p>
    <w:p>
      <w:pPr>
        <w:tabs>
          <w:tab w:val="left" w:pos="15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cơ quan, tổ chức đề nghị xây dựng văn bản. Trường hợp có cơ quan cấp trên trực tiếp thì ghi tên cơ quan cấp trên trực tiếp ở trên tên cơ quan, tổ chức đề nghị xây dựng văn bản.</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Chữ viết tắt tên cơ quan, tổ chức đề nghị xây dựng văn bản.</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Địa danh.</w:t>
      </w:r>
    </w:p>
    <w:p>
      <w:pPr>
        <w:tabs>
          <w:tab w:val="left" w:pos="15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 xml:space="preserve">Tên luật, nghị quyết của Quốc hội; pháp lệnh, nghị quyết của Ủy ban thường vụ Quốc hội; nghị định của Chính phủ; nghị quyết của Hội đồng nhân dân cấp tỉnh.</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 xml:space="preserve">Tên cơ quan có thẩm quyền xem xét đề nghị xây dựng văn bản.</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 xml:space="preserve">Các tài liệu theo quy định của Luật Ban hành văn bản quy phạm pháp luật.</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 xml:space="preserve">Ghi quyền hạn, chức vụ của người đứng đầu cơ quan đề nghị xây dựng văn bản.</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(8) </w:t>
      </w:r>
      <w:r w:rsidRPr="00C66FF6">
        <w:rPr>
          <w:rFonts w:ascii="Arial" w:eastAsia="Times New Roman" w:hAnsi="Arial" w:cs="Arial"/>
          <w:color w:val="auto"/>
          <w:sz w:val="20"/>
          <w:szCs w:val="20"/>
        </w:rPr>
        <w:t xml:space="preserve">Chữ viết t</w:t>
      </w:r>
      <w:r w:rsidRPr="00C66FF6">
        <w:rPr>
          <w:rFonts w:ascii="Arial" w:eastAsia="Times New Roman" w:hAnsi="Arial" w:cs="Arial"/>
          <w:color w:val="auto"/>
          <w:sz w:val="20"/>
          <w:szCs w:val="20"/>
          <w:lang w:val="en-SG"/>
        </w:rPr>
        <w:t xml:space="preserve">ắ</w:t>
      </w:r>
      <w:r w:rsidRPr="00C66FF6">
        <w:rPr>
          <w:rFonts w:ascii="Arial" w:eastAsia="Times New Roman" w:hAnsi="Arial" w:cs="Arial"/>
          <w:color w:val="auto"/>
          <w:sz w:val="20"/>
          <w:szCs w:val="20"/>
        </w:rPr>
        <w:t xml:space="preserve">t tên đơn vị chủ trì lập đề nghị và số lượng bản lưu.</w:t>
      </w:r>
    </w:p>
    <w:p>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(9) </w:t>
      </w:r>
      <w:r w:rsidRPr="00C66FF6">
        <w:rPr>
          <w:rFonts w:ascii="Arial" w:eastAsia="Times New Roman" w:hAnsi="Arial" w:cs="Arial"/>
          <w:color w:val="auto"/>
          <w:sz w:val="20"/>
          <w:szCs w:val="20"/>
        </w:rPr>
        <w:t xml:space="preserve">Ký hiệu người soạn thảo, số lượng bản phát hành (nếu cần).</w:t>
      </w:r>
      <w:r>
        <w:br w:type="page"/>
      </w: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Mẫu số 03. T</w:t>
      </w:r>
      <w:r w:rsidRPr="00C66FF6">
        <w:rPr>
          <w:rFonts w:ascii="Arial" w:eastAsia="Times New Roman" w:hAnsi="Arial" w:cs="Arial"/>
          <w:b/>
          <w:bCs/>
          <w:color w:val="auto"/>
          <w:sz w:val="20"/>
          <w:szCs w:val="20"/>
          <w:lang w:val="en-SG"/>
        </w:rPr>
        <w:t xml:space="preserve">ờ</w:t>
      </w:r>
      <w:r w:rsidRPr="00C66FF6">
        <w:rPr>
          <w:rFonts w:ascii="Arial" w:eastAsia="Times New Roman" w:hAnsi="Arial" w:cs="Arial"/>
          <w:b/>
          <w:bCs/>
          <w:color w:val="auto"/>
          <w:sz w:val="20"/>
          <w:szCs w:val="20"/>
        </w:rPr>
        <w:t xml:space="preserve"> trình 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Tr="006A62CA">
        <w:trPr/>
        <w:tc>
          <w:tcPr>
            <w:tcW w:w="382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TÊN CƠ QUAN, TỔ CHỨC (1)</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Số:…</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w:t>
            </w:r>
            <w:r w:rsidRPr="00C66FF6">
              <w:rPr>
                <w:rFonts w:ascii="Arial" w:eastAsia="Times New Roman" w:hAnsi="Arial" w:cs="Arial"/>
                <w:color w:val="auto"/>
                <w:sz w:val="20"/>
                <w:szCs w:val="20"/>
                <w:lang w:val="en-SG"/>
              </w:rPr>
              <w:t xml:space="preserve">TTr</w:t>
            </w:r>
            <w:r w:rsidRPr="00C66FF6">
              <w:rPr>
                <w:rFonts w:ascii="Arial" w:eastAsia="Times New Roman" w:hAnsi="Arial" w:cs="Arial"/>
                <w:color w:val="auto"/>
                <w:sz w:val="20"/>
                <w:szCs w:val="20"/>
              </w:rPr>
              <w:t xml:space="preserve">-...(2)...</w:t>
            </w:r>
          </w:p>
        </w:tc>
        <w:tc>
          <w:tcPr>
            <w:tcW w:w="6148" w:type="dxa"/>
          </w:tcPr>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CỘNG HÒA XÃ HỘI CHỦ NGHĨA VIỆT NAM</w:t>
            </w:r>
          </w:p>
          <w:p>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Độc lập - Tự do - Hạnh phúc</w:t>
            </w:r>
          </w:p>
          <w:p>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 xml:space="preserve">_______________</w:t>
            </w:r>
          </w:p>
          <w:p>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 xml:space="preserve">……(3)……</w:t>
            </w:r>
            <w:r w:rsidRPr="00C66FF6">
              <w:rPr>
                <w:rFonts w:ascii="Arial" w:eastAsia="Times New Roman" w:hAnsi="Arial" w:cs="Arial"/>
                <w:i/>
                <w:iCs/>
                <w:color w:val="auto"/>
                <w:sz w:val="20"/>
                <w:szCs w:val="20"/>
              </w:rPr>
              <w:t xml:space="preserve">,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xml:space="preserve">... năm …</w:t>
            </w:r>
          </w:p>
        </w:tc>
      </w:tr>
    </w:tbl>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T</w:t>
      </w:r>
      <w:r w:rsidRPr="00C66FF6">
        <w:rPr>
          <w:rFonts w:ascii="Arial" w:eastAsia="Times New Roman" w:hAnsi="Arial" w:cs="Arial"/>
          <w:b/>
          <w:bCs/>
          <w:color w:val="auto"/>
          <w:sz w:val="20"/>
          <w:szCs w:val="20"/>
          <w:lang w:val="en-SG"/>
        </w:rPr>
        <w:t xml:space="preserve">Ờ</w:t>
      </w:r>
      <w:r w:rsidRPr="00C66FF6">
        <w:rPr>
          <w:rFonts w:ascii="Arial" w:eastAsia="Times New Roman" w:hAnsi="Arial" w:cs="Arial"/>
          <w:b/>
          <w:bCs/>
          <w:color w:val="auto"/>
          <w:sz w:val="20"/>
          <w:szCs w:val="20"/>
        </w:rPr>
        <w:t xml:space="preserve"> TRÌNH</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Dự án, dự thảo ...(4)...</w:t>
      </w: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tabs>
          <w:tab w:val="right" w:leader="dot" w:pos="2167"/>
          <w:tab w:val="left" w:leader="dot" w:pos="3330"/>
        </w:tabs>
        <w:jc w:val="center"/>
        <w:rPr>
          <w:rFonts w:ascii="Arial" w:eastAsia="Times New Roman" w:hAnsi="Arial" w:cs="Arial"/>
          <w:color w:val="auto"/>
          <w:sz w:val="20"/>
          <w:szCs w:val="20"/>
          <w:lang w:val="en-SG"/>
        </w:rPr>
      </w:pPr>
      <w:r w:rsidRPr="00C66FF6">
        <w:rPr>
          <w:rFonts w:ascii="Arial" w:eastAsia="Times New Roman" w:hAnsi="Arial" w:cs="Arial"/>
          <w:color w:val="auto"/>
          <w:sz w:val="20"/>
          <w:szCs w:val="20"/>
        </w:rPr>
        <w:t xml:space="preserve">Kính gửi:</w:t>
      </w:r>
      <w:r w:rsidRPr="00C66FF6">
        <w:rPr>
          <w:rFonts w:ascii="Arial" w:eastAsia="Times New Roman" w:hAnsi="Arial" w:cs="Arial"/>
          <w:color w:val="auto"/>
          <w:sz w:val="20"/>
          <w:szCs w:val="20"/>
          <w:lang w:val="en-SG"/>
        </w:rPr>
        <w:t xml:space="preserve">………………(5)…………….</w:t>
      </w:r>
    </w:p>
    <w:p>
      <w:pPr>
        <w:tabs>
          <w:tab w:val="right" w:leader="dot" w:pos="2167"/>
          <w:tab w:val="left" w:leader="dot" w:pos="3330"/>
        </w:tabs>
        <w:jc w:val="center"/>
        <w:rPr>
          <w:rFonts w:ascii="Arial" w:eastAsia="Times New Roman" w:hAnsi="Arial" w:cs="Arial"/>
          <w:b/>
          <w:b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Thực hiện quy định của Luật Ban hành văn bản quy phạm pháp luật ....(1)... kính trình …(5)... dự án, dự thảo ...(4)... như sau:</w:t>
      </w:r>
    </w:p>
    <w:p>
      <w:pPr>
        <w:tabs>
          <w:tab w:val="left" w:pos="159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 xml:space="preserve">S</w:t>
      </w:r>
      <w:r w:rsidRPr="00C66FF6">
        <w:rPr>
          <w:rFonts w:ascii="Arial" w:eastAsia="Times New Roman" w:hAnsi="Arial" w:cs="Arial"/>
          <w:b/>
          <w:bCs/>
          <w:color w:val="auto"/>
          <w:sz w:val="20"/>
          <w:szCs w:val="20"/>
          <w:lang w:val="en-SG"/>
        </w:rPr>
        <w:t xml:space="preserve">Ự</w:t>
      </w:r>
      <w:r w:rsidRPr="00C66FF6">
        <w:rPr>
          <w:rFonts w:ascii="Arial" w:eastAsia="Times New Roman" w:hAnsi="Arial" w:cs="Arial"/>
          <w:b/>
          <w:bCs/>
          <w:color w:val="auto"/>
          <w:sz w:val="20"/>
          <w:szCs w:val="20"/>
        </w:rPr>
        <w:t xml:space="preserve"> C</w:t>
      </w:r>
      <w:r w:rsidRPr="00C66FF6">
        <w:rPr>
          <w:rFonts w:ascii="Arial" w:eastAsia="Times New Roman" w:hAnsi="Arial" w:cs="Arial"/>
          <w:b/>
          <w:bCs/>
          <w:color w:val="auto"/>
          <w:sz w:val="20"/>
          <w:szCs w:val="20"/>
          <w:lang w:val="en-SG"/>
        </w:rPr>
        <w:t xml:space="preserve">Ầ</w:t>
      </w:r>
      <w:r w:rsidRPr="00C66FF6">
        <w:rPr>
          <w:rFonts w:ascii="Arial" w:eastAsia="Times New Roman" w:hAnsi="Arial" w:cs="Arial"/>
          <w:b/>
          <w:bCs/>
          <w:color w:val="auto"/>
          <w:sz w:val="20"/>
          <w:szCs w:val="20"/>
        </w:rPr>
        <w:t xml:space="preserve">N THIẾT BAN HÀNH VĂN BẢN</w:t>
      </w:r>
    </w:p>
    <w:p>
      <w:pPr>
        <w:tabs>
          <w:tab w:val="left" w:pos="1620"/>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Cơ sở</w:t>
      </w:r>
      <w:r w:rsidRPr="00C66FF6">
        <w:rPr>
          <w:rFonts w:ascii="Arial" w:eastAsia="Times New Roman" w:hAnsi="Arial" w:cs="Arial"/>
          <w:b/>
          <w:bCs/>
          <w:color w:val="auto"/>
          <w:sz w:val="20"/>
          <w:szCs w:val="20"/>
        </w:rPr>
        <w:t xml:space="preserve"> chính trị, pháp lý</w:t>
      </w:r>
    </w:p>
    <w:p>
      <w:pPr>
        <w:tabs>
          <w:tab w:val="left" w:pos="16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Cơ sở</w:t>
      </w:r>
      <w:r w:rsidRPr="00C66FF6">
        <w:rPr>
          <w:rFonts w:ascii="Arial" w:eastAsia="Times New Roman" w:hAnsi="Arial" w:cs="Arial"/>
          <w:b/>
          <w:bCs/>
          <w:color w:val="auto"/>
          <w:sz w:val="20"/>
          <w:szCs w:val="20"/>
        </w:rPr>
        <w:t xml:space="preserve"> thực tiễn</w:t>
      </w:r>
    </w:p>
    <w:p>
      <w:pPr>
        <w:tabs>
          <w:tab w:val="left" w:pos="172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 xml:space="preserve">MỤC ĐÍCH BAN HÀNH, QUAN ĐI</w:t>
      </w:r>
      <w:r w:rsidRPr="00C66FF6">
        <w:rPr>
          <w:rFonts w:ascii="Arial" w:eastAsia="Times New Roman" w:hAnsi="Arial" w:cs="Arial"/>
          <w:b/>
          <w:bCs/>
          <w:color w:val="auto"/>
          <w:sz w:val="20"/>
          <w:szCs w:val="20"/>
          <w:lang w:val="en-SG"/>
        </w:rPr>
        <w:t xml:space="preserve">Ể</w:t>
      </w:r>
      <w:r w:rsidRPr="00C66FF6">
        <w:rPr>
          <w:rFonts w:ascii="Arial" w:eastAsia="Times New Roman" w:hAnsi="Arial" w:cs="Arial"/>
          <w:b/>
          <w:bCs/>
          <w:color w:val="auto"/>
          <w:sz w:val="20"/>
          <w:szCs w:val="20"/>
        </w:rPr>
        <w:t xml:space="preserve">M XÂY DỰNG DỰ ÁN, DỰ THẢ</w:t>
      </w:r>
      <w:r w:rsidRPr="00C66FF6">
        <w:rPr>
          <w:rFonts w:ascii="Arial" w:eastAsia="Times New Roman" w:hAnsi="Arial" w:cs="Arial"/>
          <w:b/>
          <w:bCs/>
          <w:color w:val="auto"/>
          <w:sz w:val="20"/>
          <w:szCs w:val="20"/>
          <w:lang w:val="en-SG"/>
        </w:rPr>
        <w:t xml:space="preserve">O</w:t>
      </w:r>
      <w:r w:rsidRPr="00C66FF6">
        <w:rPr>
          <w:rFonts w:ascii="Arial" w:eastAsia="Times New Roman" w:hAnsi="Arial" w:cs="Arial"/>
          <w:b/>
          <w:bCs/>
          <w:color w:val="auto"/>
          <w:sz w:val="20"/>
          <w:szCs w:val="20"/>
        </w:rPr>
        <w:t xml:space="preserve"> VĂN BẢN</w:t>
      </w:r>
    </w:p>
    <w:p>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Mục đích ban hành văn bản</w:t>
      </w:r>
    </w:p>
    <w:p>
      <w:pPr>
        <w:tabs>
          <w:tab w:val="left" w:pos="16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Quan điểm xây dựng dự án, dự thảo văn b</w:t>
      </w:r>
      <w:r w:rsidRPr="00C66FF6">
        <w:rPr>
          <w:rFonts w:ascii="Arial" w:eastAsia="Times New Roman" w:hAnsi="Arial" w:cs="Arial"/>
          <w:b/>
          <w:bCs/>
          <w:color w:val="auto"/>
          <w:sz w:val="20"/>
          <w:szCs w:val="20"/>
          <w:lang w:val="en-SG"/>
        </w:rPr>
        <w:t xml:space="preserve">ả</w:t>
      </w:r>
      <w:r w:rsidRPr="00C66FF6">
        <w:rPr>
          <w:rFonts w:ascii="Arial" w:eastAsia="Times New Roman" w:hAnsi="Arial" w:cs="Arial"/>
          <w:b/>
          <w:bCs/>
          <w:color w:val="auto"/>
          <w:sz w:val="20"/>
          <w:szCs w:val="20"/>
        </w:rPr>
        <w:t xml:space="preserve">n</w:t>
      </w:r>
    </w:p>
    <w:p>
      <w:pPr>
        <w:tabs>
          <w:tab w:val="left" w:pos="180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 xml:space="preserve">PHẠM V</w:t>
      </w: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 xml:space="preserve">ĐIỀU CHỈNH, ĐỐI TƯỢNG ÁP DỤNG CỦA DỰ ÁN, DỰ THẢO VĂN BẢN</w:t>
      </w:r>
    </w:p>
    <w:p>
      <w:pPr>
        <w:tabs>
          <w:tab w:val="left" w:pos="1613"/>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Phạm vi điều chỉnh</w:t>
      </w:r>
    </w:p>
    <w:p>
      <w:pPr>
        <w:tabs>
          <w:tab w:val="left" w:pos="163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Đối tượng áp dụng</w:t>
      </w:r>
    </w:p>
    <w:p>
      <w:pPr>
        <w:tabs>
          <w:tab w:val="left" w:pos="1800"/>
        </w:tabs>
        <w:spacing w:after="120"/>
        <w:ind w:firstLine="720"/>
        <w:jc w:val="both"/>
        <w:rPr>
          <w:rFonts w:ascii="Arial" w:eastAsia="Times New Roman" w:hAnsi="Arial" w:cs="Arial"/>
          <w:b/>
          <w:bCs/>
          <w:color w:val="auto"/>
          <w:sz w:val="20"/>
          <w:szCs w:val="20"/>
        </w:rPr>
      </w:pPr>
      <w:bookmarkStart w:id="100" w:name="bookmark99"/>
      <w:bookmarkEnd w:id="100"/>
      <w:r w:rsidRPr="00C66FF6">
        <w:rPr>
          <w:rFonts w:ascii="Arial" w:eastAsia="Times New Roman" w:hAnsi="Arial" w:cs="Arial"/>
          <w:b/>
          <w:bCs/>
          <w:color w:val="auto"/>
          <w:sz w:val="20"/>
          <w:szCs w:val="20"/>
          <w:lang w:val="en-SG"/>
        </w:rPr>
        <w:t xml:space="preserve">IV. </w:t>
      </w:r>
      <w:r w:rsidRPr="00C66FF6">
        <w:rPr>
          <w:rFonts w:ascii="Arial" w:eastAsia="Times New Roman" w:hAnsi="Arial" w:cs="Arial"/>
          <w:b/>
          <w:bCs/>
          <w:color w:val="auto"/>
          <w:sz w:val="20"/>
          <w:szCs w:val="20"/>
        </w:rPr>
        <w:t xml:space="preserve">QUÁ TRÌNH XÂY DỰNG DỰ ÁN, DỰ THẢO VĂN BẢN</w:t>
      </w:r>
    </w:p>
    <w:p>
      <w:pPr>
        <w:tabs>
          <w:tab w:val="left" w:pos="1805"/>
        </w:tabs>
        <w:spacing w:after="120"/>
        <w:ind w:firstLine="720"/>
        <w:jc w:val="both"/>
        <w:rPr>
          <w:rFonts w:ascii="Arial" w:eastAsia="Times New Roman" w:hAnsi="Arial" w:cs="Arial"/>
          <w:b/>
          <w:bCs/>
          <w:color w:val="auto"/>
          <w:sz w:val="20"/>
          <w:szCs w:val="20"/>
        </w:rPr>
      </w:pPr>
      <w:bookmarkStart w:id="101" w:name="bookmark100"/>
      <w:bookmarkEnd w:id="101"/>
      <w:r w:rsidRPr="00C66FF6">
        <w:rPr>
          <w:rFonts w:ascii="Arial" w:eastAsia="Times New Roman" w:hAnsi="Arial" w:cs="Arial"/>
          <w:b/>
          <w:bCs/>
          <w:color w:val="auto"/>
          <w:sz w:val="20"/>
          <w:szCs w:val="20"/>
          <w:lang w:val="en-SG"/>
        </w:rPr>
        <w:t xml:space="preserve">V. </w:t>
      </w:r>
      <w:r w:rsidRPr="00C66FF6">
        <w:rPr>
          <w:rFonts w:ascii="Arial" w:eastAsia="Times New Roman" w:hAnsi="Arial" w:cs="Arial"/>
          <w:b/>
          <w:bCs/>
          <w:color w:val="auto"/>
          <w:sz w:val="20"/>
          <w:szCs w:val="20"/>
        </w:rPr>
        <w:t xml:space="preserve">BỐ CỤC VÀ NỘI D</w:t>
      </w:r>
      <w:r w:rsidRPr="00C66FF6">
        <w:rPr>
          <w:rFonts w:ascii="Arial" w:eastAsia="Times New Roman" w:hAnsi="Arial" w:cs="Arial"/>
          <w:b/>
          <w:bCs/>
          <w:color w:val="auto"/>
          <w:sz w:val="20"/>
          <w:szCs w:val="20"/>
          <w:lang w:val="en-SG"/>
        </w:rPr>
        <w:t xml:space="preserve">U</w:t>
      </w:r>
      <w:r w:rsidRPr="00C66FF6">
        <w:rPr>
          <w:rFonts w:ascii="Arial" w:eastAsia="Times New Roman" w:hAnsi="Arial" w:cs="Arial"/>
          <w:b/>
          <w:bCs/>
          <w:color w:val="auto"/>
          <w:sz w:val="20"/>
          <w:szCs w:val="20"/>
        </w:rPr>
        <w:t xml:space="preserve">NG C</w:t>
      </w:r>
      <w:r w:rsidRPr="00C66FF6">
        <w:rPr>
          <w:rFonts w:ascii="Arial" w:eastAsia="Times New Roman" w:hAnsi="Arial" w:cs="Arial"/>
          <w:b/>
          <w:bCs/>
          <w:color w:val="auto"/>
          <w:sz w:val="20"/>
          <w:szCs w:val="20"/>
          <w:lang w:val="en-SG"/>
        </w:rPr>
        <w:t xml:space="preserve">Ơ</w:t>
      </w:r>
      <w:r w:rsidRPr="00C66FF6">
        <w:rPr>
          <w:rFonts w:ascii="Arial" w:eastAsia="Times New Roman" w:hAnsi="Arial" w:cs="Arial"/>
          <w:b/>
          <w:bCs/>
          <w:color w:val="auto"/>
          <w:sz w:val="20"/>
          <w:szCs w:val="20"/>
        </w:rPr>
        <w:t xml:space="preserve"> BẢN CỦA DỰ ÁN, DỰ THẢO VĂN BẢN</w:t>
      </w:r>
    </w:p>
    <w:p>
      <w:pPr>
        <w:tabs>
          <w:tab w:val="left" w:pos="1620"/>
        </w:tabs>
        <w:spacing w:after="120"/>
        <w:ind w:firstLine="720"/>
        <w:jc w:val="both"/>
        <w:rPr>
          <w:rFonts w:ascii="Arial" w:eastAsia="Times New Roman" w:hAnsi="Arial" w:cs="Arial"/>
          <w:b/>
          <w:bCs/>
          <w:color w:val="auto"/>
          <w:sz w:val="20"/>
          <w:szCs w:val="20"/>
        </w:rPr>
      </w:pPr>
      <w:bookmarkStart w:id="102" w:name="bookmark101"/>
      <w:bookmarkEnd w:id="102"/>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Bố cục</w:t>
      </w:r>
    </w:p>
    <w:p>
      <w:pPr>
        <w:tabs>
          <w:tab w:val="left" w:pos="1631"/>
        </w:tabs>
        <w:spacing w:after="120"/>
        <w:ind w:firstLine="720"/>
        <w:jc w:val="both"/>
        <w:rPr>
          <w:rFonts w:ascii="Arial" w:eastAsia="Times New Roman" w:hAnsi="Arial" w:cs="Arial"/>
          <w:b/>
          <w:bCs/>
          <w:color w:val="auto"/>
          <w:sz w:val="20"/>
          <w:szCs w:val="20"/>
          <w:lang w:val="en-SG"/>
        </w:rPr>
      </w:pPr>
      <w:bookmarkStart w:id="103" w:name="bookmark102"/>
      <w:bookmarkEnd w:id="103"/>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Nội dung </w:t>
      </w:r>
      <w:r w:rsidRPr="00C66FF6">
        <w:rPr>
          <w:rFonts w:ascii="Arial" w:eastAsia="Times New Roman" w:hAnsi="Arial" w:cs="Arial"/>
          <w:b/>
          <w:bCs/>
          <w:color w:val="auto"/>
          <w:sz w:val="20"/>
          <w:szCs w:val="20"/>
          <w:lang w:val="en-SG"/>
        </w:rPr>
        <w:t xml:space="preserve">cơ</w:t>
      </w:r>
      <w:r w:rsidRPr="00C66FF6">
        <w:rPr>
          <w:rFonts w:ascii="Arial" w:eastAsia="Times New Roman" w:hAnsi="Arial" w:cs="Arial"/>
          <w:b/>
          <w:bCs/>
          <w:color w:val="auto"/>
          <w:sz w:val="20"/>
          <w:szCs w:val="20"/>
        </w:rPr>
        <w:t xml:space="preserve"> bản của dự thảo văn bản</w:t>
      </w:r>
      <w:r w:rsidRPr="00C66FF6">
        <w:rPr>
          <w:rFonts w:ascii="Arial" w:eastAsia="Times New Roman" w:hAnsi="Arial" w:cs="Arial"/>
          <w:b/>
          <w:bCs/>
          <w:color w:val="auto"/>
          <w:sz w:val="20"/>
          <w:szCs w:val="20"/>
          <w:vertAlign w:val="superscript"/>
          <w:lang w:val="en-SG"/>
        </w:rPr>
        <w:t xml:space="preserve">1</w:t>
      </w:r>
    </w:p>
    <w:p>
      <w:pPr>
        <w:tabs>
          <w:tab w:val="left" w:pos="1762"/>
        </w:tabs>
        <w:spacing w:after="120"/>
        <w:ind w:firstLine="720"/>
        <w:jc w:val="both"/>
        <w:rPr>
          <w:rFonts w:ascii="Arial" w:eastAsia="Times New Roman" w:hAnsi="Arial" w:cs="Arial"/>
          <w:b/>
          <w:bCs/>
          <w:color w:val="auto"/>
          <w:sz w:val="20"/>
          <w:szCs w:val="20"/>
        </w:rPr>
      </w:pPr>
      <w:bookmarkStart w:id="104" w:name="bookmark103"/>
      <w:bookmarkEnd w:id="104"/>
      <w:r w:rsidRPr="00C66FF6">
        <w:rPr>
          <w:rFonts w:ascii="Arial" w:eastAsia="Times New Roman" w:hAnsi="Arial" w:cs="Arial"/>
          <w:b/>
          <w:bCs/>
          <w:color w:val="auto"/>
          <w:sz w:val="20"/>
          <w:szCs w:val="20"/>
          <w:lang w:val="en-SG"/>
        </w:rPr>
        <w:t xml:space="preserve">VI. </w:t>
      </w:r>
      <w:r w:rsidRPr="00C66FF6">
        <w:rPr>
          <w:rFonts w:ascii="Arial" w:eastAsia="Times New Roman" w:hAnsi="Arial" w:cs="Arial"/>
          <w:b/>
          <w:bCs/>
          <w:color w:val="auto"/>
          <w:sz w:val="20"/>
          <w:szCs w:val="20"/>
        </w:rPr>
        <w:t xml:space="preserve">DỰ KIẾN NGUỒN LỰC, ĐIỀU KIỆN BẢO ĐẢM CHO VIỆC THI HÀNH VĂN BẢN (N</w:t>
      </w:r>
      <w:r w:rsidRPr="00C66FF6">
        <w:rPr>
          <w:rFonts w:ascii="Arial" w:eastAsia="Times New Roman" w:hAnsi="Arial" w:cs="Arial"/>
          <w:b/>
          <w:bCs/>
          <w:color w:val="auto"/>
          <w:sz w:val="20"/>
          <w:szCs w:val="20"/>
          <w:lang w:val="en-SG"/>
        </w:rPr>
        <w:t xml:space="preserve">Ế</w:t>
      </w:r>
      <w:r w:rsidRPr="00C66FF6">
        <w:rPr>
          <w:rFonts w:ascii="Arial" w:eastAsia="Times New Roman" w:hAnsi="Arial" w:cs="Arial"/>
          <w:b/>
          <w:bCs/>
          <w:color w:val="auto"/>
          <w:sz w:val="20"/>
          <w:szCs w:val="20"/>
        </w:rPr>
        <w:t xml:space="preserve">U CÓ)</w:t>
      </w:r>
    </w:p>
    <w:p>
      <w:pPr>
        <w:tabs>
          <w:tab w:val="left" w:pos="1852"/>
        </w:tabs>
        <w:spacing w:after="120"/>
        <w:ind w:firstLine="720"/>
        <w:jc w:val="both"/>
        <w:rPr>
          <w:rFonts w:ascii="Arial" w:eastAsia="Times New Roman" w:hAnsi="Arial" w:cs="Arial"/>
          <w:b/>
          <w:bCs/>
          <w:color w:val="auto"/>
          <w:sz w:val="20"/>
          <w:szCs w:val="20"/>
        </w:rPr>
      </w:pPr>
      <w:bookmarkStart w:id="105" w:name="bookmark104"/>
      <w:bookmarkEnd w:id="105"/>
      <w:r w:rsidRPr="00C66FF6">
        <w:rPr>
          <w:rFonts w:ascii="Arial" w:eastAsia="Times New Roman" w:hAnsi="Arial" w:cs="Arial"/>
          <w:b/>
          <w:bCs/>
          <w:color w:val="auto"/>
          <w:sz w:val="20"/>
          <w:szCs w:val="20"/>
          <w:lang w:val="en-SG"/>
        </w:rPr>
        <w:t xml:space="preserve">VII. </w:t>
      </w:r>
      <w:r w:rsidRPr="00C66FF6">
        <w:rPr>
          <w:rFonts w:ascii="Arial" w:eastAsia="Times New Roman" w:hAnsi="Arial" w:cs="Arial"/>
          <w:b/>
          <w:bCs/>
          <w:color w:val="auto"/>
          <w:sz w:val="20"/>
          <w:szCs w:val="20"/>
        </w:rPr>
        <w:t xml:space="preserve">NH</w:t>
      </w:r>
      <w:r w:rsidRPr="00C66FF6">
        <w:rPr>
          <w:rFonts w:ascii="Arial" w:eastAsia="Times New Roman" w:hAnsi="Arial" w:cs="Arial"/>
          <w:b/>
          <w:bCs/>
          <w:color w:val="auto"/>
          <w:sz w:val="20"/>
          <w:szCs w:val="20"/>
          <w:lang w:val="en-SG"/>
        </w:rPr>
        <w:t xml:space="preserve">Ữ</w:t>
      </w:r>
      <w:r w:rsidRPr="00C66FF6">
        <w:rPr>
          <w:rFonts w:ascii="Arial" w:eastAsia="Times New Roman" w:hAnsi="Arial" w:cs="Arial"/>
          <w:b/>
          <w:bCs/>
          <w:color w:val="auto"/>
          <w:sz w:val="20"/>
          <w:szCs w:val="20"/>
        </w:rPr>
        <w:t xml:space="preserve">NG VẤN ĐỀ XIN Ý KIẾN (NẾU CÓ)</w:t>
      </w:r>
    </w:p>
    <w:p>
      <w:pPr>
        <w:tabs>
          <w:tab w:val="right" w:leader="dot" w:pos="6882"/>
          <w:tab w:val="left" w:pos="745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Trên đây là Tờ trình về dự án, dự thảo </w:t>
      </w:r>
      <w:r w:rsidRPr="00C66FF6">
        <w:rPr>
          <w:rFonts w:ascii="Arial" w:eastAsia="Times New Roman" w:hAnsi="Arial" w:cs="Arial"/>
          <w:color w:val="auto"/>
          <w:sz w:val="20"/>
          <w:szCs w:val="20"/>
          <w:lang w:val="en-SG"/>
        </w:rPr>
        <w:t xml:space="preserve">……(4)……, …(1)…… </w:t>
      </w:r>
      <w:r w:rsidRPr="00C66FF6">
        <w:rPr>
          <w:rFonts w:ascii="Arial" w:eastAsia="Times New Roman" w:hAnsi="Arial" w:cs="Arial"/>
          <w:color w:val="auto"/>
          <w:sz w:val="20"/>
          <w:szCs w:val="20"/>
        </w:rPr>
        <w:t xml:space="preserve">xin kính</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color w:val="auto"/>
          <w:sz w:val="20"/>
          <w:szCs w:val="20"/>
        </w:rPr>
        <w:t xml:space="preserve">trình ....(5).... xem xét, quyết định.</w:t>
      </w:r>
    </w:p>
    <w:p>
      <w:pPr>
        <w:ind w:firstLine="720"/>
        <w:jc w:val="both"/>
        <w:rPr>
          <w:rFonts w:ascii="Arial" w:eastAsia="Times New Roman" w:hAnsi="Arial" w:cs="Arial"/>
          <w:i/>
          <w:iCs/>
          <w:color w:val="auto"/>
          <w:sz w:val="20"/>
          <w:szCs w:val="20"/>
        </w:rPr>
      </w:pPr>
      <w:r w:rsidRPr="00C66FF6">
        <w:rPr>
          <w:rFonts w:ascii="Arial" w:eastAsia="Times New Roman" w:hAnsi="Arial" w:cs="Arial"/>
          <w:i/>
          <w:iCs/>
          <w:color w:val="auto"/>
          <w:sz w:val="20"/>
          <w:szCs w:val="20"/>
        </w:rPr>
        <w:t xml:space="preserve">(X</w:t>
      </w:r>
      <w:r w:rsidRPr="00C66FF6">
        <w:rPr>
          <w:rFonts w:ascii="Arial" w:eastAsia="Times New Roman" w:hAnsi="Arial" w:cs="Arial"/>
          <w:i/>
          <w:iCs/>
          <w:color w:val="auto"/>
          <w:sz w:val="20"/>
          <w:szCs w:val="20"/>
          <w:lang w:val="en-SG"/>
        </w:rPr>
        <w:t xml:space="preserve">in</w:t>
      </w:r>
      <w:r w:rsidRPr="00C66FF6">
        <w:rPr>
          <w:rFonts w:ascii="Arial" w:eastAsia="Times New Roman" w:hAnsi="Arial" w:cs="Arial"/>
          <w:i/>
          <w:iCs/>
          <w:color w:val="auto"/>
          <w:sz w:val="20"/>
          <w:szCs w:val="20"/>
        </w:rPr>
        <w:t xml:space="preserve"> gửi kèm theo:... (6)).</w:t>
      </w:r>
    </w:p>
    <w:p>
      <w:pPr>
        <w:jc w:val="cente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Tr="006A62CA">
        <w:trPr/>
        <w:tc>
          <w:tcPr>
            <w:tcW w:w="4775" w:type="dxa"/>
            <w:vAlign w:val="center"/>
          </w:tcPr>
          <w:p>
            <w:pPr>
              <w:rPr>
                <w:rFonts w:ascii="Arial" w:eastAsia="Times New Roman" w:hAnsi="Arial" w:cs="Arial"/>
                <w:color w:val="auto"/>
                <w:sz w:val="20"/>
                <w:szCs w:val="20"/>
              </w:rPr>
            </w:pPr>
            <w:r w:rsidRPr="00C66FF6">
              <w:rPr>
                <w:rFonts w:ascii="Arial" w:eastAsia="Times New Roman" w:hAnsi="Arial" w:cs="Arial"/>
                <w:b/>
                <w:bCs/>
                <w:i/>
                <w:iCs/>
                <w:color w:val="auto"/>
                <w:sz w:val="20"/>
                <w:szCs w:val="20"/>
              </w:rPr>
              <w:t xml:space="preserve">Nơi nhận:</w:t>
            </w:r>
          </w:p>
          <w:p>
            <w:pPr>
              <w:rPr>
                <w:rFonts w:ascii="Arial" w:eastAsia="Times New Roman" w:hAnsi="Arial" w:cs="Arial"/>
                <w:color w:val="auto"/>
                <w:sz w:val="20"/>
                <w:szCs w:val="20"/>
              </w:rPr>
            </w:pPr>
            <w:r w:rsidRPr="00C66FF6">
              <w:rPr>
                <w:rFonts w:ascii="Arial" w:eastAsia="Times New Roman" w:hAnsi="Arial" w:cs="Arial"/>
                <w:color w:val="auto"/>
                <w:sz w:val="20"/>
                <w:szCs w:val="20"/>
              </w:rPr>
              <w:t xml:space="preserve">- Như trên;</w:t>
            </w:r>
          </w:p>
          <w:p>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xml:space="preserve">- ………….;</w:t>
            </w:r>
          </w:p>
          <w:p>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xml:space="preserve">- ………….;</w:t>
            </w:r>
          </w:p>
          <w:p>
            <w:pPr>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Lưu: VT, </w:t>
            </w:r>
            <w:r w:rsidRPr="00C66FF6">
              <w:rPr>
                <w:rFonts w:ascii="Arial" w:eastAsia="Times New Roman" w:hAnsi="Arial" w:cs="Arial"/>
                <w:color w:val="auto"/>
                <w:sz w:val="20"/>
                <w:szCs w:val="20"/>
                <w:lang w:val="en-SG"/>
              </w:rPr>
              <w:t xml:space="preserve">….</w:t>
            </w:r>
            <w:r w:rsidRPr="00C66FF6">
              <w:rPr>
                <w:rFonts w:ascii="Arial" w:eastAsia="Times New Roman" w:hAnsi="Arial" w:cs="Arial"/>
                <w:color w:val="auto"/>
                <w:sz w:val="20"/>
                <w:szCs w:val="20"/>
              </w:rPr>
              <w:t xml:space="preserve">(</w:t>
            </w:r>
            <w:r w:rsidRPr="00C66FF6">
              <w:rPr>
                <w:rFonts w:ascii="Arial" w:eastAsia="Times New Roman" w:hAnsi="Arial" w:cs="Arial"/>
                <w:color w:val="auto"/>
                <w:sz w:val="20"/>
                <w:szCs w:val="20"/>
                <w:lang w:val="en-SG"/>
              </w:rPr>
              <w:t xml:space="preserve">8</w:t>
            </w:r>
            <w:r w:rsidRPr="00C66FF6">
              <w:rPr>
                <w:rFonts w:ascii="Arial" w:eastAsia="Times New Roman" w:hAnsi="Arial" w:cs="Arial"/>
                <w:color w:val="auto"/>
                <w:sz w:val="20"/>
                <w:szCs w:val="20"/>
              </w:rPr>
              <w:t xml:space="preserve">).A.XX(</w:t>
            </w:r>
            <w:r w:rsidRPr="00C66FF6">
              <w:rPr>
                <w:rFonts w:ascii="Arial" w:eastAsia="Times New Roman" w:hAnsi="Arial" w:cs="Arial"/>
                <w:color w:val="auto"/>
                <w:sz w:val="20"/>
                <w:szCs w:val="20"/>
                <w:lang w:val="en-SG"/>
              </w:rPr>
              <w:t xml:space="preserve">9</w:t>
            </w:r>
            <w:r w:rsidRPr="00C66FF6">
              <w:rPr>
                <w:rFonts w:ascii="Arial" w:eastAsia="Times New Roman" w:hAnsi="Arial" w:cs="Arial"/>
                <w:color w:val="auto"/>
                <w:sz w:val="20"/>
                <w:szCs w:val="20"/>
              </w:rPr>
              <w:t xml:space="preserve">)</w:t>
            </w:r>
          </w:p>
        </w:tc>
        <w:tc>
          <w:tcPr>
            <w:tcW w:w="4776" w:type="dxa"/>
          </w:tcPr>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QUYỀN HẠN, CH</w:t>
            </w:r>
            <w:r w:rsidRPr="00C66FF6">
              <w:rPr>
                <w:rFonts w:ascii="Arial" w:eastAsia="Times New Roman" w:hAnsi="Arial" w:cs="Arial"/>
                <w:b/>
                <w:bCs/>
                <w:color w:val="auto"/>
                <w:sz w:val="20"/>
                <w:szCs w:val="20"/>
                <w:lang w:val="en-SG"/>
              </w:rPr>
              <w:t xml:space="preserve">Ứ</w:t>
            </w:r>
            <w:r w:rsidRPr="00C66FF6">
              <w:rPr>
                <w:rFonts w:ascii="Arial" w:eastAsia="Times New Roman" w:hAnsi="Arial" w:cs="Arial"/>
                <w:b/>
                <w:bCs/>
                <w:color w:val="auto"/>
                <w:sz w:val="20"/>
                <w:szCs w:val="20"/>
              </w:rPr>
              <w:t xml:space="preserve">C VỤ CỦA NGƯỜI KÝ (</w:t>
            </w:r>
            <w:r w:rsidRPr="00C66FF6">
              <w:rPr>
                <w:rFonts w:ascii="Arial" w:eastAsia="Times New Roman" w:hAnsi="Arial" w:cs="Arial"/>
                <w:b/>
                <w:bCs/>
                <w:color w:val="auto"/>
                <w:sz w:val="20"/>
                <w:szCs w:val="20"/>
                <w:lang w:val="en-SG"/>
              </w:rPr>
              <w:t xml:space="preserve">7</w:t>
            </w:r>
            <w:r w:rsidRPr="00C66FF6">
              <w:rPr>
                <w:rFonts w:ascii="Arial" w:eastAsia="Times New Roman" w:hAnsi="Arial" w:cs="Arial"/>
                <w:b/>
                <w:bCs/>
                <w:color w:val="auto"/>
                <w:sz w:val="20"/>
                <w:szCs w:val="20"/>
              </w:rPr>
              <w:t xml:space="preserve">)</w:t>
            </w:r>
          </w:p>
          <w:p>
            <w:pPr>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 xml:space="preserve">(Chữ ký, dấu)</w:t>
            </w:r>
          </w:p>
          <w:p>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Họ và tên</w:t>
            </w:r>
          </w:p>
          <w:p>
            <w:pPr>
              <w:jc w:val="center"/>
              <w:rPr>
                <w:rFonts w:ascii="Arial" w:eastAsia="Times New Roman" w:hAnsi="Arial" w:cs="Arial"/>
                <w:b/>
                <w:bCs/>
                <w:color w:val="auto"/>
                <w:sz w:val="20"/>
                <w:szCs w:val="20"/>
              </w:rPr>
            </w:pPr>
          </w:p>
        </w:tc>
      </w:tr>
    </w:tbl>
    <w:p>
      <w:pPr>
        <w:jc w:val="center"/>
        <w:rPr>
          <w:rFonts w:ascii="Arial" w:eastAsia="Times New Roman" w:hAnsi="Arial" w:cs="Arial"/>
          <w:b/>
          <w:bCs/>
          <w:color w:val="auto"/>
          <w:sz w:val="20"/>
          <w:szCs w:val="20"/>
        </w:rPr>
      </w:pPr>
    </w:p>
    <w:p>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 xml:space="preserve">Ghi chú:</w:t>
      </w:r>
    </w:p>
    <w:p>
      <w:pPr>
        <w:tabs>
          <w:tab w:val="left" w:pos="1668"/>
        </w:tabs>
        <w:spacing w:after="120"/>
        <w:ind w:firstLine="720"/>
        <w:jc w:val="both"/>
        <w:rPr>
          <w:rFonts w:ascii="Arial" w:eastAsia="Times New Roman" w:hAnsi="Arial" w:cs="Arial"/>
          <w:color w:val="auto"/>
          <w:sz w:val="20"/>
          <w:szCs w:val="20"/>
        </w:rPr>
      </w:pPr>
      <w:bookmarkStart w:id="106" w:name="bookmark105"/>
      <w:bookmarkEnd w:id="106"/>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 xml:space="preserve">Tên cơ quan, tổ chức trình văn bản. Trường hợp có cơ quan cấp trên trực tiếp thì ghi tên cơ quan cấp trên trực tiếp ở trên tên cơ quan, tổ chức trình văn bản.</w:t>
      </w:r>
    </w:p>
    <w:p>
      <w:pPr>
        <w:tabs>
          <w:tab w:val="left" w:pos="1639"/>
        </w:tabs>
        <w:spacing w:after="120"/>
        <w:ind w:firstLine="720"/>
        <w:jc w:val="both"/>
        <w:rPr>
          <w:rFonts w:ascii="Arial" w:eastAsia="Times New Roman" w:hAnsi="Arial" w:cs="Arial"/>
          <w:color w:val="auto"/>
          <w:sz w:val="20"/>
          <w:szCs w:val="20"/>
        </w:rPr>
      </w:pPr>
      <w:bookmarkStart w:id="107" w:name="bookmark106"/>
      <w:bookmarkEnd w:id="107"/>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 xml:space="preserve">Chữ viết tắt tên cơ quan, tổ chức trình văn bản.</w:t>
      </w:r>
    </w:p>
    <w:p>
      <w:pPr>
        <w:tabs>
          <w:tab w:val="left" w:pos="1639"/>
        </w:tabs>
        <w:spacing w:after="120"/>
        <w:ind w:firstLine="720"/>
        <w:jc w:val="both"/>
        <w:rPr>
          <w:rFonts w:ascii="Arial" w:eastAsia="Times New Roman" w:hAnsi="Arial" w:cs="Arial"/>
          <w:color w:val="auto"/>
          <w:sz w:val="20"/>
          <w:szCs w:val="20"/>
        </w:rPr>
      </w:pPr>
      <w:bookmarkStart w:id="108" w:name="bookmark107"/>
      <w:bookmarkEnd w:id="108"/>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Địa danh.</w:t>
      </w:r>
    </w:p>
    <w:p>
      <w:pPr>
        <w:tabs>
          <w:tab w:val="left" w:pos="1639"/>
        </w:tabs>
        <w:spacing w:after="120"/>
        <w:ind w:firstLine="720"/>
        <w:jc w:val="both"/>
        <w:rPr>
          <w:rFonts w:ascii="Arial" w:eastAsia="Times New Roman" w:hAnsi="Arial" w:cs="Arial"/>
          <w:color w:val="auto"/>
          <w:sz w:val="20"/>
          <w:szCs w:val="20"/>
        </w:rPr>
      </w:pPr>
      <w:bookmarkStart w:id="109" w:name="bookmark108"/>
      <w:bookmarkEnd w:id="109"/>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 xml:space="preserve">Tên văn bản quy phạm pháp luật.</w:t>
      </w:r>
    </w:p>
    <w:p>
      <w:pPr>
        <w:tabs>
          <w:tab w:val="left" w:pos="1639"/>
        </w:tabs>
        <w:spacing w:after="120"/>
        <w:ind w:firstLine="720"/>
        <w:jc w:val="both"/>
        <w:rPr>
          <w:rFonts w:ascii="Arial" w:eastAsia="Times New Roman" w:hAnsi="Arial" w:cs="Arial"/>
          <w:color w:val="auto"/>
          <w:sz w:val="20"/>
          <w:szCs w:val="20"/>
        </w:rPr>
      </w:pPr>
      <w:bookmarkStart w:id="110" w:name="bookmark109"/>
      <w:bookmarkEnd w:id="110"/>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 xml:space="preserve">Tên cơ quan có thẩm quyền xem xét dự án, dự thảo văn bản.</w:t>
      </w:r>
    </w:p>
    <w:p>
      <w:pPr>
        <w:tabs>
          <w:tab w:val="left" w:pos="1639"/>
        </w:tabs>
        <w:spacing w:after="120"/>
        <w:ind w:firstLine="720"/>
        <w:jc w:val="both"/>
        <w:rPr>
          <w:rFonts w:ascii="Arial" w:eastAsia="Times New Roman" w:hAnsi="Arial" w:cs="Arial"/>
          <w:color w:val="auto"/>
          <w:sz w:val="20"/>
          <w:szCs w:val="20"/>
        </w:rPr>
      </w:pPr>
      <w:bookmarkStart w:id="111" w:name="bookmark110"/>
      <w:bookmarkEnd w:id="111"/>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 xml:space="preserve">Các tài liệu theo quy định của Luật Ban hành văn bản quy phạm pháp luật.</w:t>
      </w:r>
    </w:p>
    <w:p>
      <w:pPr>
        <w:tabs>
          <w:tab w:val="left" w:pos="1639"/>
        </w:tabs>
        <w:spacing w:after="120"/>
        <w:ind w:firstLine="720"/>
        <w:jc w:val="both"/>
        <w:rPr>
          <w:rFonts w:ascii="Arial" w:eastAsia="Times New Roman" w:hAnsi="Arial" w:cs="Arial"/>
          <w:color w:val="auto"/>
          <w:sz w:val="20"/>
          <w:szCs w:val="20"/>
        </w:rPr>
      </w:pPr>
      <w:bookmarkStart w:id="112" w:name="bookmark111"/>
      <w:bookmarkEnd w:id="112"/>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 xml:space="preserve">Ghi quyền hạn, chức vụ của người ký.</w:t>
      </w:r>
    </w:p>
    <w:p>
      <w:pPr>
        <w:tabs>
          <w:tab w:val="left" w:pos="1639"/>
        </w:tabs>
        <w:spacing w:after="120"/>
        <w:ind w:firstLine="720"/>
        <w:jc w:val="both"/>
        <w:rPr>
          <w:rFonts w:ascii="Arial" w:eastAsia="Times New Roman" w:hAnsi="Arial" w:cs="Arial"/>
          <w:color w:val="auto"/>
          <w:sz w:val="20"/>
          <w:szCs w:val="20"/>
        </w:rPr>
      </w:pPr>
      <w:bookmarkStart w:id="113" w:name="bookmark112"/>
      <w:bookmarkEnd w:id="113"/>
      <w:r w:rsidRPr="00C66FF6">
        <w:rPr>
          <w:rFonts w:ascii="Arial" w:eastAsia="Times New Roman" w:hAnsi="Arial" w:cs="Arial"/>
          <w:color w:val="auto"/>
          <w:sz w:val="20"/>
          <w:szCs w:val="20"/>
          <w:lang w:val="en-SG"/>
        </w:rPr>
        <w:t xml:space="preserve">(8) </w:t>
      </w:r>
      <w:r w:rsidRPr="00C66FF6">
        <w:rPr>
          <w:rFonts w:ascii="Arial" w:eastAsia="Times New Roman" w:hAnsi="Arial" w:cs="Arial"/>
          <w:color w:val="auto"/>
          <w:sz w:val="20"/>
          <w:szCs w:val="20"/>
        </w:rPr>
        <w:t xml:space="preserve">Chữ viết tắt tên đơn vị chủ trì soạn thảo văn bản và số lượng bản lưu.</w:t>
      </w:r>
    </w:p>
    <w:p>
      <w:pPr>
        <w:tabs>
          <w:tab w:val="left" w:pos="1639"/>
        </w:tabs>
        <w:spacing w:after="120"/>
        <w:ind w:firstLine="720"/>
        <w:jc w:val="both"/>
        <w:rPr>
          <w:rFonts w:ascii="Arial" w:eastAsia="Times New Roman" w:hAnsi="Arial" w:cs="Arial"/>
          <w:color w:val="auto"/>
          <w:sz w:val="20"/>
          <w:szCs w:val="20"/>
        </w:rPr>
      </w:pPr>
      <w:bookmarkStart w:id="114" w:name="bookmark113"/>
      <w:bookmarkEnd w:id="114"/>
      <w:r w:rsidRPr="00C66FF6">
        <w:rPr>
          <w:rFonts w:ascii="Arial" w:eastAsia="Times New Roman" w:hAnsi="Arial" w:cs="Arial"/>
          <w:color w:val="auto"/>
          <w:sz w:val="20"/>
          <w:szCs w:val="20"/>
          <w:lang w:val="en-SG"/>
        </w:rPr>
        <w:t xml:space="preserve">(9) </w:t>
      </w:r>
      <w:r w:rsidRPr="00C66FF6">
        <w:rPr>
          <w:rFonts w:ascii="Arial" w:eastAsia="Times New Roman" w:hAnsi="Arial" w:cs="Arial"/>
          <w:color w:val="auto"/>
          <w:sz w:val="20"/>
          <w:szCs w:val="20"/>
        </w:rPr>
        <w:t xml:space="preserve">Ký hiệu người soạn thảo, số lượng bản phát hành (nếu cần).</w:t>
      </w:r>
    </w:p>
    <w:p>
      <w:pPr>
        <w:tabs>
          <w:tab w:val="left" w:pos="1639"/>
        </w:tabs>
        <w:ind w:firstLine="720"/>
        <w:jc w:val="both"/>
        <w:rPr>
          <w:rFonts w:ascii="Arial" w:eastAsia="Times New Roman" w:hAnsi="Arial" w:cs="Arial"/>
          <w:color w:val="auto"/>
          <w:sz w:val="20"/>
          <w:szCs w:val="20"/>
        </w:rPr>
      </w:pPr>
    </w:p>
    <w:p>
      <w:pPr>
        <w:tabs>
          <w:tab w:val="left" w:pos="1639"/>
        </w:tabs>
        <w:spacing w:after="120"/>
        <w:ind w:firstLine="720"/>
        <w:jc w:val="both"/>
        <w:rPr>
          <w:rFonts w:ascii="Arial" w:eastAsia="Times New Roman" w:hAnsi="Arial" w:cs="Arial"/>
          <w:color w:val="auto"/>
          <w:sz w:val="20"/>
          <w:szCs w:val="20"/>
          <w:vertAlign w:val="superscript"/>
          <w:lang w:val="en-SG"/>
        </w:rPr>
      </w:pPr>
      <w:r w:rsidRPr="00C66FF6">
        <w:rPr>
          <w:rFonts w:ascii="Arial" w:eastAsia="Times New Roman" w:hAnsi="Arial" w:cs="Arial"/>
          <w:color w:val="auto"/>
          <w:sz w:val="20"/>
          <w:szCs w:val="20"/>
          <w:vertAlign w:val="superscript"/>
          <w:lang w:val="en-SG"/>
        </w:rPr>
        <w:t xml:space="preserve">__________________</w:t>
      </w:r>
    </w:p>
    <w:p>
      <w:pPr>
        <w:tabs>
          <w:tab w:val="left" w:pos="1639"/>
        </w:tabs>
        <w:spacing w:after="120"/>
        <w:ind w:firstLine="720"/>
        <w:jc w:val="both"/>
        <w:rPr>
          <w:rFonts w:ascii="Arial" w:hAnsi="Arial" w:cs="Arial"/>
          <w:color w:val="auto"/>
          <w:sz w:val="20"/>
          <w:szCs w:val="20"/>
        </w:rPr>
      </w:pPr>
      <w:r w:rsidRPr="00C66FF6">
        <w:rPr>
          <w:rFonts w:ascii="Arial" w:eastAsia="Times New Roman" w:hAnsi="Arial" w:cs="Arial"/>
          <w:color w:val="auto"/>
          <w:sz w:val="20"/>
          <w:szCs w:val="20"/>
          <w:vertAlign w:val="superscript"/>
          <w:lang w:val="en-SG"/>
        </w:rPr>
        <w:t xml:space="preserve">1</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Đối với dự án, dự thảo luật, nghị quyết của Quốc hội, pháp lệnh, nghị quyết của </w:t>
      </w:r>
      <w:r w:rsidRPr="00C66FF6">
        <w:rPr>
          <w:rFonts w:ascii="Arial" w:eastAsia="Times New Roman" w:hAnsi="Arial" w:cs="Arial"/>
          <w:color w:val="auto"/>
          <w:sz w:val="20"/>
          <w:szCs w:val="20"/>
          <w:lang w:val="en-SG"/>
        </w:rPr>
        <w:t xml:space="preserve">Ủ</w:t>
      </w:r>
      <w:r w:rsidRPr="00C66FF6">
        <w:rPr>
          <w:rFonts w:ascii="Arial" w:eastAsia="Times New Roman" w:hAnsi="Arial" w:cs="Arial"/>
          <w:color w:val="auto"/>
          <w:sz w:val="20"/>
          <w:szCs w:val="20"/>
        </w:rPr>
        <w:t xml:space="preserve">y ban thường vụ Quốc hội do Chính phủ trình, nghị định của Chính phủ, quyết định của Thủ tướng Chính phủ phải thuyết minh những nội dung chính, quan trọng được kế thừa; nội dung được sửa đổi, bổ sung, bãi bỏ; nội dung phân cấp, phân quyền và cải cách thủ tục hành chính (nếu có) trong dự thảo văn bản quy phạm pháp luật. Cơ quan chủ trì soạn thảo thuyết minh rõ các nội dung cơ bản của dự thảo văn bản ngay trong T</w:t>
      </w:r>
      <w:r w:rsidRPr="00C66FF6">
        <w:rPr>
          <w:rFonts w:ascii="Arial" w:eastAsia="Times New Roman" w:hAnsi="Arial" w:cs="Arial"/>
          <w:color w:val="auto"/>
          <w:sz w:val="20"/>
          <w:szCs w:val="20"/>
          <w:lang w:val="en-SG"/>
        </w:rPr>
        <w:t xml:space="preserve">ờ </w:t>
      </w:r>
      <w:r w:rsidRPr="00C66FF6">
        <w:rPr>
          <w:rFonts w:ascii="Arial" w:eastAsia="Times New Roman" w:hAnsi="Arial" w:cs="Arial"/>
          <w:color w:val="auto"/>
          <w:sz w:val="20"/>
          <w:szCs w:val="20"/>
        </w:rPr>
        <w:t xml:space="preserve">trình hoặc tại phụ lục kèm theo Tờ trình.</w:t>
      </w:r>
    </w:p>
    <w:sectPr w:rsidSect="00C66FF6">
      <w:pgSz w:w="11900" w:h="16840" w:orient="portrait" w:code="9"/>
      <w:pgMar w:top="1440" w:right="1440" w:bottom="1440" w:left="1440" w:header="0" w:footer="3" w:gutter="0"/>
      <w:pgNumType w:start="2"/>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tabs>
        <w:tab w:val="left" w:pos="2020"/>
      </w:tabs>
    </w:pPr>
    <w:r>
      <w:tab/>
    </w: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ănbảnnộidung">
    <w:name w:val="Văn bản nội dung"/>
    <w:basedOn w:val="Normal"/>
    <w:qFormat/>
    <w:pPr>
      <w:spacing w:after="80"/>
      <w:ind w:firstLine="400"/>
    </w:pPr>
    <w:rPr>
      <w:rFonts w:ascii="Times New Roman" w:eastAsia="Times New Roman" w:hAnsi="Times New Roman" w:cs="Times New Roman"/>
      <w:sz w:val="28"/>
      <w:szCs w:val="2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ind w:left="160" w:hanging="160"/>
    </w:pPr>
    <w:rPr>
      <w:rFonts w:ascii="Times New Roman" w:eastAsia="Times New Roman" w:hAnsi="Times New Roman" w:cs="Times New Roman"/>
      <w:sz w:val="22"/>
      <w:szCs w:val="22"/>
    </w:rPr>
  </w:style>
  <w:style w:type="paragraph" w:styleId="Header">
    <w:name w:val="Header"/>
    <w:basedOn w:val="Normal"/>
    <w:uiPriority w:val="99"/>
    <w:unhideWhenUsed/>
    <w:qFormat/>
    <w:rsid w:val="000C12BA"/>
    <w:pPr>
      <w:tabs>
        <w:tab w:val="center" w:pos="4680"/>
        <w:tab w:val="right" w:pos="9360"/>
      </w:tabs>
    </w:pPr>
    <w:rPr/>
  </w:style>
  <w:style w:type="character" w:customStyle="1" w:styleId="HeaderChar">
    <w:name w:val="Header Char"/>
    <w:basedOn w:val="DefaultParagraphFont"/>
    <w:uiPriority w:val="99"/>
    <w:rsid w:val="000C12BA"/>
    <w:rPr>
      <w:color w:val="000000"/>
    </w:rPr>
  </w:style>
  <w:style w:type="paragraph" w:styleId="Footer">
    <w:name w:val="Footer"/>
    <w:basedOn w:val="Normal"/>
    <w:uiPriority w:val="99"/>
    <w:unhideWhenUsed/>
    <w:qFormat/>
    <w:rsid w:val="000C12BA"/>
    <w:pPr>
      <w:tabs>
        <w:tab w:val="center" w:pos="4680"/>
        <w:tab w:val="right" w:pos="9360"/>
      </w:tabs>
    </w:pPr>
    <w:rPr/>
  </w:style>
  <w:style w:type="character" w:customStyle="1" w:styleId="FooterChar">
    <w:name w:val="Footer Char"/>
    <w:basedOn w:val="DefaultParagraphFont"/>
    <w:uiPriority w:val="99"/>
    <w:rsid w:val="000C12BA"/>
    <w:rPr>
      <w:color w:val="000000"/>
    </w:rPr>
  </w:style>
  <w:style w:type="table" w:styleId="TableGrid">
    <w:name w:val="Table Grid"/>
    <w:basedOn w:val="TableNormal"/>
    <w:uiPriority w:val="39"/>
    <w:rsid w:val="00C66FF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2024-05-27T03:50:00Z</dcterms:created>
  <dcterms:modified xsi:type="dcterms:W3CDTF">2024-05-28T02:28:00Z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22</Pages>
  <Words>6131</Words>
  <Characters>34952</Characters>
  <Application>Microsoft Office Word</Application>
  <DocSecurity>0</DocSecurity>
  <Lines>291</Lines>
  <Paragraphs>82</Paragraphs>
  <CharactersWithSpaces>41001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Mr.Thái-Tel:0978.343.155</dc:creator>
  <cp:keywords/>
  <cp:lastModifiedBy>HP</cp:lastModifiedBy>
  <cp:revision>3</cp:revision>
  <dcterms:created xsi:type="dcterms:W3CDTF">2024-05-27T03:50:00Z</dcterms:created>
  <dcterms:modified xsi:type="dcterms:W3CDTF">2024-05-28T02:28:00Z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22</Pages>
  <Words>6131</Words>
  <Characters>34952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22</Pages>
  <Words>6131</Words>
  <Characters>34952</Characters>
  <Application>Microsoft Office Word</Application>
  <DocSecurity>0</DocSecurity>
  <Lines>291</Lines>
  <Paragraphs>82</Paragraphs>
  <CharactersWithSpaces>41001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2024-05-27T03:50:00Z</dcterms:created>
  <dcterms:modified xsi:type="dcterms:W3CDTF">2024-05-28T02:28:00Z</dcterms:modified>
</cp:coreProperties>
</file>