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XÂY DỰNG</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12/2012/TT-BXD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12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Quy chuẩn kỹ thuật quốc gia nguyên tắc phân loại,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trình dân dụng, 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17/2008/NĐ-CP </w:t>
        </w:r>
        <w:r>
          <w:rPr>
            <w:i/>
          </w:rPr>
          <w:t xml:space="preserve"> ngày 04/02/2008 của Chính phủ quy định chức năng, nhiệm vụ, quyền hạn và cơ cấu tổ chức của Bộ Xây dựng;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127/2007/NĐ-CP </w:t>
        </w:r>
        <w:r>
          <w:rPr>
            <w:i/>
          </w:rPr>
          <w:t xml:space="preserve"> ngày 01/8/2007 của Chính phủ quy định chi tiết thi hành một số điều của Luật Tiêu chuẩn và Quy chuẩn kỹ thuật;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Khoa học Công nghệ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Xây dựng ban hành Thông tư ban hành Quy chuẩn kỹ thuật quốc gia “Nguyên tắc phân loại, phân cấp công trình dân dụng, công nghiệp và hạ tầng kỹ thuật đô thị”, mã số QCVN 03:2012/BXD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Thông tư này Quy chuẩn kỹ thuật quốc gia “Nguyên tắc phân loại, phân cấp công trình dân dụng, công nghiệp và hạ tầng kỹ thuật đô thị”, mã số QCVN 03:2012/BXD.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Thông tư này có hiệu lực thi hành kể từ ngày 15/02/2013 và thay thế Thông tư số 33/2009/TT-BXD ngày 30/9/2009 về việc ban hành Quy chuẩn kỹ thuật quốc gia về phân loại, phân cấp công trình xây dựng dân dụng, công nghiệp và hạ tầng kỹ thuật đô thị, mã số QCVN 03:2009/BXD.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Bộ trưởng, Thủ trưởng cơ quan ngang Bộ, cơ quan thuộc Chính phủ, Chủ tịch Uỷ ban nhân dân các tỉnh, thành phố trực thuộc Trung ương và các tổ 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 (để báo cáo);</w:t>
            </w:r>
            <w:r>
              <w:rPr/>
              <w:br/>
            </w:r>
            <w:r>
              <w:t xml:space="preserve">- Hội đồng dân tộc và các Uỷ ban của Quốc hội;</w:t>
            </w:r>
            <w:r>
              <w:rPr/>
              <w:br/>
            </w:r>
            <w:r>
              <w:t xml:space="preserve">- Thủ tướng, các PTT Chính phủ;</w:t>
            </w:r>
            <w:r>
              <w:rPr/>
              <w:br/>
            </w:r>
            <w:r>
              <w:t xml:space="preserve">- Các Bộ, cơ quan ngang Bộ, cơ quan thuộc CP;</w:t>
            </w:r>
            <w:r>
              <w:rPr/>
              <w:br/>
            </w:r>
            <w:r>
              <w:t xml:space="preserve">- HĐND, UBND các tỉnh, thành phố trực thuộc TW;</w:t>
            </w:r>
            <w:r>
              <w:rPr/>
              <w:br/>
            </w:r>
            <w:r>
              <w:t xml:space="preserve">- Văn phòng Chính phủ;</w:t>
            </w:r>
            <w:r>
              <w:rPr/>
              <w:br/>
            </w:r>
            <w:r>
              <w:t xml:space="preserve">- Văn phòng Quốc hội;</w:t>
            </w:r>
            <w:r>
              <w:rPr/>
              <w:br/>
            </w:r>
            <w:r>
              <w:t xml:space="preserve">- Văn phòng Chủ tịch nước;</w:t>
            </w:r>
            <w:r>
              <w:rPr/>
              <w:br/>
            </w:r>
            <w:r>
              <w:t xml:space="preserve">- Văn phòng TW và các Ban của Đảng;</w:t>
            </w:r>
            <w:r>
              <w:rPr/>
              <w:br/>
            </w:r>
            <w:r>
              <w:t xml:space="preserve">- Cục Kiểm tra văn bản QPPL, Bộ Tư pháp;</w:t>
            </w:r>
            <w:r>
              <w:rPr/>
              <w:br/>
            </w:r>
            <w:r>
              <w:t xml:space="preserve">- Viện Kiểm sát nhân dân tối cao; Toà án nhân dân tối cao;</w:t>
            </w:r>
            <w:r>
              <w:rPr/>
              <w:br/>
            </w:r>
            <w:r>
              <w:t xml:space="preserve">- Cơ quan Trung ương của các đoàn thể;</w:t>
            </w:r>
            <w:r>
              <w:rPr/>
              <w:br/>
            </w:r>
            <w:r>
              <w:t xml:space="preserve">- Các đơn vị thuộc Bộ Xây dựng;</w:t>
            </w:r>
            <w:r>
              <w:rPr/>
              <w:br/>
            </w:r>
            <w:r>
              <w:t xml:space="preserve">- Công báo, Website của Chính phủ, Website của Bộ Xây dựng;</w:t>
            </w:r>
            <w:r>
              <w:rPr/>
              <w:br/>
            </w:r>
            <w:r>
              <w:t xml:space="preserve">- Lưu: VP, PC, KHCN&amp;MT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KT.BỘ TRƯỞNG</w:t>
            </w:r>
            <w:r>
              <w:rPr>
                <w:b/>
              </w:rPr>
              <w:br/>
            </w:r>
            <w:r>
              <w:rPr>
                <w:b/>
              </w:rPr>
              <w:t xml:space="preserve">THỨ TRƯỞNG</w:t>
            </w:r>
            <w:r>
              <w:rPr>
                <w:b/>
              </w:rPr>
              <w:br/>
            </w:r>
            <w:r>
              <w:rPr>
                <w:b/>
              </w:rPr>
              <w:br/>
            </w:r>
            <w:r>
              <w:rPr>
                <w:b/>
              </w:rPr>
              <w:br/>
            </w:r>
            <w:r>
              <w:rPr>
                <w:b/>
              </w:rPr>
              <w:br/>
            </w:r>
            <w:r>
              <w:rPr>
                <w:b/>
              </w:rPr>
              <w:br/>
            </w:r>
            <w:r>
              <w:rPr>
                <w:b/>
              </w:rPr>
              <w:t xml:space="preserve">Nguyễn Thanh Nghị</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QCVN 03:2012/BXD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NGUYÊN TẮC PHÂN LOẠI, PHÂN CẤP CÔNG TRÌNH DÂN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National Technical Regulation on Rules of Classifications and Grading of Civil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and Industrial Buildings and Urban Infrastructures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Xác định cấp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Tài liệu viện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QUI ĐỊNH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Phân loại công trình dân dụng, 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Phân loại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Phân loại nhà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Phân loại công trình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2.1.5. Phân loại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Phân cấp công trình dân dụng, 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Một số yêu cầu khi phân cấp công trình dân dụng, 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2.2.2.1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2.2.2.2 Nhà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2.2.2.3 Công trình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2.2.2.4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Lời nói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QCVN 03:2012/BXD do Viện Kiến trúc, Quy hoạch Đô thị và Nông thôn biên soạn, Vụ Khoa học Công nghệ và Môi trường trình duyệt, Bộ Khoa học và Công nghệ thẩm định, Bộ Xây dựng ban hành kèm theo Thông tư số 12/2012/TT-BXD ngày 28 tháng 12 năm 2012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QCVN 03:2012/BXD thay thế QCVN 03:2009/BXD được ban hành theo Thông tư số 33/2009/TT-BXD ngày 30/9/2009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NGUYÊN TẮC PHÂN LOẠI, PHÂN CẤP CÔNG TRÌNH DÂN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National Technical Regulation on Rules of Classifications and Grading of Civil and Industrial Buildings and Urban Infrastructures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rPr>
          <w:b/>
        </w:rPr>
        <w:t xml:space="preserve">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w:t>
      </w:r>
      <w:r>
        <w:rPr>
          <w:b/>
        </w:rP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này quy định những nguyên tắc chung để phân loại, phân cấp và xác định cấp công trình dân dụng, công nghiệp và hạ tầng kỹ thuật đô thị (gọi tắt là phân loại, phân cấp công trình) nhằm làm cơ sở để xác định các giải pháp kinh tế kỹ thuật khi lập và xét duyệt các dự án đầu tư, thiết kế và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này áp dụng đối với các tổ chức, cá nhân có liên quan đến hoạt động đầu tư xây dựng các công trình dân dụng, 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w:t>
      </w:r>
      <w:r>
        <w:rPr>
          <w:b/>
        </w:rPr>
        <w:t xml:space="preserve"> Xác định cấp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công trình hoặc cấp các hạng mục công trình trong dự án đầu tư xây dựng mới hoặc cải tạo do chủ đầu tư xác định và phải được người quyết định đầu tư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w:t>
      </w:r>
      <w:r>
        <w:rPr>
          <w:b/>
        </w:rPr>
        <w:t xml:space="preserve"> Tài liệu viện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tài liệu được viện dẫn trong quy chuẩn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QCVN 02:2009/BXD, </w:t>
      </w:r>
      <w:r>
        <w:rPr>
          <w:i/>
        </w:rPr>
        <w:t xml:space="preserve">Quy chuẩn kỹ thuật quốc gia về số liệu điều kiện tự nhiên dùng trong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QCXDVN 05:2008/BXD, </w:t>
      </w:r>
      <w:r>
        <w:rPr>
          <w:i/>
        </w:rPr>
        <w:t xml:space="preserve">Quy chuẩn xây dựng Việt Nam- Nhà ở và công trình công cộng- An toàn sinh mạng và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QCVN 06:2010/BXD, </w:t>
      </w:r>
      <w:r>
        <w:rPr>
          <w:i/>
        </w:rPr>
        <w:t xml:space="preserve">Quy chuẩn kỹ thuật quốc gia về an toàn cháy cho nhà và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Trường hợp các tài liệu viện dẫn trong quy chuẩn này được sửa đổi, bổ sung hoặc thay thế thì áp dụng theo phiên bản mới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w:t>
      </w:r>
      <w:r>
        <w:rPr>
          <w:b/>
        </w:rP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chuẩn này các thuật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được tạo thành bởi sức lao động của con người, vật liệu xây dựng, thiết bị lắp đặt vào công trình, được liên kết định vị với đất, có thể bao gồm phần dưới mặt đất, phần trên mặt đất, phần dưới mặt nước, phần trên mặt nước, được xây dựng theo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1.5.2 Nhà (tòa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xây dựng có chức năng chính là bảo vệ, che chắn cho người hoặc vật chứa bên trong; thông thường được bao che một phần hoặc toàn bộ và được xây dựng ở một vị trí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1.5.3 Công trình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xây dựng bao gồm các loại nhà ở, nhà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1.5.4 Loại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xây dựng được phân theo mục đích sử dụng của nhà và công trình (nhà ở, trường học, bệnh viện, nhà máy sản xuất xi măng, cấp nước …). Một dự án đầu tư có thể có nhiều loại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1.5.5 Cấp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Khái niệm thể hiện tầm quan trọng về kinh tế, xã hội của công trình và mức độ an toàn cho người và tài sản trong suốt thời gian vận hành, khai thác sử dụng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1.5.6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được xây dựng trong khuôn viên đất ở thuộc quyền sử dụng của hộ gia đình, cá nhân theo quy định của pháp luật, kể cả trường hợp xây dựng trên lô đất của dự 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1.5.7 Biệt thự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ở riêng lẻ có sân vườn (cây xanh, thảm cỏ, vườn hoa, …), có tường rào và lối ra vào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1.5.8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ở hai tầng trở lên có lối đi, cầu thang và hệ thống công trình hạ tầng sử dụng chung cho nhiều căn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1.5.9 Công trình đa năng </w:t>
      </w:r>
      <w:r>
        <w:t xml:space="preserve">(tổ hợp đa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được bố trí trong cùng một tòa nhà có các nhóm phòng hoặc tầng nhà có công năng sử dụng khác nhau (văn phòng, các gian phòng khán giả, dịch vụ ăn uống, thương mại, các phòng ở và các phòng có chức năng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1.5.10 Chiều cao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cao tính từ cao độ mặt đất đặt công trình theo qui hoạch được duyệt tới điểm cao nhất của tòa nhà, kể cả mái tum hoặc mái dốc. Đối với công trình có các cao độ mặt đất khác nhau thì chiều cao tính từ cao độ mặt đất thấp nhất theo quy hoạch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 Các thiết bị kỹ thuật trên mái: cột ăng ten, cột thu sét, thiết bị sử dụng năng lượng mặt trời, bể nước kim loại … không tính vào chiều cao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1.5.11 Số tầng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tầng của tòa nhà bao gồm toàn bộ các tầng trên mặt đất (kể cả tầng kỹ thuật, tầng áp mái, mái tum) và tầng nửa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 Các tầng hầm không tính vào số tầng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1.5.12 Tầng trên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Tầng mà cao độ sàn của nó cao hơn hoặc bằng cao độ mặt đất đặt công trình theo quy hoạch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1.5.13 Tầng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Tầng mà quá một nửa chiều cao của nó nằm dưới cao độ mặt đất đặt công trình theo qui hoạch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1.5.14 Tầng nửa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Tầng mà một nửa chiều cao của nó nằm trên hoặc ngang cao độ mặt đất đặt công trình theo qui hoạch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1.5.15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Tầng bố trí các thiết bị kỹ thuật của tòa nhà. Tầng kỹ thuật có thể là tầng hầm, tầng nửa hầm, tầng áp mái hoặc tầng thuộc phần giữa của tòa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1.5.16 Tầng áp mái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Tầng nằm bên trong không gian của mái dốc mà toàn bộ hoặc một phần mặt đứng của nó được tạo bởi bề mặt mái nghiêng hoặc mái gấp, trong đó tường đứng (nếu có) không cao quá mặt sàn 1,5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1.5.17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hạ tầng kỹ thuật đô thị bao gồm: cấp nước, thoát nước, cấp điện, chiếu sáng, công trình cấp xăng dầu và khí đốt, thông tin liên lạc, hệ thống thu gom và xử lý chất thải rắn, nghĩa trang, công trình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1.5.18 Độ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trưng tổng quát về độ bền, độ ổn định của nhà và công trình trong suốt thời gian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1.5.19 Bậc chịu lửa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trưng chịu lửa của nhà và công trình theo tiêu chuẩn được xác định bằng giới hạn chịu lửa của các kết cấu xây dựng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1.5.20 Giới hạn chịu lửa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(tính bằng giờ hoặc bằng phút) từ khi bắt đầu thử chịu lửa theo chế độ nhiệt tiêu chuẩn các mẫu cho tới khi xuất hiện một trong các trạng thái giới hạn của kết cấu và cấu kiện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Mất khả năng chịu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Mất tính toàn vẹn;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Mất khả năng cách nhiệt.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1.5.21 Tuổi thọ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Khả năng của công trình xây dựng đảm bảo các tính chất cơ lý và các tính chất khác được thiết lập trong thiết kế và đảm bảo điều kiện sử dụng bình thường trong suốt thời gian khai thác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QUI ĐỊNH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w:t>
      </w:r>
      <w:r>
        <w:rPr>
          <w:b/>
        </w:rPr>
        <w:t xml:space="preserve"> Phân loại công trình dân dụng, 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2.1.1</w:t>
      </w:r>
      <w:r>
        <w:rPr>
          <w:b/>
        </w:rPr>
        <w:t xml:space="preserve">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2.1.1.1 </w:t>
      </w:r>
      <w:r>
        <w:t xml:space="preserve">Phân loại công trình dân dụng, công nghiệp và hạ tầng kỹ thuật đô thị được xác định theo công năng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2.1.1.2 </w:t>
      </w:r>
      <w:r>
        <w:t xml:space="preserve">Trong từng nhóm phân loại bao gồm các công trình có tên gọi cụ thể (Xem phụ lục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2.1.1.3 </w:t>
      </w:r>
      <w:r>
        <w:t xml:space="preserve">Đối với công trình dân dụng, công nghiệp và công trình hạ tầng kỹ thuật đô thị không được nêu trong quy chuẩn này, việc phân loại công trình do các Bộ quản lý công trình xây dựng chuyên ngành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2.1.2</w:t>
      </w:r>
      <w:r>
        <w:rPr>
          <w:b/>
        </w:rPr>
        <w:t xml:space="preserve"> Phân loại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2.1.2.1 </w:t>
      </w:r>
      <w:r>
        <w:t xml:space="preserve">Nhà ở được phân thành hai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2.1.2.2 </w:t>
      </w:r>
      <w:r>
        <w:t xml:space="preserve">Tùy theo cơ cấu buồng phòng trong căn hộ, nhà chung cư được phân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chung cư căn hộ độc lập, khép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tập thể (ký túc xá).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2.1.3</w:t>
      </w:r>
      <w:r>
        <w:rPr>
          <w:b/>
        </w:rPr>
        <w:t xml:space="preserve"> Phân loại nhà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2.1.3.1 </w:t>
      </w:r>
      <w:r>
        <w:t xml:space="preserve">Tùy theo công năng và mục đích sử dụng chuyên biệt, nhà và công trình công cộng được phân thành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thương mại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thông tin liên lạc,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dịch vụ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trụ sở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2.1.3.2 </w:t>
      </w:r>
      <w:r>
        <w:t xml:space="preserve">Công trình có nhiều mục đích sử dụng (công trình đa năng) thì phải được phân loại riêng cho từng hạng mục của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2.1.4</w:t>
      </w:r>
      <w:r>
        <w:rPr>
          <w:b/>
        </w:rPr>
        <w:t xml:space="preserve"> Phân loại công trình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2.1.4.1 </w:t>
      </w:r>
      <w:r>
        <w:t xml:space="preserve">Công trình công nghiệp là nơi mà trong đó diễn ra các quá trình sản xuất công nghiệp và phục vụ sản xuất, nằm trong các nhà máy, xí nghiệp, khu công nghiệp, bao gồm có nhà (xưởng) sản xuất; nhà điều hành sản xuất; công trình phục vụ sản xuất (y tế, ăn uống, sinh hoạt, nghỉ ngơi, giải trí, học tập, văn hóa, dịch vụ, kho tàng, giao thông…) và công trình kỹ thuật (điện, cấp - thoát nước, thông gió, xử lý chất thải,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2.1.4.2 </w:t>
      </w:r>
      <w:r>
        <w:t xml:space="preserve">Công trình công nghiệp được phân loại theo ngành sản xuất, bao gồm các ngành nghề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sản xuất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khai thác than, quặng;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khai thác và chế biến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sản xuất công nghiệp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sản xuất công nghiệp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chế biến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công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2.1.5</w:t>
      </w:r>
      <w:r>
        <w:rPr>
          <w:b/>
        </w:rPr>
        <w:t xml:space="preserve"> Phân loại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2.1.5.1 </w:t>
      </w:r>
      <w:r>
        <w:t xml:space="preserve">Công trình hạ tầng kỹ thuật đô thị được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cấp nước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thoát nước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cấp điện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chiếu sáng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cấp xăng dầu và khí đốt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thông tin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thu gom,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tang lễ và nghĩa trang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2.1.5.2 </w:t>
      </w:r>
      <w:r>
        <w:t xml:space="preserve">Đối với hệ thống các công trình giao thông đô thị, ngoài việc phân theo chức năng sử dụng còn phải tính đến tính chất giao thông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w:t>
      </w:r>
      <w:r>
        <w:rPr>
          <w:b/>
        </w:rPr>
        <w:t xml:space="preserve"> Phân cấp công trình dân dụng, công nghiệp và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w:t>
      </w:r>
      <w:r>
        <w:rPr>
          <w:b/>
        </w:rPr>
        <w:t xml:space="preserve">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2.2.1.1 </w:t>
      </w:r>
      <w:r>
        <w:t xml:space="preserve">Mỗi loại công trình được chia thành năm cấp, bao gồm cấp đặc biệt, cấp I, cấp II, cấp III và cấp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2.2.1.2 </w:t>
      </w:r>
      <w:r>
        <w:t xml:space="preserve">Cấp công trình được xác định theo từng loại công trình, căn cứ vào tầm quan trọng, quy mô, yêu cầu kỹ thuật xây dựng, tuổi thọ của công trình và mức độ an toàn cho người và tài sản trong công trình đó. Cấp công trình được xác định cho từng công trình (hoặc từng hạng mục công trình) của một dự án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2.2.1.3 </w:t>
      </w:r>
      <w:r>
        <w:t xml:space="preserve">Tầm quan trọng của công trình được xác định trên cơ sở mức độ ảnh hưởng của công trình đó đến con người, tài sản hay cộng đồng khi có sự cố; hoặc ảnh hưởng của công trình đó trong sự phát triển của nền kinh tế xã hội trên phạm vi lãnh thổ nhất định. Khi cấp của công trình xây dựng được quy định theo nhiều tiêu chí khác nhau thì cấp của công trình được xác định theo tiêu chí của cấp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2.2.1.4 </w:t>
      </w:r>
      <w:r>
        <w:t xml:space="preserve">Trong một dự án xây dựng, các công trình có chức năng khác nhau thì có các cấp công trình khác nhau, nhưng phải ưu tiên cấp công trình ở mức cao cho khối công trình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2.2.1.5 </w:t>
      </w:r>
      <w:r>
        <w:t xml:space="preserve">Cấp công trình được xác định phải căn cứ vào các yêu cầu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độ an toàn cho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bền, tuổi thọ công trình trong suốt niên hạn sử dụng, chịu được mọi tác động bất lợi của điều kiện khí hậu, tác động lý học, hoá học và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an toàn khi có cháy trong giới hạn chịu lửa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2.2.1.6 </w:t>
      </w:r>
      <w:r>
        <w:t xml:space="preserve">Việc xác định cấp công trình dân dụng (bao gồm nhà ở, nhà và công trình công cộng) phải căn cứ vào mức độ tập trung đông người và yêu cầu về bậc chịu lửa của nhà và công trình được quy định tại QCVN 06:2010/BXD.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2.2.1.7 </w:t>
      </w:r>
      <w:r>
        <w:t xml:space="preserve">Độ an toàn, bền vững của công trình phải được xác định trên cơ sở các yêu cầu an toàn về khả năng chịu lực của công trình (nền móng, kết cấu); an toàn khi sử dụng, khai thác vận hành công trình; an toàn phòng cháy và chữa cháy (bậc chịu lửa của các bộ phận chủ yếu của công trình như cột, tường, sàn, mái).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2.2.1.8 </w:t>
      </w:r>
      <w:r>
        <w:t xml:space="preserve">Độ bền vững của công trình được chia ra 4 bậc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I: Niên hạn sử dụng trên 100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II: Niên hạn sử dụng từ 50 năm đến 100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III: Niên hạn sử dụng từ 20 năm đến dưới 50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IV: Niên hạn sử dụng dưới 20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2.2.1.9 </w:t>
      </w:r>
      <w:r>
        <w:t xml:space="preserve">Độ bền vững của công trình phải đảm bảo độ ổn định, không bị lún nứt, biến dạng quá giới hạn cho phép làm ảnh hưởng đến tuổi thọ công trình và các công trình lân cận trong suốt thời gian thi công và đưa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2.2.1.10 </w:t>
      </w:r>
      <w:r>
        <w:t xml:space="preserve">Kết cấu công trình và nền phải được tính toán với các tải trọng và tổ hợp tải trọng bất lợi nhất tác động lên chúng, kể cả tải trọng gây phá hoại theo thời gian. Trong đó các tải trọng liên quan đến điều kiện tự nhiên phải phù hợp với QCVN 02:2009/BXD.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2.2.1.11 </w:t>
      </w:r>
      <w:r>
        <w:t xml:space="preserve">Độ ổn định của công trình phải được tính toán phù hợp với mọi yếu tố tác động lên chúng như tải trọng gió, ngập lụt do mưa bão, mực nước biển dâng, sạt lở đất, động đất, ăn mòn, dông sét và các tác nhân bất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2.2.1.12 </w:t>
      </w:r>
      <w:r>
        <w:t xml:space="preserve">Vật liệu sử dụng phải đảm bảo độ bền lâu, đáp ứng yêu cầu sử dụng, không bị biến dạng, phù hợp với điều kiện khí hậu của địa phương và phải đảm bảo các yêu cầu về an toàn sức khỏe như quy định trong QCXDVN 05:2008/BXD.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2.2.1.13 </w:t>
      </w:r>
      <w:r>
        <w:t xml:space="preserve">Bậc chịu lửa của nhà và công trình gồm 5 bậc, được xác định bằng giới hạn chịu lửa của các cấu kiện xây dựng như quy định trong Bảng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1- Bậc chịu lửa của nhà và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 chịu lửa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Giới hạn chịu lửa của cấu kiện xây dựng, không nhỏ hơn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chịu lực của nhà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ngoài không chịu lực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Sàn giữa các tầng (bao gồm cả sàn tầng áp mái và sàn trên tầng hầm)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mái không có tầng áp mái</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Buồng thang bộ</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Tấm lợp (bao gồm tấm lợp có lớp cách nhiệt)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Giàn,dầm, xà gồ</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buồng thang trong nhà</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thang và chiếu thang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Е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 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150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Е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 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120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Е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 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 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RЕI 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quy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Giới hạn chịu lửa của cấu kiện xây dựng được ký hiệu bằng REI, EI, RE hoặc R kèm theo các chỉ số tương ứng về thời gian chịu tác động của lửa tính bằng phút (min),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 khả năng chịu lực của cấu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 tính toàn vẹn của cấu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 - khả năng cách nhiệt của cấu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cấu kiện xây dựng có thể phải duy trì một , hai hoặc đồng thời cả ba khả năng chịu lực, toàn vẹn và cách nhiệt trong khoảng thời gian chịu tác động của lửa.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2.2.1.14 </w:t>
      </w:r>
      <w:r>
        <w:t xml:space="preserve">Cấp công trình phải phù hợp với yêu cầu về độ bền vững và bậc chịu lửa của nhà và công trình như quy định trong Bảng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công trình của mạng lưới đường ống cấp nước, thoát nước, giếng thăm, đường ô tô và đường sắt đô thị phải phù hợp về độ bền vững như trong quy định Bảng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 Cấp công trình theo độ bền vững và bậc chịu lửa của nhà và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công trình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Chất lượng xây dựng công trình</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bền vững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 chịu lửa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biệt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 Niên hạn sử dụng trên 100 năm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 Niên hạn sử dụng từ 50 năm đến 100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III: Niên hạn sử dụng từ 20 năm đến dưới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III, bậc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IV: Niên hạn sử dụng dưới 20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IV</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THÍCH: Đối với các công trình ở cấp đặc biệt (cấp cao hơn cấp I), ngoài những yêu cầu đã quy định trong Bảng này còn phải bổ sung những yêu cầu kỹ thuật đặc biệt (tải trọng và tác động, an toàn cháy nổ…) được lập riêng cho thiết kế và xây dựng công trình.</w:t>
            </w: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2.2.1.15 </w:t>
      </w:r>
      <w:r>
        <w:t xml:space="preserve">Căn cứ vào cấp công trình phải xây dựng các giải pháp thiết kế đáp ứng yêu cầu của từng loại và cấp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w:t>
      </w:r>
      <w:r>
        <w:rPr>
          <w:b/>
        </w:rPr>
        <w:t xml:space="preserve"> Một số yêu cầu khi phân cấp công trình dân dụng, công nghiệp và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2.2.2.1</w:t>
      </w:r>
      <w:r>
        <w:rPr>
          <w:b/>
        </w:rPr>
        <w:t xml:space="preserve">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2.2.2.1.1 </w:t>
      </w:r>
      <w:r>
        <w:t xml:space="preserve">Khi phân cấp nhà ở phải tính đến mức độ nguy hiểm cho sự an toàn của người và khả năng thoát người khi có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2.2.2.1.2</w:t>
      </w:r>
      <w:r>
        <w:t xml:space="preserve"> Nhà chung cư được xếp vào loại nhà thuộc nhóm nguy hiển cháy F1.3. Nhà ở riêng lẻ thuộc nhóm nguy hiểm cháy F1.4. Các yêu cầu về tính nguy hiểm cháy theo công năng được quy định trong QCVN 06:2010/BXD.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F – ký hiệu phân nhóm nhà dựa trên tính nguy hiểm cháy theo công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2.2.2.1.3</w:t>
      </w:r>
      <w:r>
        <w:t xml:space="preserve"> Đối với nhà chung cư đến 25 tầng phải được xây dựng với cấp công trình không nhỏ hơn cấp II. Nhà chung cư trên 25 tầng (trên 75 m) phải được xây dựng với cấp công trình không nhỏ hơn cấp I và giới hạn chịu lửa của các bộ phận chủ yếu của công trình không thấp hơn các giá trị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chịu lực của nhà: R 180;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Tường ngoài không chịu lực: E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Sàn giữa các tầng (bao gồm cả sàn tầng áp mái và sàn trên tầng hầm): REI 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Tường buồng thang trong nhà: REI 180;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thang và chiếu thang: R 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Quy định này cũng được áp dụng cho nhà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2.2.2.1.4 </w:t>
      </w:r>
      <w:r>
        <w:t xml:space="preserve">Đối với nhà ở riêng lẻ, cấp công trình của nhà ở từ 3 tầng trở lên không được nhỏ hơn cấp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2.2.2.2</w:t>
      </w:r>
      <w:r>
        <w:rPr>
          <w:b/>
        </w:rPr>
        <w:t xml:space="preserve"> Nhà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2.2.2.2.1 </w:t>
      </w:r>
      <w:r>
        <w:t xml:space="preserve">Đối với các công trình di tích lịch sử, bảo tàng, toà nhà lưu trữ khi xác định cấp công trình phải tính đến mức độ an toàn về tài sản quý, hiếm được bảo quản, lưu giữ trong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2.2.2.2.2</w:t>
      </w:r>
      <w:r>
        <w:t xml:space="preserve"> Nhà và công trình công cộng sau đây phải có cấp công trình từ cấp 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và công trình có tầm cỡ quốc tế, quốc gia, công trình có ý nghĩa đặc biệt về an ninh, quốc phòng và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trụ sở cơ quan Đảng, Quốc hội, cơ quan hành chính nhà nước cấp Trung ương và cấp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phục vụ trực tiếp cho công tác tìm kiếm cứu nạn, cứu hộ, cấp cứu trong trường hợp xảy ra thiên tai, cháy nổ,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2.2.2.3</w:t>
      </w:r>
      <w:r>
        <w:rPr>
          <w:b/>
        </w:rPr>
        <w:t xml:space="preserve"> Công trình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2.2.2.3.1 </w:t>
      </w:r>
      <w:r>
        <w:t xml:space="preserve">Các công trình công nghiệp thuộc dây chuyền công nghệ sản xuất chính phải được phân cấp theo yêu cầu an toàn cho người và thiết bị công nghệ, mức độ độc hại đối với môi trường, mức độ nguy hiểm và cháy nổ như quy định trong QCVN 06 : 2010/BXD.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2.2.2.3.2 </w:t>
      </w:r>
      <w:r>
        <w:t xml:space="preserve">Các công trình công nghiệp có mức độ nguy hiểm cao, ảnh hưởng lớn đến con người, tài sản hay cộng đồng khi có sự cố phải có cấp công trình không nhỏ hơn cấp I: công trình có sử dụng hoặc lưu giữ chất phóng xạ, công trình sản xuất hoặc lưu giữ hóa chất độc hại, vật liệu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2.2.2.3.3 </w:t>
      </w:r>
      <w:r>
        <w:t xml:space="preserve">Trường hợp các công trình khác thuộc dự án đầu tư xây dựng công trình công nghiệp nhưng không nằm trong dây chuyền sản xuất chính như nhà điều hành, hành chính, nhà ăn… thì khi xác định cấp công trình phải tuân theo các quy định như đối với các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2.2.2.3.4 </w:t>
      </w:r>
      <w:r>
        <w:t xml:space="preserve">Đối với các công trình hạ tầng kỹ thuật (cấp nước, xử lý nước thải, kết cấu hạ tầng giao thông đô thị, tuy nen kỹ thuật,…) thuộc dự án xây dựng công trình công nghiệp khi xác định cấp công trình phải tuân theo các quy định như đối với các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2.2.2.4</w:t>
      </w:r>
      <w:r>
        <w:rPr>
          <w:b/>
        </w:rPr>
        <w:t xml:space="preserve">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2.2.2.4.1 </w:t>
      </w:r>
      <w:r>
        <w:t xml:space="preserve">Các công trình dân dụng thuộc dự án xây dựng công trình hạ tầng kỹ thuật đô thị được lấy theo cấp công trình dân dụng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2.2.2.4.2 </w:t>
      </w:r>
      <w:r>
        <w:t xml:space="preserve">Các công trình công nghiệp thuộc dự án xây dựng công trình hạ tầng kỹ thuật đô thị được lấy theo cấp công trình công nghiệp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2.2.2.4.3 </w:t>
      </w:r>
      <w:r>
        <w:t xml:space="preserve">Việc phân cấp hệ thống các công trình giao thông đô thị ngoài việc tuân thủ các quy định tại 2.2.1 còn phải tính đến các yêu cầu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Tốc độ thiết kế hoặc lưu lượng xe thiết kế trung bình ngày đêm (xe con quy đổi/ngày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Năng lực vận tải và vận chuyển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2.2.2.4.4 </w:t>
      </w:r>
      <w:r>
        <w:t xml:space="preserve">Đối với các công trình đường thủy như bến hàng, bến khách, bến và công trình nâng- hạ tàu, nhà máy đóng tàu và sửa chữa tàu, công trình bảo vệ cảng, gia cố bờ, âu thuyền cho tàu khi xác định cấp công trình phải tính đến chiều cao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Chiều cao công trình tính từ cao độ đỉnh bến đến cao độ đáy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tạm được xếp vào cấp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công trình được xếp tăng thêm một cấp trong các trường hợp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có tầm quan trọng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trong điều kiện tự nhiên bất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Lần đầu tiên áp dụng công nghệ xây dựng và kết cấu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2.2.2.4.5 </w:t>
      </w:r>
      <w:r>
        <w:t xml:space="preserve">Phân cấp công trình sân bay phải phù hợp với quy định của Tổ chức hàng không dân dụng quốc tế 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rPr>
          <w:b/>
        </w:rP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w:t>
      </w:r>
      <w:r>
        <w:t xml:space="preserve"> Khi lập dự án đầu tư xây dựng công trình, chủ đầu tư có quyền xem xét và lựa chọn cấp công trình và được người quyết định đầu tư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 </w:t>
      </w:r>
      <w:r>
        <w:t xml:space="preserve">Cơ quan quản lý nhà nước về xây dựng có trách nhiệm hướng dẫn, kiểm tra, giám sát việc thực hiện Quy chuẩn này trong quá trình lập và phê duyệt dự án đầu tư, cấp phép, xây dựng và nghiệm thu công trình đưa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3.3.</w:t>
      </w:r>
      <w:r>
        <w:t xml:space="preserve"> Các Bộ quản lý công trình xây dựng chuyên ngành phối hợp với Bộ Xây dựng về việc phân loại, phân cấp công trình xây dựng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3.4.</w:t>
      </w:r>
      <w:r>
        <w:t xml:space="preserve"> Việc phân loại, phân cấp công trình dân dụng, công nghiệp và công trình hạ tầng kỹ thuật đô thị trong các dự án đầu tư xây dựng đã phê duyệt được áp dụng theo quy định hiện hành cho đến khi quy chuẩn này chính thức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Phân loại công trình dân dụng, công nghiệp và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A.1. Phân loại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A.1.1.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Chung cư cao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Chung cư nhiều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Chung cư thấp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Chung cư mi 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Chung cư hỗn hợp (chức năng ở kết hợp với văn phòng và các dịch vụ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A.1.2.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Biệt thự: biệt thự đơn lập, biệt thự song lập, biệt thự cao cấp, biệt thự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ở liên kế: nhà liên kế mặt phố (nhà phố), nhà liên kế có sân vườn;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ở nông thôn truyền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 Phân loại nhà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A.2.1. Công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mầm non (nhà trẻ,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phổ thông (trường tiểu học, trường trung học cơ sở, trường trung học phổ thông, trường phổ thông có nhiều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cao đẳng, đại học, học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cấp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dạy nghề (trường cao đẳng nghề, trường trung cấp nghề, trung tâm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trường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A.2.2.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Bệnh viện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Bệnh viện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đa khoa, khám chuyên khoa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y tế,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điều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phục hồi chức năng, chỉnh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dưỡng lão;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sức khỏe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bệnh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kiểm nghiệm dược, vắc xin, hóa mỹ phẩm,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chăn nuôi động vật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y tế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A.2.3. Công trình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vận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thể thao (có khán đài và không có khán đài): Sân thể thao riêng cho từng môn; Sân thể thao nhiều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thể thao (luyện tập và thi đấu): Nhà thể thao tổng hợp cho nhiều môn; Nhà thể thao riêng cho từng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Bể bơi (luyện tập và thi đấu): phục vụ các môn thể thao dưới nước như nhảy cầu, bơi, lặn, bóng nước, bơi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đua, trường bắn.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A.2.4. Công trình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hội nghị, nhà hát, nhà văn hóa, câu lạc bộ, rạp chiếu phim, rạp xiếc, studio truyền hình và studio radio có khán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tàng, thư viện, triển lãm, nhà trưng bày và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di tích lịch sử,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vui chơi, giải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viên văn hóa-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Tượng đài.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A.2.5. Công trình thương mại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Siêu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Cửa hàng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hàng ăn uống, giải khát...;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logistic.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A.2.6. Công trình thông tin liên lạc,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Tháp thu, phát sóng viễn thông, truyền thanh,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phục vụ thông tin liên lạc (bưu điện, bưu cục, nhà lắp đặt thiết bị thông tin, đài lưu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viba;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vệ tinh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thông tin liên lạc, viễn thông phục vụ trực tiếp các cơ quan Đảng, Chính phủ,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thông tin liên lạc phục vụ công tác phòng chống thiên tai, cứu nạn,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A.2.7. Nhà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ga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giao thông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A.2.8. Công trình dịch vụ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sạn;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nghỉ, nhà trọ;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A.2.9. Văn phòng, trụ sở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hành chính nhà nước các cấp: Bộ và cơ quan ngang Bộ; cơ quan thuộc Chính phủ, Uỷ ban nhân dân- Hội đồng nhân dân các cấp tỉnh (thành phố trực thuộc Trung ương), Uỷ ban nhân dân- Hội đồng nhân dân quận, huyện, thị xã, thành phố thuộc Tỉnh, và Uỷ ban nhân dân- Hội đồng nhân dân cấp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Trụ sở làm việc của Quốc hội, Chính phủ,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Viện nghiên cứu, trung tâm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làm việc của các cơ quan chuyên môn, doanh nghiệp, các tổ chức chính trị xã hội và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A.2.10. Các công trình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tín ngưỡng : nhà thờ, chùa chiền, tu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quản chế: trại giam, tạm giam, trại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được sử dụng cho mục đích lưu trữ, cất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A.3. Phân loại nhà và công trình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A.3.1. Công trình sản xuất vật liệu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xi măng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gạch ốp lát (Ceramic, gạch Granit, gạch gốm)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gạch, ngói đất sét nung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sứ vệ sinh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kính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hỗn hợp bê tông và cấu kiện bê tông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khai thác đá.</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A.3.2. Công trình khai thác than, quặng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than hầm lò;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than lộ thiên;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chọn rửa, tuyển than;.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quặng hầm lò;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quặng lộ thiên;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A.3.3. Công trình dầu khí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Giàn khoan thăm dò, khai thác trên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Giàn khoan thăm dò, khai thác trên đất liền;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lọc hóa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chế biến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chứa khí hóa lỏng;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ống dẫn khí,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khí đốt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 trung tâm phân phối, chiết nạp khí ga.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A.3.4. Công trình sản xuất công nghiệp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Nhà máy chế tạo, luyện kim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luyện kim mầu;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luyện kim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tuyển quặng, làm giầu quặng;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alumin;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luyện, cán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cơ khí chế tạo máy động lực và máy công cụ các 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chế tạo thiết bị công nghiệp và thiết bị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lắp ráp 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lắp ráp xe máy.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Công trình năng lượng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(trung tâm) nhiệt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thủy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điện nguyên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phong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dây và trạm biến áp.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 Công trình công nghiệp điện tử, tin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lắp ráp điện tử (ti vi, máy tính và sản phẩm tương đương), điện lạnh (điều hòa, tủ lạnh và sản phẩm tương đương);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chế tạo linh kiện, phụ tùng thông tin và điện tử (mạch in điện tử, IC và sản phẩm tương đương).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d) Công trình sản xuất hoá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Sản phẩm phân bón và hóa chất bảo vệ thực vật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Urê, DAP, MPA, SA, NPK phức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phân lân các loại (supe lân, lân nung chảy);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NPK hỗn hợp, phân vi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phẩm hóa chất bảo vệ thực vật.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Sản phẩm hóa chất cơ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Amoniac, axit, xút, clo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sô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các muối vô cơ, ôxit vô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các loại hóa chất vô cơ tinh và tinh khiết.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Sản xuất cao su và sản phẩm tẩy rửa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săm lốp ô tô – máy kéo (Qui chuẩn lốp 900-20);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săm lốp xe mô tô, xe đạp;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băng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cao su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sản phẩm tẩy rửa (kem giặt, bột giặt, nước gội đầu, nước cọ rửa, xà phòng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Sản phẩm điện hóa, sơn, nguyên liệu mỏ hóa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pin;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ắc quy;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sơn các loại, nguyên liệu nhựa alkyd, acrylic;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sản phẩm nguyên liệu mỏ hóa chất (tuyển quặng Apatit).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Sản phẩm hóa dầu và hóa chất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sản xuất hóa dầu (PP, PE, PVC, PS, PET, SV, sợi, DOP, Polystyren, LAB, cao su tổng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khí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que hàn, tanh, sợi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hóa dược, thuốc;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hóa chất, vật liệu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hóa mỹ phẩm.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Kho chứa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A.3.5. Công trình sản xuất công nghiệp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a) Thực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sữa;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bánh kẹo, mỳ ăn liền;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đông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dầu ăn, hương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rượu, bia, nước giải khát;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đóng hộp : cá thịt, hoa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thuốc lá.</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w:t>
      </w:r>
      <w:r>
        <w:rPr>
          <w:b/>
          <w:i/>
        </w:rPr>
        <w:t xml:space="preserve">Các công trình còn lại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dệt;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dệt nhuộm;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nhuộm hoàn tất;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các sản phẩm may;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thuộc da và sản xuất các sản phẩm từ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các sản phẩm nhựa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sản xuất đồ sành sứ, thủy tinh;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bột giấy và giấy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A.3.6. Công trình chế biến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chế biến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A.3.7 . Các công trình công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thu gom xử lý chất thải rắn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đóng tàu và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khai thác và chế biến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toa xe đầu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sửa chữa bảo dưỡng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logistic.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A.4.1. Hệ thống các công trình cấp nước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khai thác nước thô: nước mặt,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bơm;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xử lý nước cấp: các loại bể lắng, bể lọc, bể chứa, đài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cấp nước : đường 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A.4.2. Hệ thống các công trình thoát nước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đường ống (thu gom và vận chuyển): nước mưa, nước thải, nước bẩn;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bơm: thoát nước mưa,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giếng thăm, giếng chuyển bậc, giếng thu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xử lý nước thải (đô thị, khu vực hay cục bộ): bể lắng, bể lọc, hồ sinh học, bể tự hoại, công trình xử lý bùn;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khác: hồ điều hòa, bể chứa nước thải, cống thoát nước, cửa xả nước thải đã xử lý ra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A.4.3. Hệ thống các công trình cấp điện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biến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hạ áp (cung cấp điện cho các phụ tải): đường dây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Tham khảo tại A.3.4, khoản b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A.4.4. Hệ thống các công trình chiếu sáng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giao thông đô thị: đường phố, nút giao thông, cầu, hầm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không gian công cộng trong đô thị: quảng trường, vườn hoa, khu vực vui chơi công cộng, bãi đỗ công cộng, công trình thể thao ngoài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trang trí, quảng cáo và các loại hình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A.4.5. Hệ thống các công trình cấp xăng dầu và khí đốt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xăng dầu: nhà của trạm xăng, bể chứa, đường 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khí đốt đô thị: Trạm khí đốt dầu mỏ hóa lỏng (trạm LPG) và Trạm khí đốt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Tham khảo tại A.3.3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A.4.6. Hệ thống các công trình thông tin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Tham khảo quy định tại A.2.6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A.4.7. Hệ thống thu gom,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trung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xử lý chất thải rắn: khu liên hợp xử lý , trạm xử lý chế biến thành phân vi sinh, bãi chôn lấp, lò đốt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A.4.8. Nhà tang lễ và nghĩa trang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trang : quốc gia và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tang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Đài hóa thân hoàn vũ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A.4.9. Hệ thống các công trình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A.4.9.1. Đường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cao tốc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trục chính đô thị, đường trục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liên khu vực, đường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phố nội bộ: đường đi bộ, đường xe đạp;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đỗ xe : trên mặt đất, dưới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thu phí, trạm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A.4.9.2.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Tàu điện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sắt trên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sắt nội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A.4.9.3. Cầu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Cầu đường bộ (đường ô tô,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Cầu bộ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Cầu cho các loại đường ống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A.4.9.4. Hầm giao thông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Hầm đường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Hầm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Hầm bộ hành cho người đi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A.4.9.5.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công trình nâng- hạ tàu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Cảng, bến cho tàu, nhà máy đóng tàu, sửa chữa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Âu thuyền cho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bảo vệ cảng, gia cố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A.4.9.6.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băng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A.4.10.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A.4.10.1. Tuy nen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hầm chứa cáp điện, cáp thông tin, ống cấp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A.4.10.2. Trạm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Toàn văn Quy chuẩn kỹ thuật quốc gia (QCVN 03:2012/BXD ) Nguyên tắc phân loại, phân cấp công trình dân dụng, công nghiệp và hạ tầng kỹ thuật đô thị, được đăng tải trên Website của Bộ Xây dựng theo địa chỉ: www.moc.gov.vn kể từ ngày ký.</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12-2012-tt-bxd-ban-hanh-quy-chuan-ky-thuat-quoc-gia-nguyen-tac-phan-loai-phan-cap-cong-trinh-dan-dung-cong-nghiep-va-ha-tang-ky-thuat-do-thi.aspx" TargetMode="External" /><Relationship Id="rId8" Type="http://schemas.openxmlformats.org/officeDocument/2006/relationships/hyperlink" Target="/nghi-dinh-so-17-2008-nd-cp-cua-chinh-phu---quy-dinh-chuc-nang--nhiem-vu--quyen-han-va-co-cau-to-chuc-cua-bo-xay-dung.aspx" TargetMode="External" /><Relationship Id="rId9" Type="http://schemas.openxmlformats.org/officeDocument/2006/relationships/hyperlink" Target="/nghi-dinh-so-127-2007-nd-cp-cua-chinh-phu---quy-dinh-chi-tiet-thi-hanh-mot-so-dieu-cua-luat-tieu-chuan-va-quy-chuan-ky-thu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2022-06-22T15:15:21Z</dcterms:created>
  <dcterms:modified xsi:type="dcterms:W3CDTF">2022-06-22T15:15:21Z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2022-06-22T15:15:21Z</dcterms:created>
  <dcterms:modified xsi:type="dcterms:W3CDTF">2022-06-22T15:15:21Z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2022-06-22T15:15:21Z</dcterms:created>
  <dcterms:modified xsi:type="dcterms:W3CDTF">2022-06-22T15:15:21Z</dcterms:modified>
</cp:coreProperties>
</file>