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 - 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08</w:t>
            </w:r>
            <w:r>
              <w:t xml:space="preserve">/ 2016/TTLT-BYT-BNV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15</w:t>
            </w:r>
            <w:r>
              <w:rPr>
                <w:i/>
              </w:rPr>
              <w:t xml:space="preserve"> tháng </w:t>
            </w:r>
            <w:r>
              <w:rPr>
                <w:i/>
              </w:rPr>
              <w:t xml:space="preserve">0</w:t>
            </w:r>
            <w:r>
              <w:rPr>
                <w:i/>
              </w:rPr>
              <w:t xml:space="preserve">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MÃ SỐ, TIÊU CHUẨN CHỨC DANH NGHỀ NGHIỆP DÂN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s</w:t>
      </w:r>
      <w:r>
        <w:rPr>
          <w:i/>
        </w:rPr>
        <w:t xml:space="preserve">ố</w:t>
      </w:r>
      <w:r>
        <w:rPr>
          <w:i/>
        </w:rPr>
        <w:t xml:space="preserve"> </w:t>
      </w:r>
      <w:hyperlink r:id="rId5" w:history="1">
        <w:r>
          <w:rPr>
            <w:rStyle w:val="Hyperlink"/>
            <w:i/>
          </w:rPr>
          <w:t xml:space="preserve">58/2010/QH12 </w:t>
        </w:r>
      </w:hyperlink>
      <w:r>
        <w:rPr>
          <w:i/>
        </w:rPr>
        <w:t xml:space="preserve"> ngày 15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29/2012/NĐ-CP </w:t>
        </w:r>
      </w:hyperlink>
      <w:r>
        <w:rPr>
          <w:i/>
        </w:rPr>
        <w:t xml:space="preserve"> ngày 12 tháng 4 năm 2012 của Chính phủ về tuyển dụng, sử dụng và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204/2004/NĐ-CP </w:t>
        </w:r>
      </w:hyperlink>
      <w:r>
        <w:rPr>
          <w:i/>
        </w:rPr>
        <w:t xml:space="preserve"> ngày 14 tháng 12 năm 2004 của Chính ph</w:t>
      </w:r>
      <w:r>
        <w:rPr>
          <w:i/>
        </w:rPr>
        <w:t xml:space="preserve">ủ </w:t>
      </w:r>
      <w:r>
        <w:rPr>
          <w:i/>
        </w:rPr>
        <w:t xml:space="preserve">về chế độ ti</w:t>
      </w:r>
      <w:r>
        <w:rPr>
          <w:i/>
        </w:rPr>
        <w:t xml:space="preserve">ề</w:t>
      </w:r>
      <w:r>
        <w:rPr>
          <w:i/>
        </w:rPr>
        <w:t xml:space="preserve">n </w:t>
      </w:r>
      <w:r>
        <w:rPr>
          <w:i/>
        </w:rPr>
        <w:t xml:space="preserve">l</w:t>
      </w:r>
      <w:r>
        <w:rPr>
          <w:i/>
        </w:rPr>
        <w:t xml:space="preserve">ương đ</w:t>
      </w:r>
      <w:r>
        <w:rPr>
          <w:i/>
        </w:rPr>
        <w:t xml:space="preserve">ố</w:t>
      </w:r>
      <w:r>
        <w:rPr>
          <w:i/>
        </w:rPr>
        <w:t xml:space="preserve">i với cán bộ, công chức, viên chức và lực lượng vũ trang; Nghị định s</w:t>
      </w:r>
      <w:r>
        <w:rPr>
          <w:i/>
        </w:rPr>
        <w:t xml:space="preserve">ố </w:t>
      </w:r>
      <w:r>
        <w:rPr>
          <w:i/>
        </w:rPr>
        <w:t xml:space="preserve"> </w:t>
      </w:r>
      <w:hyperlink r:id="rId8" w:history="1">
        <w:r>
          <w:rPr>
            <w:rStyle w:val="Hyperlink"/>
            <w:i/>
          </w:rPr>
          <w:t xml:space="preserve">17/2013/NĐ-CP </w:t>
        </w:r>
      </w:hyperlink>
      <w:r>
        <w:rPr>
          <w:i/>
        </w:rPr>
        <w:t xml:space="preserve"> ngày 19 tháng 02 năm 2013 của Chính phủ sửa đ</w:t>
      </w:r>
      <w:r>
        <w:rPr>
          <w:i/>
        </w:rPr>
        <w:t xml:space="preserve">ổ</w:t>
      </w:r>
      <w:r>
        <w:rPr>
          <w:i/>
        </w:rPr>
        <w:t xml:space="preserve">i, b</w:t>
      </w:r>
      <w:r>
        <w:rPr>
          <w:i/>
        </w:rPr>
        <w:t xml:space="preserve">ổ </w:t>
      </w:r>
      <w:r>
        <w:rPr>
          <w:i/>
        </w:rPr>
        <w:t xml:space="preserve">sung một s</w:t>
      </w:r>
      <w:r>
        <w:rPr>
          <w:i/>
        </w:rPr>
        <w:t xml:space="preserve">ố</w:t>
      </w:r>
      <w:r>
        <w:rPr>
          <w:i/>
        </w:rPr>
        <w:t xml:space="preserve"> đi</w:t>
      </w:r>
      <w:r>
        <w:rPr>
          <w:i/>
        </w:rPr>
        <w:t xml:space="preserve">ề</w:t>
      </w:r>
      <w:r>
        <w:rPr>
          <w:i/>
        </w:rPr>
        <w:t xml:space="preserve">u của Nghị định s</w:t>
      </w:r>
      <w:r>
        <w:rPr>
          <w:i/>
        </w:rPr>
        <w:t xml:space="preserve">ố </w:t>
      </w:r>
      <w:r>
        <w:rPr>
          <w:i/>
        </w:rPr>
        <w:t xml:space="preserve">204/2004/NĐ-CP ngày 14/12/2004 của Chính phủ v</w:t>
      </w:r>
      <w:r>
        <w:rPr>
          <w:i/>
        </w:rPr>
        <w:t xml:space="preserve">ề</w:t>
      </w:r>
      <w:r>
        <w:rPr>
          <w:i/>
        </w:rPr>
        <w:t xml:space="preserve"> ch</w:t>
      </w:r>
      <w:r>
        <w:rPr>
          <w:i/>
        </w:rPr>
        <w:t xml:space="preserve">ế </w:t>
      </w:r>
      <w:r>
        <w:rPr>
          <w:i/>
        </w:rPr>
        <w:t xml:space="preserve">độ ti</w:t>
      </w:r>
      <w:r>
        <w:rPr>
          <w:i/>
        </w:rPr>
        <w:t xml:space="preserve">ề</w:t>
      </w:r>
      <w:r>
        <w:rPr>
          <w:i/>
        </w:rPr>
        <w:t xml:space="preserve">n lư</w:t>
      </w:r>
      <w:r>
        <w:rPr>
          <w:i/>
        </w:rPr>
        <w:t xml:space="preserve">ơ</w:t>
      </w:r>
      <w:r>
        <w:rPr>
          <w:i/>
        </w:rPr>
        <w:t xml:space="preserve">ng đ</w:t>
      </w:r>
      <w:r>
        <w:rPr>
          <w:i/>
        </w:rPr>
        <w:t xml:space="preserve">ố</w:t>
      </w:r>
      <w:r>
        <w:rPr>
          <w:i/>
        </w:rPr>
        <w:t xml:space="preserve">i với c</w:t>
      </w:r>
      <w:r>
        <w:rPr>
          <w:i/>
        </w:rPr>
        <w:t xml:space="preserve">á</w:t>
      </w:r>
      <w:r>
        <w:rPr>
          <w:i/>
        </w:rPr>
        <w:t xml:space="preserve">n bộ, công chức, viên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63/2012/NĐ-CP </w:t>
        </w:r>
      </w:hyperlink>
      <w:r>
        <w:rPr>
          <w:i/>
        </w:rPr>
        <w:t xml:space="preserve"> ngày 31 tháng 8 năm 2012 của Chính phủ quy định chức năng, nhiệm vụ, quy</w:t>
      </w:r>
      <w:r>
        <w:rPr>
          <w:i/>
        </w:rPr>
        <w:t xml:space="preserve">ề</w:t>
      </w:r>
      <w:r>
        <w:rPr>
          <w:i/>
        </w:rPr>
        <w:t xml:space="preserve">n hạn và cơ c</w:t>
      </w:r>
      <w:r>
        <w:rPr>
          <w:i/>
        </w:rPr>
        <w:t xml:space="preserve">ấ</w:t>
      </w:r>
      <w:r>
        <w:rPr>
          <w:i/>
        </w:rPr>
        <w:t xml:space="preserve">u tổ 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10" w:history="1">
        <w:r>
          <w:rPr>
            <w:rStyle w:val="Hyperlink"/>
            <w:i/>
          </w:rPr>
          <w:t xml:space="preserve">58/2014/NĐ-CP </w:t>
        </w:r>
      </w:hyperlink>
      <w:r>
        <w:rPr>
          <w:i/>
        </w:rPr>
        <w:t xml:space="preserve"> ngày 16 tháng 6 năm 2014 của Chính phủ quy định chức năng, nhiệm vụ, quyền hạn và cơ c</w:t>
      </w:r>
      <w:r>
        <w:rPr>
          <w:i/>
        </w:rPr>
        <w:t xml:space="preserve">ấ</w:t>
      </w:r>
      <w:r>
        <w:rPr>
          <w:i/>
        </w:rPr>
        <w:t xml:space="preserve">u 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w:t>
      </w:r>
      <w:r>
        <w:rPr>
          <w:i/>
        </w:rPr>
        <w:t xml:space="preserve">ế </w:t>
      </w:r>
      <w:r>
        <w:rPr>
          <w:i/>
        </w:rPr>
        <w:t xml:space="preserve">và Bộ trưởng Bộ Nội vụ ban hành Thông tư liên tịch quy định mã s</w:t>
      </w:r>
      <w:r>
        <w:rPr>
          <w:i/>
        </w:rPr>
        <w:t xml:space="preserve">ố</w:t>
      </w:r>
      <w:r>
        <w:rPr>
          <w:i/>
        </w:rPr>
        <w:t xml:space="preserve">, tiêu chu</w:t>
      </w:r>
      <w:r>
        <w:rPr>
          <w:i/>
        </w:rPr>
        <w:t xml:space="preserve">ẩ</w:t>
      </w:r>
      <w:r>
        <w:rPr>
          <w:i/>
        </w:rPr>
        <w:t xml:space="preserve">n chức danh ngh</w:t>
      </w:r>
      <w:r>
        <w:rPr>
          <w:i/>
        </w:rPr>
        <w:t xml:space="preserve">ề </w:t>
      </w:r>
      <w:r>
        <w:rPr>
          <w:i/>
        </w:rPr>
        <w:t xml:space="preserve">nghiệp dân s</w:t>
      </w:r>
      <w:r>
        <w:rPr>
          <w:i/>
        </w:rPr>
        <w:t xml:space="preserve">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 định về mã số, tiêu chuẩn chức danh nghề nghiệp và bổ nhiệm, x</w:t>
      </w:r>
      <w:r>
        <w:t xml:space="preserve">ế</w:t>
      </w:r>
      <w:r>
        <w:t xml:space="preserve">p lương chức danh ngh</w:t>
      </w:r>
      <w:r>
        <w:t xml:space="preserve">ề </w:t>
      </w:r>
      <w:r>
        <w:t xml:space="preserve">nghiệp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áp dụng đối với viên chức dân số làm việc trong các đơn vị sự nghiệp dân số, y tế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Mã số và phân hạng chức danh nghề nghiệp dân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nghề nghiệp dân s</w:t>
      </w:r>
      <w:r>
        <w:t xml:space="preserve">ố</w:t>
      </w:r>
      <w:r>
        <w:t xml:space="preserve"> bao 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viên hạng II: Mã số: V.08.10.27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viên hạng III: Mã số: V.08.10.28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viên hạng IV: Mã số: V.08.10.29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Tiêu chuẩn đạo đức nghề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Tận t</w:t>
      </w:r>
      <w:r>
        <w:t xml:space="preserve">ụy </w:t>
      </w:r>
      <w:r>
        <w:t xml:space="preserve">phục vụ sự nghiệp dân số và sự nghiệp chăm sóc, bảo vệ và nâng cao sức kh</w:t>
      </w:r>
      <w:r>
        <w:t xml:space="preserve">ỏe</w:t>
      </w:r>
      <w:r>
        <w:t xml:space="preserve">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w:t>
      </w:r>
      <w:r>
        <w:t xml:space="preserve">ể</w:t>
      </w:r>
      <w:r>
        <w:t xml:space="preserve">u biết và thực hiện đúng quy tắc ứng xử của viên chức dân số,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hành nghề nghiệp theo đúng quy chế, quy định, quy trình chuyên môn kỹ thuật và các quy định khác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ngừng học tập nâng cao trình độ,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Tôn trọng quyền của người sử dụng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Trung thực, khách quan, công bằng, trách nhiệm, đoàn kết, tôn trọng và hợp tác với đồng nghiệp trong thực hành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CHỨC DANH NGHỀ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Dân số viên hạng II - Mã số: V.08.10.27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tổ chức xây dựng kế hoạch hoạt động dài hạn và trung hạn v</w:t>
      </w:r>
      <w:r>
        <w:t xml:space="preserve">ề </w:t>
      </w:r>
      <w:r>
        <w:t xml:space="preserve">dân số - kế hoạch hóa gia đình tại địa bàn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xây dựng các đề án, dự án chuyên môn về dân số - kế hoạch hóa gia đình trong phạm vi địa bàn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tổ chức các hoạt động cung cấp dịch vụ, tư vấn và truyền thông vận động về dân số - kế hoạch hóa gia đình trong phạm vi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phân tích, tổng kết, đánh giá hoạt động chuyên môn về dân số - kế hoạch hóa gia đình, t</w:t>
      </w:r>
      <w:r>
        <w:t xml:space="preserve">ổ</w:t>
      </w:r>
      <w:r>
        <w:t xml:space="preserve">ng hợp và báo cáo k</w:t>
      </w:r>
      <w:r>
        <w:t xml:space="preserve">ế</w:t>
      </w:r>
      <w:r>
        <w:t xml:space="preserve">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tổ chức các hoạt động hướng dẫn, ki</w:t>
      </w:r>
      <w:r>
        <w:t xml:space="preserve">ể</w:t>
      </w:r>
      <w:r>
        <w:t xml:space="preserve">m tra, giám sát chuyên môn các hoạt động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tham gia nghiên cứu khoa học, ứng dụng kết quả nghiên cứu và tiến bộ khoa học kỹ thuật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tham gia giảng dạy bồi dưỡng kiến thức về chuyên môn, nghiệp vụ chuyên ngành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Học tập, bồi dưỡng nâng cao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các nhiệm vụ khác khi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trình độ đại học trở lên chuyên ngành y tế công cộng, học định hướng dân số - kế hoạch hóa gia đình trong phần kiến thức b</w:t>
      </w:r>
      <w:r>
        <w:t xml:space="preserve">ổ </w:t>
      </w:r>
      <w:r>
        <w:t xml:space="preserve">trợ; nếu có trình độ đại học trở lên là chuyên ngành khác thì phải có chứng chỉ đạt chuẩn viên chức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3 trở lên theo quy định tại Thông tư số </w:t>
      </w:r>
      <w:hyperlink r:id="rId11" w:history="1">
        <w:r>
          <w:rPr>
            <w:rStyle w:val="Hyperlink"/>
          </w:rPr>
          <w:t xml:space="preserve">01/2014/TT-BGDĐT </w:t>
        </w:r>
      </w:hyperlink>
      <w:r>
        <w:t xml:space="preserve"> ngày 24 tháng 01 năm 2014 của Bộ Giáo dục và Đào tạo ban hành khung năng lực ngoại ngữ 6 bậc dùng cho Việt Nam hoặc có chứng chỉ tiếng dân tộc đối với những vị trí việc làm yêu c</w:t>
      </w:r>
      <w:r>
        <w:t xml:space="preserve">ầ</w:t>
      </w:r>
      <w:r>
        <w:t xml:space="preserve">u sử dụng ti</w:t>
      </w:r>
      <w:r>
        <w:t xml:space="preserve">ế</w:t>
      </w:r>
      <w:r>
        <w:t xml:space="preserve">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w:t>
      </w:r>
      <w:hyperlink r:id="rId12" w:history="1">
        <w:r>
          <w:rPr>
            <w:rStyle w:val="Hyperlink"/>
          </w:rPr>
          <w:t xml:space="preserve">03/2014/TT-BTTTT </w:t>
        </w:r>
      </w:hyperlink>
      <w:r>
        <w:t xml:space="preserve"> ngày 11 tháng 3 năm 2014 của Bộ Thông tin và Truyền thông quy 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tiêu chu</w:t>
      </w:r>
      <w:r>
        <w:t xml:space="preserve">ẩ</w:t>
      </w:r>
      <w:r>
        <w:t xml:space="preserve">n chức danh nghề nghiệp dân số viên hạng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Nắm vững chủ trương, đường l</w:t>
      </w:r>
      <w:r>
        <w:t xml:space="preserve">ố</w:t>
      </w:r>
      <w:r>
        <w:t xml:space="preserve">i, chính sách của Đảng, Nhà nước, văn bản quy phạm pháp luật trong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kiến thức sâu, rộng, có khả năng làm việc độc lập, cập nhật kiến thức, kỹ thuật mới và ứng dụng trong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tổ chức công việc một cách khoa học; có năng lực phát hiện, giải quyết các v</w:t>
      </w:r>
      <w:r>
        <w:t xml:space="preserve">ấ</w:t>
      </w:r>
      <w:r>
        <w:t xml:space="preserve">n đề chuyên môn thuộc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xây dựng các chương trình, kế hoạch, có năng lực tổng hợp, tổ chức thu thập, xử lý, phân tích số liệu trong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tổ chức, phối hợp với các tổ chức và cá nhân để thực hiện công tác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năng lực tổ chức nghiên cứu, chủ trì xây dựng tài liệu tập huấn và tổ chức giảng dạy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năng lực chủ trì hoặc tham gia nghiên cứu, xây dựng đề tài, đề án, dự án, nghiên cứu khoa học cấp cơ sở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Viên chức thăng hạng từ chức danh dân số viên hạng III lên chức danh dân số viên hạng II phải có thời gian giữ chức danh dân số viên hạng III hoặc tư</w:t>
      </w:r>
      <w:r>
        <w:t xml:space="preserve">ơ</w:t>
      </w:r>
      <w:r>
        <w:t xml:space="preserve">ng đương tối thi</w:t>
      </w:r>
      <w:r>
        <w:t xml:space="preserve">ể</w:t>
      </w:r>
      <w:r>
        <w:t xml:space="preserve">u là 09 năm, trong đó có thời gian gần nhất giữ chức danh dân số viên hạng III tối thi</w:t>
      </w:r>
      <w:r>
        <w:t xml:space="preserve">ể</w:t>
      </w:r>
      <w:r>
        <w:t xml:space="preserve">u là 02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Dân số viên hạng III - Mã số: V.08.10.28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hoạt động chuyên môn hằng năm về dân số - kế hoạch hóa gia đình tại địa bàn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xây dựng các đề án, dự án chuyên môn v</w:t>
      </w:r>
      <w:r>
        <w:t xml:space="preserve">ề </w:t>
      </w:r>
      <w:r>
        <w:t xml:space="preserve">dân số - kế hoạch hóa gia đình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phân tích, t</w:t>
      </w:r>
      <w:r>
        <w:t xml:space="preserve">ổ</w:t>
      </w:r>
      <w:r>
        <w:t xml:space="preserve">ng kết, đánh giá các nhiệm vụ chuyên môn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cung cấp dịch vụ tư vấn và truyền thông, vận động về dân số - kế hoạch hóa gia đình theo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hướng dẫn, theo dõi, giám sát chuyên môn các hoạt động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gia nghiên cứu khoa học, ứng dụng kết quả nghiên c</w:t>
      </w:r>
      <w:r>
        <w:t xml:space="preserve">ứu </w:t>
      </w:r>
      <w:r>
        <w:t xml:space="preserve">và tiến bộ khoa học kỹ thuật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Tham gia giảng dạy chuyên môn, nghiệp vụ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Học tập, bồi dưỡng nâng cao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t xml:space="preserve">) Thực hiện các nhiệm vụ khác khi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trình độ đại học trở lên chuyên ngành y tế công cộng, học định hướng dân số - kế hoạch hóa gia đình trong phần kiến thức bổ trợ; nếu có trình độ đại học trở </w:t>
      </w:r>
      <w:r>
        <w:t xml:space="preserve">l</w:t>
      </w:r>
      <w:r>
        <w:t xml:space="preserve">ên là chuyên ngành khác thì phải có chứng chỉ đạt chuẩn viên chức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2 trở lên theo quy định tại Thông tư s</w:t>
      </w:r>
      <w:r>
        <w:t xml:space="preserve">ố</w:t>
      </w:r>
      <w:r>
        <w:t xml:space="preserve">01/2014/TT-BGDĐT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w:t>
      </w:r>
      <w:r>
        <w:t xml:space="preserve">ồ</w:t>
      </w:r>
      <w:r>
        <w:t xml:space="preserve">i dưỡng tiêu chuẩn chức danh nghề nghiệp dân số viên hạng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thức đúng chính sách của Đảng và Nhà nước, văn bản quy phạm pháp luật và các văn bản hướng dẫn về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kiến thức chuyên môn về dân số - kế hoạch hóa gia đình, có khả năng làm việc độc lập đ</w:t>
      </w:r>
      <w:r>
        <w:t xml:space="preserve">ể </w:t>
      </w:r>
      <w:r>
        <w:t xml:space="preserve">giải quyết các vấn đề theo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phương pháp làm việc khoa học, có khả năng đề xu</w:t>
      </w:r>
      <w:r>
        <w:t xml:space="preserve">ấ</w:t>
      </w:r>
      <w:r>
        <w:t xml:space="preserve">t và thực hiện các giải pháp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t</w:t>
      </w:r>
      <w:r>
        <w:t xml:space="preserve">ổ</w:t>
      </w:r>
      <w:r>
        <w:t xml:space="preserve">ng hợp, phân tích, thu thập và xử lý số liệu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phối hợp với các tổ chức, cá nhân đ</w:t>
      </w:r>
      <w:r>
        <w:t xml:space="preserve">ể </w:t>
      </w:r>
      <w:r>
        <w:t xml:space="preserve">thực hiện công tác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năng lực nghiên cứu, tham gia xây dựng tài liệu và tham gia giảng dạy chuyên môn nghiệp vụ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Viên chức thăng hạng từ chức danh dân số viên hạng IV lên chức danh dân số viên hạng III phải có thời gian giữ chức danh dân số viên hạng IV tối thi</w:t>
      </w:r>
      <w:r>
        <w:t xml:space="preserve">ể</w:t>
      </w:r>
      <w:r>
        <w:t xml:space="preserve">u là 02 năm đối với trường h</w:t>
      </w:r>
      <w:r>
        <w:t xml:space="preserve">ợ</w:t>
      </w:r>
      <w:r>
        <w:t xml:space="preserve">p khi tuyển dụng có trình độ tốt nghiệp cao đẳng hoặc 03 năm đối với trường hợp khi tuyển dụng có trình độ tốt nghiệp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Dân số viên hạng IV - Mã số: V.08.10.29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xây dựng kế hoạch tác nghiệp về hoạt động dân số - kế hoạch h</w:t>
      </w:r>
      <w:r>
        <w:t xml:space="preserve">ó</w:t>
      </w:r>
      <w:r>
        <w:t xml:space="preserve">a gia đình tại địa bàn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ề </w:t>
      </w:r>
      <w:r>
        <w:t xml:space="preserve">xuất giải pháp thực hiện các nhiệm vụ chuyên môn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thập thông tin, lập các báo cáo thống kê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hoạt động dân số - kế hoạch hóa gia đình theo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w:t>
      </w:r>
      <w:r>
        <w:t xml:space="preserve">ể</w:t>
      </w:r>
      <w:r>
        <w:t xml:space="preserve">m tra, giám sát chuyên môn việc thực hiện công tác dân số - kế hoạch hóa gia đình trên địa bàn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nghiệp vụ dân số - kế hoạch hóa gia đình cho cộng tác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Học tập, bồi dưỡng nâng cao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các nhiệm vụ khác khi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tốt nghiệp trung cấp chuyên ngành dân số - y tế trở lên. Trường hợp có bằng tốt nghiệp trung cấp trở lên ở các chuyên ngành khác thì phải có chứng chỉ đào tạo đạt chuẩn viên chức dân số hoặc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1 trở lên theo quy định tại Thông tư số 01/2014/TT-BGDĐT ngày 24 tháng 01 năm 2014 của Bộ Giáo dục và Đào tạo ban hành Khung năng lực ngoại ngữ 6 bậc dùng cho Việt Nam hoặc có chứng chỉ tiếng dân tộc đ</w:t>
      </w:r>
      <w:r>
        <w:t xml:space="preserve">ố</w:t>
      </w:r>
      <w:r>
        <w:t xml:space="preserve">i với những vị trí việc làm yêu cầu sử dụng tiếng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w:t>
      </w:r>
      <w:r>
        <w:t xml:space="preserve">ể</w:t>
      </w:r>
      <w:r>
        <w:t xml:space="preserve">u đúng các chính sách của Đảng, Nhà nước về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năng lực vận dụng kiến thức, kỹ năng </w:t>
      </w:r>
      <w:r>
        <w:t xml:space="preserve">cơ </w:t>
      </w:r>
      <w:r>
        <w:t xml:space="preserve">bản đáp ứng yêu cầu thực tế trong lĩnh vực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chủ động thực hiện các công việc và nhiệm vụ chuyên môn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thu thập số liệu, lập s</w:t>
      </w:r>
      <w:r>
        <w:t xml:space="preserve">ổ </w:t>
      </w:r>
      <w:r>
        <w:t xml:space="preserve">sách và cập nhật báo cáo v</w:t>
      </w:r>
      <w:r>
        <w:t xml:space="preserve">ề </w:t>
      </w:r>
      <w:r>
        <w:t xml:space="preserve">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ph</w:t>
      </w:r>
      <w:r>
        <w:t xml:space="preserve">ố</w:t>
      </w:r>
      <w:r>
        <w:t xml:space="preserve">i h</w:t>
      </w:r>
      <w:r>
        <w:t xml:space="preserve">ợ</w:t>
      </w:r>
      <w:r>
        <w:t xml:space="preserve">p đ</w:t>
      </w:r>
      <w:r>
        <w:t xml:space="preserve">ể </w:t>
      </w:r>
      <w:r>
        <w:t xml:space="preserve">thực hiện công tác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năng lực trình bày đúng v</w:t>
      </w:r>
      <w:r>
        <w:t xml:space="preserve">ề </w:t>
      </w:r>
      <w:r>
        <w:t xml:space="preserve">chuyên môn nghiệp vụ dân số -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BỔ NHIỆM VÀ XẾP LƯƠNG THEO CHỨC DANH NGHỀ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Nguyên tắc bổ nhiệm và xếp lương theo chức danh nghề nghiệp đối với viên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bổ nhiệm vào chức danh nghề nghiệp đối vớ</w:t>
      </w:r>
      <w:r>
        <w:t xml:space="preserve">i </w:t>
      </w:r>
      <w:r>
        <w:t xml:space="preserve">viên chức quy định tại Thông tư liên tịch này phải căn cứ vào vị trí việc làm, tiêu chuẩn chức danh nghề nghiệp, chức trách, chuyên môn nghiệp vụ đang đảm nhận của viên chức và theo quy định tại Điều 8 của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bổ nhiệm từ ngạch hiện giữ vào chức danh nghề nghiệp dân số tương ứng không được kết h</w:t>
      </w:r>
      <w:r>
        <w:t xml:space="preserve">ợ</w:t>
      </w:r>
      <w:r>
        <w:t xml:space="preserve">p nâng bậc lương hoặc thăng hạng chức danh ngh</w:t>
      </w:r>
      <w:r>
        <w:t xml:space="preserve">ề </w:t>
      </w:r>
      <w:r>
        <w:t xml:space="preserve">nghiệp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Các trường hợp bổ nhiệm vào chức danh nghề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nhiệm vào chức danh nghề nghiệp dân số viên hạng II (mã số V.08.10.27) đối với viên chức hiện đang làm công tác dân số - kế hoạch hóa gia đình, đủ tiêu chuẩn quy định tại Điều 4 Thông tư liên tịch này, hiện đang xếp lương ở ngạch tương đương chuyên viên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nhiệm vào chức danh nghề nghiệp dân số viên hạng III (mã s</w:t>
      </w:r>
      <w:r>
        <w:t xml:space="preserve">ố </w:t>
      </w:r>
      <w:r>
        <w:t xml:space="preserve">V.08.10.28) đối với viên chức hiện đang làm công tác dân số - kế hoạch hóa gia đình, đủ tiêu chuẩn quy định tại Điều 5 Thông tư liên tịch này, hiện đang xếp lương ở ngạch tương đương ngạch chuyên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nhiệm vào chức danh nghề nghiệp dân số viên hạng IV (mã s</w:t>
      </w:r>
      <w:r>
        <w:t xml:space="preserve">ố </w:t>
      </w:r>
      <w:r>
        <w:t xml:space="preserve">V.08.10.29) đối với viên chức hiện đang làm công tác dân số - kế hoạch hóa gia đình, đủ tiêu chuẩn quy định tại Điều 6 Thông tư liên tịch này, hiện đang xếp lương ở ngạch tương đương ngạch cán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Cách xếp lương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nghề nghiệp dân số quy định tại Thông tư liên tịch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danh nghề nghiệp dân số viên hạng II được áp dụng hệ số lương của viên chức loại A2 (nhóm A2.1), từ hệ số lương 4,40 đến hệ số lương 6,78;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danh nghề nghiệp dân số viên hạng III được áp dụng hệ số lương của viên chức loại A</w:t>
      </w:r>
      <w:r>
        <w:t xml:space="preserve">1</w:t>
      </w:r>
      <w:r>
        <w:t xml:space="preserve">, từ hệ số lương 2,34 đến hệ số lương 4,98;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Chức danh nghề nghiệp dân số viên hạng IV được áp dụng hệ số lương của viên chức loại B, từ hệ số lương 1,86 đến hệ số lương 4,06.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w:t>
      </w:r>
      <w:r>
        <w:t xml:space="preserve">ếp lương khi hết thời gian tập sự và được bổ nhiệm vào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hết thời gian tập sự theo quy định và được cấp có thẩm quyền quản lý viên chức quyết định b</w:t>
      </w:r>
      <w:r>
        <w:t xml:space="preserve">ổ </w:t>
      </w:r>
      <w:r>
        <w:t xml:space="preserve">nhiệm chức danh nghề nghiệp thì thực hiện xếp bậc lương trong chức danh nghề nghiệp được bổ nhiệm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có trình độ tiến sĩ phù h</w:t>
      </w:r>
      <w:r>
        <w:t xml:space="preserve">ợ</w:t>
      </w:r>
      <w:r>
        <w:t xml:space="preserve">p với chuyên ngành dân số thì được xếp bậc 3, hệ số lương 3,00 của chức danh nghề nghiệp dân số viên hạng III (mã số V.08.10.28);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w:t>
      </w:r>
      <w:r>
        <w:t xml:space="preserve">ợ</w:t>
      </w:r>
      <w:r>
        <w:t xml:space="preserve">p có trình độ thạc sĩ phù hợp với chuyên ngành dân số thì được xếp bậc 2, hệ số lương 2,67 của chức danh nghề nghiệp dân số viên hạng III (mã số V.08.10.28);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trình độ đại học phù h</w:t>
      </w:r>
      <w:r>
        <w:t xml:space="preserve">ợ</w:t>
      </w:r>
      <w:r>
        <w:t xml:space="preserve">p với chuyên ngành dân số thì được xếp bậc 1, hệ số lương 2,34 của chức danh nghề nghiệp dân số viên hạng III (mã số V.08.10.28);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có trình độ cao đ</w:t>
      </w:r>
      <w:r>
        <w:t xml:space="preserve">ẳ</w:t>
      </w:r>
      <w:r>
        <w:t xml:space="preserve">ng phù hợp với chuyên ngành dân số thì được xếp bậc 2, hệ số lương 2,06 của chức danh nghề nghiệp dân số viên hạng IV (mã số V.08.10.29);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có trình độ trung cấp phù hợp với chuyên ngành dân số thì được xếp bậc 1, hệ số lương 1,86 của chức danh nghề nghiệp dân số viên hạng IV (mã số V.08.10.29).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xếp lương vào chức danh nghề nghiệp viên chức quy định tại khoản 1 Điều này đối với viên chức đã được xếp lương vào các ngạch công chức, viên chức quy định tại Nghị định số 204/2004/NĐ-CP ngày 14 tháng 12 năm 2004 của Chính phủ về chế độ tiền lương đối với cán bộ, công chức, viên chức và lực lượng vũ trang (sau đây viết tắt là Nghị định số 204/2004/NĐ-CP )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viên chức được bổ nhiệm vào chức danh nghề nghiệp dân số có hệ số bậc lương bằng ở ngạch cũ thì thực hiện xếp ngang bậc lương và % phụ cấp th</w:t>
      </w:r>
      <w:r>
        <w:t xml:space="preserve">â</w:t>
      </w:r>
      <w:r>
        <w:t xml:space="preserve">m niên vượt khung (nếu có) đang hưởng ở ngạch cũ (kể cả tính thời gian xét nâng bậc lương lần sau hoặc xét hưởng phụ cấp thâm niên vượt khung nếu có ở ngạch cũ) vào chức danh nghề nghiệp mới được b</w:t>
      </w:r>
      <w:r>
        <w:t xml:space="preserve">ổ </w:t>
      </w:r>
      <w:r>
        <w:t xml:space="preserve">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w:t>
      </w:r>
      <w:r>
        <w:t xml:space="preserve">Ô</w:t>
      </w:r>
      <w:r>
        <w:t xml:space="preserve">ng Nguyễn Văn H, đang làm việc ở Trung tâm Dân số - Kế hoạch hóa gia đình huyện A và đã được xếp ngạch chuyên viên (mã số 01.003), bậc 5, hệ số lương 3,66 k</w:t>
      </w:r>
      <w:r>
        <w:t xml:space="preserve">ể </w:t>
      </w:r>
      <w:r>
        <w:t xml:space="preserve">từ ngày 01 tháng 01 năm 2013. Nay đủ điều kiện và được cơ quan có th</w:t>
      </w:r>
      <w:r>
        <w:t xml:space="preserve">ẩ</w:t>
      </w:r>
      <w:r>
        <w:t xml:space="preserve">m quyền bổ nhiệm vào chức danh nghề nghiệp dân số viên hạng III (mã số V.08.10.28) thì xếp bậc 5, hệ số lương 3,66 của chức danh nghề nghiệp dân số viên hạng III k</w:t>
      </w:r>
      <w:r>
        <w:t xml:space="preserve">ể </w:t>
      </w:r>
      <w:r>
        <w:t xml:space="preserve">từ ngày ký quyết định; thời gian xét nâng bậc lương lần sau được tính k</w:t>
      </w:r>
      <w:r>
        <w:t xml:space="preserve">ể </w:t>
      </w:r>
      <w:r>
        <w:t xml:space="preserve">từ ngày 01 tháng 01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viên chức có trình độ cao đ</w:t>
      </w:r>
      <w:r>
        <w:t xml:space="preserve">ẳ</w:t>
      </w:r>
      <w:r>
        <w:t xml:space="preserve">ng phù hợp với chuyên ngành dân số khi tuyển dụng đã được xếp lương công chức, viên chức loại A0 theo quy định tại Nghị định số 204/2004/NĐ-CP nay được bổ nhiệm vào chức danh nghề nghiệp dân số viên hạng IV (mã số V.08.10.29) thì việc xếp bậc lương trong chức danh ngh</w:t>
      </w:r>
      <w:r>
        <w:t xml:space="preserve">ề </w:t>
      </w:r>
      <w:r>
        <w:t xml:space="preserve">nghiệp dân số viên hạng IV được căn cứ vào thời gian công tác có đóng bảo hi</w:t>
      </w:r>
      <w:r>
        <w:t xml:space="preserve">ể</w:t>
      </w:r>
      <w:r>
        <w:t xml:space="preserve">m xã hội bắt buộc theo thang lương, bảng lư</w:t>
      </w:r>
      <w:r>
        <w:t xml:space="preserve">ơ</w:t>
      </w:r>
      <w:r>
        <w:t xml:space="preserve">ng do Nhà nước quy định (trừ thời gian tập sự)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từ bậc 2 của chức danh nghề nghiệp dân số viên hạng IV (mã số V.08.10.29), cứ sau th</w:t>
      </w:r>
      <w:r>
        <w:t xml:space="preserve">ờ</w:t>
      </w:r>
      <w:r>
        <w:t xml:space="preserve">i gian 02 năm (đủ 24 tháng) được xếp lên 01 bậc lương (nếu có thời gian đứt quãng mà chưa hưởng chế độ bảo hi</w:t>
      </w:r>
      <w:r>
        <w:t xml:space="preserve">ể</w:t>
      </w:r>
      <w:r>
        <w:t xml:space="preserve">m xã hội thì được cộng dồn). Tr</w:t>
      </w:r>
      <w:r>
        <w:t xml:space="preserve">ườ</w:t>
      </w:r>
      <w:r>
        <w:t xml:space="preserve">ng hợp trong thời gian công tác có năm không hoàn thành nhiệm vụ được giao hoặc bị kỷ luật thì bị kéo dài thêm theo ch</w:t>
      </w:r>
      <w:r>
        <w:t xml:space="preserve">ế </w:t>
      </w:r>
      <w:r>
        <w:t xml:space="preserve">độ nâng bậc lương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chuy</w:t>
      </w:r>
      <w:r>
        <w:t xml:space="preserve">ể</w:t>
      </w:r>
      <w:r>
        <w:t xml:space="preserve">n xếp lương vào chức danh nghề nghiệp dân số viên hạng IV theo quy định nêu trên, nếu hệ số lương được xếp ở chức danh nghề nghiệp dân số viên hạng IV cộng với phụ cấp thâm niên vượt khung (nếu có) thấp hơn hệ số lương đã hưởng ở ngạch cũ thì được hưởng hệ s</w:t>
      </w:r>
      <w:r>
        <w:t xml:space="preserve">ố</w:t>
      </w:r>
      <w:r>
        <w:t xml:space="preserve"> chênh lệch bảo lưu cho b</w:t>
      </w:r>
      <w:r>
        <w:t xml:space="preserve">ằ</w:t>
      </w:r>
      <w:r>
        <w:t xml:space="preserve">ng hệ s</w:t>
      </w:r>
      <w:r>
        <w:t xml:space="preserve">ố </w:t>
      </w:r>
      <w:r>
        <w:t xml:space="preserve">lương (kể cả phụ cấp thâm niên vượt khung, nếu có) đang hưởng ở ngạch cũ. Hệ số chênh lệch bảo lưu này được hưởng trong suốt th</w:t>
      </w:r>
      <w:r>
        <w:t xml:space="preserve">ờ</w:t>
      </w:r>
      <w:r>
        <w:t xml:space="preserve">i gian viên chức xếp lương ở chức danh nghề nghiệp dân số viên hạng IV. Sau đó, nếu viên chức được thăng hạng chức danh nghề nghiệp thì được cộng hệ số chênh lệch bảo l</w:t>
      </w:r>
      <w:r>
        <w:t xml:space="preserve">ưu </w:t>
      </w:r>
      <w:r>
        <w:t xml:space="preserve">này vào hệ số lương (kể cả phụ cấp thâm niên vượt khung, nếu có) đang hưởng đ</w:t>
      </w:r>
      <w:r>
        <w:t xml:space="preserve">ể </w:t>
      </w:r>
      <w:r>
        <w:t xml:space="preserve">xếp lương vào chức danh được bổ nhiệm khi thăng hạng chức danh nghề nghiệp và thôi hư</w:t>
      </w:r>
      <w:r>
        <w:t xml:space="preserve">ởn</w:t>
      </w:r>
      <w:r>
        <w:t xml:space="preserve">g hệ số chênh lệch bảo lưu kể từ ngày hưởng lương ở chức danh nghề nghiệp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Ông Trần Văn B, có trình độ cao đẳng phù hợp với chuyên ngành dân số đã được tuyển dụng vào làm viên chức tại Trung tâm Dân số - Kế hoạch hóa gia đình tại huyện H, đóng bảo hi</w:t>
      </w:r>
      <w:r>
        <w:t xml:space="preserve">ể</w:t>
      </w:r>
      <w:r>
        <w:t xml:space="preserve">m xã hội bắt buộc từ ngày 01 tháng 01 năm 2008 và đã xếp bậc 3, hệ số lương 2,72 của viên chức loại A</w:t>
      </w:r>
      <w:r>
        <w:t xml:space="preserve">0 </w:t>
      </w:r>
      <w:r>
        <w:t xml:space="preserve">kể từ ngày 01 tháng 7 năm 2014, trong thời gian công tác luôn hoàn thành nhiệm vụ được giao, không bị kỷ luật. Nay được cơ quan có th</w:t>
      </w:r>
      <w:r>
        <w:t xml:space="preserve">ẩ</w:t>
      </w:r>
      <w:r>
        <w:t xml:space="preserve">m quyền bổ nhiệm vào chức da</w:t>
      </w:r>
      <w:r>
        <w:t xml:space="preserve">n</w:t>
      </w:r>
      <w:r>
        <w:t xml:space="preserve">h nghề nghiệp dân số viên hạng IV (mã số V.08.10.29) thì việc xếp bậc lương trong chức danh nghề nghiệp dân số viên hạng IV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công tác của ông Trần Văn B từ ngày 01 tháng 01 năm 2008, trừ thời gian tập sự 06 tháng, tính từ bậc 2 của chức danh nghề nghiệp dân số viên hạng IV và cứ 02 năm xếp lên 1 bậc thì đ</w:t>
      </w:r>
      <w:r>
        <w:t xml:space="preserve">ế</w:t>
      </w:r>
      <w:r>
        <w:t xml:space="preserve">n ngày 01 tháng 7 năm 2014, ông Trần Văn B được xếp vào bậc 5, hệ số lương 2,66 của chức danh nghề nghiệp dân số viên hạng IV; thời gian hưởng bậc lương mới ở chức danh nghề nghiệp dân số viên hạng IV kể từ ngày k</w:t>
      </w:r>
      <w:r>
        <w:t xml:space="preserve">ý </w:t>
      </w:r>
      <w:r>
        <w:t xml:space="preserve">quyết định; thời gian xét nâng bậc lương lần sau được tính kể từ ngày 01 tháng 7 năm 2014; đồng thời hưởng hệ số chênh lệch bảo lưu 0,06 (2,72 - 2,66).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ngày 01 tháng 7 năm 2016 (đủ 02 năm), ông Trần Văn B đủ điều kiện nâng bậc lương thường xuyên lên bậc 6, hệ số lương 2,86 của chức danh nghề nghiệp dân số viên hạng IV và tiếp tục được hưởng hệ số chênh lệch bảo lưu 0,06 (t</w:t>
      </w:r>
      <w:r>
        <w:t xml:space="preserve">ổ</w:t>
      </w:r>
      <w:r>
        <w:t xml:space="preserve">ng hệ số lương được h</w:t>
      </w:r>
      <w:r>
        <w:t xml:space="preserve">ưở</w:t>
      </w:r>
      <w:r>
        <w:t xml:space="preserve">ng là 2,92).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thăng hạng chức danh ngh</w:t>
      </w:r>
      <w:r>
        <w:t xml:space="preserve">ề </w:t>
      </w:r>
      <w:r>
        <w:t xml:space="preserve">nghiệp đối với viên chức dân số được thực hiện sau khi đã được cấp có th</w:t>
      </w:r>
      <w:r>
        <w:t xml:space="preserve">ẩ</w:t>
      </w:r>
      <w:r>
        <w:t xml:space="preserve">m quyền b</w:t>
      </w:r>
      <w:r>
        <w:t xml:space="preserve">ổ </w:t>
      </w:r>
      <w:r>
        <w:t xml:space="preserve">nhiệm vào chức danh nghề nghiệp dân số quy định tại Thông tư liên tịch này và thực hiện xếp lương theo hướng dẫn tại Khoản 1 Mục II Thông tư số </w:t>
      </w:r>
      <w:hyperlink r:id="rId13" w:history="1">
        <w:r>
          <w:rPr>
            <w:rStyle w:val="Hyperlink"/>
          </w:rPr>
          <w:t xml:space="preserve">02/2007/TT-BNV </w:t>
        </w:r>
      </w:hyperlink>
      <w:r>
        <w:t xml:space="preserve"> ngày 25 tháng 5 năm 2007 của Bộ Nội vụ hướng dẫn xếp lương khi nâng ngạch, chuy</w:t>
      </w:r>
      <w:r>
        <w:t xml:space="preserve">ể</w:t>
      </w:r>
      <w:r>
        <w:t xml:space="preserve">n ngạch, chuy</w:t>
      </w:r>
      <w:r>
        <w:t xml:space="preserve">ể</w:t>
      </w:r>
      <w:r>
        <w:t xml:space="preserve">n loại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 kể từ ngày 01 tháng 6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w:t>
      </w:r>
      <w:hyperlink r:id="rId14" w:history="1">
        <w:r>
          <w:rPr>
            <w:rStyle w:val="Hyperlink"/>
          </w:rPr>
          <w:t xml:space="preserve">12/2011/TT-BNV </w:t>
        </w:r>
      </w:hyperlink>
      <w:r>
        <w:t xml:space="preserve"> ngày 01 tháng 10 năm 2011 của Bộ Nội vụ về việc ban hành chức danh, mã số các ngạch viên chức dân số hết hiệu lực kể từ ngày Thông tư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là căn cứ đ</w:t>
      </w:r>
      <w:r>
        <w:t xml:space="preserve">ể </w:t>
      </w:r>
      <w:r>
        <w:t xml:space="preserve">thực hiện việc tuyển dụng, sử dụng và quản lý đội ngũ viên chức làm công tác dân số trong các đơn vị sự nghiệp dân số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dân số ngoài công lập có th</w:t>
      </w:r>
      <w:r>
        <w:t xml:space="preserve">ể </w:t>
      </w:r>
      <w:r>
        <w:t xml:space="preserve">vận dụng quy định tại Thông tư liên tịch này đ</w:t>
      </w:r>
      <w:r>
        <w:t xml:space="preserve">ể </w:t>
      </w:r>
      <w:r>
        <w:t xml:space="preserve">tuyển dụng, sử dụng và quản lý đội ngũ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các đơn vị sự nghiệp công lập trực tiếp quản lý và sử dụng viên chức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các vị trí việc làm của đơn vị, lập phương án bổ nhiệm chức danh nghề nghiệp dân số thuộc th</w:t>
      </w:r>
      <w:r>
        <w:t xml:space="preserve">ẩ</w:t>
      </w:r>
      <w:r>
        <w:t xml:space="preserve">m quyền quản lý, trình cấp có th</w:t>
      </w:r>
      <w:r>
        <w:t xml:space="preserve">ẩ</w:t>
      </w:r>
      <w:r>
        <w:t xml:space="preserve">m quyền xem xét, quyết định hoặc quyết định theo thẩm quyền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bổ nhiệm chức danh nghề nghiệp dân số tương ứng trong các đơn vị sự nghiệp công lập theo thẩm quyền hoặc theo phân cấp, ủy quyền sau khi phương án b</w:t>
      </w:r>
      <w:r>
        <w:t xml:space="preserve">ổ </w:t>
      </w:r>
      <w:r>
        <w:t xml:space="preserve">nhiệm chức danh nghề nghiệp được cấp có th</w:t>
      </w:r>
      <w:r>
        <w:t xml:space="preserve">ẩ</w:t>
      </w:r>
      <w:r>
        <w:t xml:space="preserve">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có th</w:t>
      </w:r>
      <w:r>
        <w:t xml:space="preserve">ẩ</w:t>
      </w:r>
      <w:r>
        <w:t xml:space="preserve">m quyền quản lý, sử dụng viên chức có trách nhiệm tạo điều kiện đ</w:t>
      </w:r>
      <w:r>
        <w:t xml:space="preserve">ể </w:t>
      </w:r>
      <w:r>
        <w:t xml:space="preserve">viên chức b</w:t>
      </w:r>
      <w:r>
        <w:t xml:space="preserve">ổ </w:t>
      </w:r>
      <w:r>
        <w:t xml:space="preserve">sung những tiêu chuẩn còn thiếu của chức danh nghề nghiệp dân số được bổ nhiệm quy định tại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Bộ, cơ quan ngang Bộ, cơ quan thuộc Chính phủ, </w:t>
      </w:r>
      <w:r>
        <w:t xml:space="preserve">Ủ</w:t>
      </w:r>
      <w:r>
        <w:t xml:space="preserve">y ban nhân dân tỉnh, thành phố trực thuộc Trung 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đơn vị thuộc phạm vi quản lý thực hiện b</w:t>
      </w:r>
      <w:r>
        <w:t xml:space="preserve">ổ </w:t>
      </w:r>
      <w:r>
        <w:t xml:space="preserve">nhiệm chức danh nghề nghiệp và xếp lương đối với viên chức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w:t>
      </w:r>
      <w:r>
        <w:t xml:space="preserve">ổ </w:t>
      </w:r>
      <w:r>
        <w:t xml:space="preserve">nhiệm chức danh nghề nghiệp và xếp lương đối với viên chức dân số thuộc phạm vi quản lý từ ngạch công chức, viên chức hiện giữ sang các chức danh nghề nghiệp dân số tương ứng quy định tại Thông tư liên tịch này; giải quyết theo th</w:t>
      </w:r>
      <w:r>
        <w:t xml:space="preserve">ẩ</w:t>
      </w:r>
      <w:r>
        <w:t xml:space="preserve">m quyền những vướng mắc trong quá trình bổ nhiệm chức danh nghề nghiệp và xếp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chức danh nghề nghiệp và xếp lương đối với viên chức dân số thuộc diện quản lý vào các chức danh nghề nghiệp dân số tương ứng trong các đơn vị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bổ nhiệm chức danh nghề nghiệp và xếp lương đối với viên chức dân số thuộc phạm vi quản lý gửi Bộ Y tế,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w:t>
      </w:r>
      <w:r>
        <w:t xml:space="preserve">Ủ</w:t>
      </w:r>
      <w:r>
        <w:t xml:space="preserve">y ban nhân dân các tỉnh, thành phố trực thuộc Trung ương có trách nhiệm thực hiện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w:t>
      </w:r>
      <w:r>
        <w:t xml:space="preserve">ế</w:t>
      </w:r>
      <w:r>
        <w:t xml:space="preserve">u có vướng m</w:t>
      </w:r>
      <w:r>
        <w:t xml:space="preserve">ắ</w:t>
      </w:r>
      <w:r>
        <w:t xml:space="preserve">c, đ</w:t>
      </w:r>
      <w:r>
        <w:t xml:space="preserve">ề </w:t>
      </w:r>
      <w:r>
        <w:t xml:space="preserve">nghị phản ánh v</w:t>
      </w:r>
      <w:r>
        <w:t xml:space="preserve">ề </w:t>
      </w:r>
      <w:r>
        <w:t xml:space="preserve">Bộ Y tế để t</w:t>
      </w:r>
      <w:r>
        <w:t xml:space="preserve">ổ</w:t>
      </w:r>
      <w:r>
        <w:t xml:space="preserve">ng h</w:t>
      </w:r>
      <w:r>
        <w:t xml:space="preserve">ợ</w:t>
      </w:r>
      <w:r>
        <w:t xml:space="preserve">p và chủ trì, phối hợp với Bộ Nội vụ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NỘI VỤ</w:t>
            </w:r>
            <w:r>
              <w:rPr>
                <w:b/>
              </w:rPr>
              <w:br/>
            </w:r>
            <w:r>
              <w:rPr>
                <w:b/>
              </w:rPr>
              <w:t xml:space="preserve">THỨ TRƯỞNG</w:t>
            </w:r>
            <w:r>
              <w:rPr>
                <w:b/>
              </w:rPr>
              <w:br/>
            </w:r>
            <w:r>
              <w:rPr>
                <w:b/>
              </w:rPr>
              <w:br/>
            </w:r>
            <w:r>
              <w:rPr>
                <w:b/>
              </w:rPr>
              <w:br/>
            </w:r>
            <w:r>
              <w:rPr>
                <w:b/>
              </w:rPr>
              <w:br/>
            </w:r>
            <w:r>
              <w:rPr>
                <w:b/>
              </w:rPr>
              <w:br/>
            </w:r>
            <w:r>
              <w:rPr>
                <w:b/>
              </w:rPr>
              <w:t xml:space="preserve">Trần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Y TẾ</w:t>
            </w:r>
            <w:r>
              <w:rPr>
                <w:b/>
              </w:rPr>
              <w:br/>
            </w:r>
            <w:r>
              <w:rPr>
                <w:b/>
              </w:rPr>
              <w:t xml:space="preserve">THỨ TRƯỞNG</w:t>
            </w:r>
            <w:r>
              <w:rPr>
                <w:b/>
              </w:rPr>
              <w:br/>
            </w:r>
            <w:r>
              <w:rPr>
                <w:b/>
              </w:rPr>
              <w:br/>
            </w:r>
            <w:r>
              <w:rPr>
                <w:b/>
              </w:rPr>
              <w:br/>
            </w:r>
            <w:r>
              <w:rPr>
                <w:b/>
              </w:rPr>
              <w:br/>
            </w:r>
            <w:r>
              <w:rPr>
                <w:b/>
              </w:rPr>
              <w:br/>
            </w:r>
            <w:r>
              <w:rPr>
                <w:b/>
              </w:rPr>
              <w:t xml:space="preserve">Nguyễn Viết Tiến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w:t>
            </w:r>
            <w:r>
              <w:t xml:space="preserve">ủ</w:t>
            </w:r>
            <w:r>
              <w:t xml:space="preserve">;</w:t>
            </w:r>
            <w:r>
              <w:rPr/>
              <w:br/>
            </w:r>
            <w:r>
              <w:t xml:space="preserve">- Các Bộ, </w:t>
            </w:r>
            <w:r>
              <w:t xml:space="preserve">cơ </w:t>
            </w:r>
            <w:r>
              <w:t xml:space="preserve">quan ngang Bộ, </w:t>
            </w:r>
            <w:r>
              <w:t xml:space="preserve">cơ </w:t>
            </w:r>
            <w:r>
              <w:t xml:space="preserve">quan thuộc Chính phủ;</w:t>
            </w:r>
            <w:r>
              <w:rPr/>
              <w:br/>
            </w:r>
            <w:r>
              <w:t xml:space="preserve">- Văn phòng Trung ương Đảng;</w:t>
            </w:r>
            <w:r>
              <w:rPr/>
              <w:br/>
            </w:r>
            <w:r>
              <w:t xml:space="preserve">- Văn phòng Tổng Bí thư;</w:t>
            </w:r>
            <w:r>
              <w:rPr/>
              <w:br/>
            </w:r>
            <w:r>
              <w:t xml:space="preserve">- Văn phòng Chủ tịch nư</w:t>
            </w:r>
            <w:r>
              <w:t xml:space="preserve">ớ</w:t>
            </w:r>
            <w:r>
              <w:t xml:space="preserve">c;</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w:t>
            </w:r>
            <w:r>
              <w:t xml:space="preserve">ớ</w:t>
            </w:r>
            <w:r>
              <w:t xml:space="preserve">c;</w:t>
            </w:r>
            <w:r>
              <w:rPr/>
              <w:br/>
            </w:r>
            <w:r>
              <w:t xml:space="preserve">- UBTW Mặt trận Tổ quốc Việt Nam;</w:t>
            </w:r>
            <w:r>
              <w:rPr/>
              <w:br/>
            </w:r>
            <w:r>
              <w:t xml:space="preserve">- C</w:t>
            </w:r>
            <w:r>
              <w:t xml:space="preserve">ơ </w:t>
            </w:r>
            <w:r>
              <w:t xml:space="preserve">quan Trung ương của các Hội, </w:t>
            </w:r>
            <w:r>
              <w:t xml:space="preserve">đ</w:t>
            </w:r>
            <w:r>
              <w:t xml:space="preserve">oàn th</w:t>
            </w:r>
            <w:r>
              <w:t xml:space="preserve">ể</w:t>
            </w:r>
            <w:r>
              <w:t xml:space="preserve">;</w:t>
            </w:r>
            <w:r>
              <w:rPr/>
              <w:br/>
            </w:r>
            <w:r>
              <w:t xml:space="preserve">- Công báo; </w:t>
            </w:r>
            <w:r>
              <w:t xml:space="preserve">C</w:t>
            </w:r>
            <w:r>
              <w:t xml:space="preserve">ổng TTĐT Chính phủ;</w:t>
            </w:r>
            <w:r>
              <w:rPr/>
              <w:br/>
            </w:r>
            <w:r>
              <w:t xml:space="preserve">- Cục Kiểm tra văn bản QPPL (Bộ Tư pháp);</w:t>
            </w:r>
            <w:r>
              <w:rPr/>
              <w:br/>
            </w:r>
            <w:r>
              <w:t xml:space="preserve">- UBND các tỉnh, thành phố trực thuộc TW;</w:t>
            </w:r>
            <w:r>
              <w:rPr/>
              <w:br/>
            </w:r>
            <w:r>
              <w:t xml:space="preserve">- S</w:t>
            </w:r>
            <w:r>
              <w:t xml:space="preserve">ở </w:t>
            </w:r>
            <w:r>
              <w:t xml:space="preserve">Y tế, S</w:t>
            </w:r>
            <w:r>
              <w:t xml:space="preserve">ở </w:t>
            </w:r>
            <w:r>
              <w:t xml:space="preserve">Nội vụ các tỉnh, thành phố trực thuộc TW;</w:t>
            </w:r>
            <w:r>
              <w:rPr/>
              <w:br/>
            </w:r>
            <w:r>
              <w:t xml:space="preserve">- Bộ Y t</w:t>
            </w:r>
            <w:r>
              <w:t xml:space="preserve">ế</w:t>
            </w:r>
            <w:r>
              <w:t xml:space="preserve">: Bộ trưởng, các Thứ trư</w:t>
            </w:r>
            <w:r>
              <w:t xml:space="preserve">ở</w:t>
            </w:r>
            <w:r>
              <w:t xml:space="preserve">ng, các đ</w:t>
            </w:r>
            <w:r>
              <w:t xml:space="preserve">ơ</w:t>
            </w:r>
            <w:r>
              <w:t xml:space="preserve">n vị trực thuộc Bộ;</w:t>
            </w:r>
            <w:r>
              <w:rPr/>
              <w:br/>
            </w:r>
            <w:r>
              <w:t xml:space="preserve">- Bộ Nội vụ: Bộ trư</w:t>
            </w:r>
            <w:r>
              <w:t xml:space="preserve">ở</w:t>
            </w:r>
            <w:r>
              <w:t xml:space="preserve">ng, các Thứ trưởng, các đơn vị trực thuộc Bộ;</w:t>
            </w:r>
            <w:r>
              <w:rPr/>
              <w:br/>
            </w:r>
            <w:r>
              <w:t xml:space="preserve">- Cổng thông tin điện tử của Bộ Y tế, Bộ Nội vụ;</w:t>
            </w:r>
            <w:r>
              <w:rPr/>
              <w:br/>
            </w:r>
            <w:r>
              <w:t xml:space="preserve">- Lưu: Bộ Y tế (VT, TCCB); Bộ Nội vụ (VT, CCVC).</w:t>
            </w:r>
          </w:p>
        </w:tc>
        <w:tc>
          <w:tcPr>
            <w:tcW w:w="0" w:type="auto"/>
            <w:hMerge/>
            <w:shd w:val="clear" w:color="auto" w:fill="auto"/>
            <w:vAlign w:val="center"/>
          </w:tcPr>
          <w:p>
            <w:pP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58-2014-nd-cp-cua-chinh-phu---quy-dinh-chuc-nang--nhiem-vu--quyen-han-va-co-cau-to-chuc-cua-bo-noi-vu.aspx" TargetMode="External" /><Relationship Id="rId11" Type="http://schemas.openxmlformats.org/officeDocument/2006/relationships/hyperlink" Target="/thong-tu-so-01-2014-tt-bgddt-cua-bo-giao-duc-va-dao-tao---ban-hanh-khung-nang-luc-ngoai-ngu-6-bac-dung-cho-viet-nam.aspx" TargetMode="External" /><Relationship Id="rId12" Type="http://schemas.openxmlformats.org/officeDocument/2006/relationships/hyperlink" Target="/thong-tu-so-03-2014-tt-btttt-cua-bo-thong-tin-va-truyen-thong---quy-dinh-chuan-ky-nang-su-dung-cong-nghe-thong-tin.aspx" TargetMode="External" /><Relationship Id="rId13" Type="http://schemas.openxmlformats.org/officeDocument/2006/relationships/hyperlink" Target="/thong-tu-so-02-2007-tt-bnv-huong-dan-xep-luong-khi-nang-ngach-chuyen-ngach-chuyen-loai-cong-chuc-vien-chuc.aspx" TargetMode="External" /><Relationship Id="rId14" Type="http://schemas.openxmlformats.org/officeDocument/2006/relationships/hyperlink" Target="/thong-tu-so-12-2011-tt-bnv-cua-bo-noi-vu---ban-hanh-chuc-danh--ma-so-cac-ngach-vien-chuc-dan-so.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vien-chuc-so-58-2010-qh12.aspx" TargetMode="External" /><Relationship Id="rId6" Type="http://schemas.openxmlformats.org/officeDocument/2006/relationships/hyperlink" Target="/nghi-dinh-so-29-2012-nd-cp-ve-tuyen-dung-su-dung-va-quan-ly-vien-chuc.aspx" TargetMode="External" /><Relationship Id="rId7" Type="http://schemas.openxmlformats.org/officeDocument/2006/relationships/hyperlink" Target="/nghi-dinh-so-204-2004-nd-cp-cua-chinh-phu---nghi-dinh-ve-che-do-tien-luong-doi-voi-can-bo--cong-chuc--vien-chuc-va-luc-luong-vu-trang.aspx" TargetMode="External" /><Relationship Id="rId8" Type="http://schemas.openxmlformats.org/officeDocument/2006/relationships/hyperlink" Target="/nghi-dinh-17-2013-nd-cp-ve-che-do-tien-luong-doi-voi-can-bo-cong-chuc-vien-chuc-va-luc-luong-vu-trang.aspx" TargetMode="External" /><Relationship Id="rId9" Type="http://schemas.openxmlformats.org/officeDocument/2006/relationships/hyperlink" Target="/nghi-dinh-63-2012-nd-cp-cua-chinh-phu-ve-viec-quy-dinh-chuc-nang-nhiem-vu-quyen-han-va-co-cau-to-chuc-cua-bo-y-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2022-06-22T09:53:52Z</dcterms:created>
  <dcterms:modified xsi:type="dcterms:W3CDTF">2022-06-22T09:53:52Z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2022-06-22T09:53:52Z</dcterms:created>
  <dcterms:modified xsi:type="dcterms:W3CDTF">2022-06-22T09:53:52Z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2022-06-22T09:53:52Z</dcterms:created>
  <dcterms:modified xsi:type="dcterms:W3CDTF">2022-06-22T09:53:52Z</dcterms:modified>
</cp:coreProperties>
</file>