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02/2013/TT-BGDĐT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01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BAN HÀNH QUY CHẾ TUYỂN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TRUNG HỌC CƠ SỞ VÀ TUYỂN SINH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Giáo dục ngày 14 tháng 6 năm 2005; Luật sửa đổi, bổ sung một số điều của Luật Giáo dục ngày 25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36/2012/NĐ-CP </w:t>
        </w:r>
      </w:hyperlink>
      <w:r>
        <w:rPr>
          <w:i/>
        </w:rPr>
        <w:t xml:space="preserve"> ngày 18 tháng 4 năm 2012 của Chính phủ quy định chức năng, nhiệm vụ, quyền hạn và cơ cấu tổ chức của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32/2008/NĐ-CP </w:t>
        </w:r>
      </w:hyperlink>
      <w:r>
        <w:rPr>
          <w:i/>
        </w:rPr>
        <w:t xml:space="preserve"> ngày 19 tháng 3 năm 2008 của Chính phủ quy định chức năng, nhiệm vụ, quyền hạn và cơ cấu tổ chức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6" w:history="1">
        <w:r>
          <w:rPr>
            <w:rStyle w:val="Hyperlink"/>
            <w:i/>
          </w:rPr>
          <w:t xml:space="preserve">75/2006/NĐ-CP </w:t>
        </w:r>
      </w:hyperlink>
      <w:r>
        <w:rPr>
          <w:i/>
        </w:rPr>
        <w:t xml:space="preserve">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7" w:history="1">
        <w:r>
          <w:rPr>
            <w:rStyle w:val="Hyperlink"/>
            <w:i/>
          </w:rPr>
          <w:t xml:space="preserve">115/2010/NĐ-CP </w:t>
        </w:r>
      </w:hyperlink>
      <w:r>
        <w:rPr>
          <w:i/>
        </w:rPr>
        <w:t xml:space="preserve"> ngày 24 tháng 12 năm 2010 của Chính phủ quy định trách nhiệm quản lý nhà nước về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Giáo dục Trung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Giáo dục và Đào tạo ban hành Thông tư ban hành Quy chế tuyển sinh trung học cơ sở và tuyển sinh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Thông tư này Quy chế tuyển sinh trung học cơ sở và tuyển sinh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Thông tư này có hiệu lực kể từ ngày 22 tháng 3 năm 2013. Thông tư này thay thế Quyết định số 12/2006/QĐ-BGD &amp;ĐT ngày 05 tháng 4 năm 2006 của Bộ trưởng Bộ Giáo dục và Đào tạo ban hành Quy chế tuyển sinh trung học cơ sở và tuyển sinh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Vụ trưởng Vụ Giáo dục Trung học, thủ trưởng các đơn vị có liên quan thuộc Bộ Giáo dục và Đào tạo, Chủ tịch Ủy ban nhân dân tỉnh, thành phố trực thuộc Trung ương, Giám đốc Sở Giáo dục và Đào tạo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Nơi nhận:</w:t>
            </w:r>
            <w:r>
              <w:rPr>
                <w:b/>
                <w:i/>
              </w:rPr>
              <w:br/>
            </w:r>
            <w:r>
              <w:t xml:space="preserve">- Văn phòng Quốc hội (để báo cáo);</w:t>
            </w:r>
            <w:r>
              <w:rPr/>
              <w:br/>
            </w:r>
            <w:r>
              <w:t xml:space="preserve">- Văn phòng Chính phủ (để báo cáo);</w:t>
            </w:r>
            <w:r>
              <w:rPr/>
              <w:br/>
            </w:r>
            <w:r>
              <w:t xml:space="preserve">- Uỷ ban VHGD TNTNNĐ của QH (để báo cáo); </w:t>
            </w:r>
            <w:r>
              <w:rPr/>
              <w:br/>
            </w:r>
            <w:r>
              <w:t xml:space="preserve">- Ban Tuyên giáo Trung ương (để báo cáo);</w:t>
            </w:r>
            <w:r>
              <w:rPr/>
              <w:br/>
            </w:r>
            <w:r>
              <w:t xml:space="preserve">- Cục Kiểm tra văn bản QPPL (Bộ Tư pháp);</w:t>
            </w:r>
            <w:r>
              <w:rPr/>
              <w:br/>
            </w:r>
            <w:r>
              <w:t xml:space="preserve">- Như Điều 3;</w:t>
            </w:r>
            <w:r>
              <w:rPr/>
              <w:br/>
            </w:r>
            <w:r>
              <w:t xml:space="preserve">- Công báo;</w:t>
            </w:r>
            <w:r>
              <w:rPr/>
              <w:br/>
            </w:r>
            <w:r>
              <w:t xml:space="preserve">- Website Chính phủ;</w:t>
            </w:r>
            <w:r>
              <w:rPr/>
              <w:br/>
            </w:r>
            <w:r>
              <w:t xml:space="preserve">- Website Bộ GDĐT;</w:t>
            </w:r>
            <w:r>
              <w:rPr/>
              <w:br/>
            </w:r>
            <w:r>
              <w:t xml:space="preserve">- Lưu VT, Vụ PC, Vụ GDTrH.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Vinh Hiển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TUYỂN SINH TRUNG HỌC CƠ SỞ VÀ TUYỂN SINH TRUNG HỌC PHỔ THÔNG</w:t>
      </w:r>
      <w:r>
        <w:rPr/>
        <w:br/>
      </w:r>
      <w:r>
        <w:rPr>
          <w:i/>
        </w:rPr>
        <w:t xml:space="preserve">(Ban hành kèm theo Thông tư số: 02/2013/TT-BGDĐT ngày 30 tháng 01 năm 2013 của 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chế này quy định về tuyển sinh trung học cơ sở và tuyển sinh trung học phổ thông bao gồm: tuổi tuyển sinh, chế độ ưu tiên, khuyến khích, phương thức tuyển sinh, trách nhiệm của cơ quan quản lý và cơ sở giáo dục trong tuyển sinh trung học cơ sở, tuyển sinh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chế này áp dụng đối với người học là người Việt Nam và người nước ngoài đang sinh sống tại Việt Nam vào học trung học cơ sở và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chuyên biệt thuộc giáo dục trung học tuyển sinh theo quy chế này và các quy định tại quy chế về tổ chức và hoạt động của mỗi loại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Nguyên tắc tuyển sinh, tuổi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năm tổ chức một lần tuyển sinh vào trường trung học cơ sở và trường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Tuổi của học sinh trường trung học cơ sở, trường trung học phổ thông thực hiện theo Điều lệ trường trung học cơ sở, trường trung học phổ thông và trường phổ thông có nhiều cấp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chính xác, công bằng,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Phương thức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Tuyển sinh trung học cơ sở theo phương thức xét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Tuyển sinh trung học phổ thông theo ba phương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Xét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hợp thi tuyển với xét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TUYỂN SINH 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Hồ sơ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sao giấy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Học bạ tiểu học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Tuyển sinh 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trường trung học cơ sở hoặc trường phổ thông có nhiều cấp học, trong đó có cấp trung học cơ sở thành lập một tổ công tác làm nhiệm vụ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hồ sơ tuyển sinh của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Xét tuyển và lập biên bản xét tuyển, danh sách người học trúng tuyển trình hiệu trưởng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Hiệu trưởng báo cáo kết quả tuyển sinh với phòng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TUYỂN SINH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ĐỐI TƯỢNG, HỒ SƠ, CHẾ ĐỘ ƯU TIÊN, KHUYẾN KHÍCH, HỘI ĐỒNG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Căn cứ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học đã tốt nghiệp trung học cơ sở hoặc tốt nghiệp bổ túc trung học cơ sở có trách nhiệm cung cấp hồ sơ về kết quả rèn luyện, học tập của 4 năm học ở trung học cơ sở của cá nhân để làm căn cứ tuyển sinh vào trung học phổ thông, nếu lưu ban lớp nào thì lấy kết quả năm học lại của lớp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Hồ sơ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sao giấy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Bằng tốt nghiệp trung học cơ sở hoặc giấy chứng nhận tốt nghiệp trung học cơ sở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Học bạ trung học cơ sở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xác nhận chế độ ưu tiên, khuyến khích do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Phiếu đăng ký tuyển sinh (dành cho người học tốt nghiệp trung học cơ sở từ những năm học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người học đã tốt nghiệp trung học cơ sở từ những năm học trước, phải có xác nhận không trong thời gian thi hành án phạt tù hoặc bị hạn chế quyền công dân vào phiếu đăng ký tuyển sinh của uỷ ban nhân dân xã, phường, thị trấn hoặc cơ quan, doanh nghiệp đang trực tiếp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Tuyển thẳng, chế độ ưu tiên, khuyến khích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Tuyển thẳng vào trung học phổ thông các đối tượng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Học sinh trường phổ thông dân tộc nội trú đã tốt nghiệp 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Học sinh là người dân tộc rất ít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Chế độ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Cộng 3 điểm cho một trong các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liệt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thương binh mất sức lao động 81%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bệnh binh mất sức lao động 81%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của người được cấp “Giấy chứng nhận người hưởng chính sách như thương binh mà người được cấp Giấy chứng nhận người hưởng chính sách như thương binh bị suy giảm khả năng lao động 81%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Cộng 2 điểm cho một trong các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của Anh hùng lực lượng vũ trang, con của Anh hùng lao động, con của Bà mẹ Việt Nam anh 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thương binh mất sức lao động dưới 81%;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bệnh binh mất sức lao động dưới 81%;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của người được cấp “Giấy chứng nhận người hưởng chính sách như thương binh mà người được cấp Giấy chứng nhận người hưởng chính sách như thương binh bị suy giảm khả năng lao động dưới 81%”.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Cộng 1 điểm cho một trong các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có cha hoặc mẹ là người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học đang sinh sống, học tập ở các vùng có điều kiện kinh tế - xã hội khó khăn hoặc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Chế độ khuyến khích.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Đạt giải cá nhân trong kỳ thi học sinh giỏi các bộ môn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Giải nhất cấp tỉnh: cộng 2,0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Giải nhì cấp tỉnh: cộng 1,5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Giải ba cấp tỉnh: cộng 1,0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Đạt giải cá nhân hoặc đồng đội do ngành giáo dục và đào tạo phối hợp với các ngành từ cấp tỉnh trở lên tổ chức ở cấp trung học cơ sở trong các kỳ thi văn nghệ; thể dục thể thao; hội thao giáo dục quốc phòng; thi vẽ; thi viết thư quốc tế; thi giải toán trên máy tính cầm tay; thi thí nghiệm thực hành một trong các bộ môn vật lí, hoá học, sinh học; thi nghiên cứu khoa học, kỹ thuật; thi vận dụng kiến thức giải quyết tình huống thực tiễn: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Đạt giải quốc gia hoặc giải nhất cấp tỉnh hoặc huy chương vàng: cộng 2,0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Đạt giải nhì cấp tỉnh hoặc huy chương bạc: cộng 1,5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Đạt giải ba cấp tỉnh hoặc huy chương đồng: cộng 1,0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Giải đồng đội (hội thao giáo dục quốc phòng, bóng đá, bóng chuyền, bóng bàn, cầu lông, cầu mây, điền kinh, tốp ca, song 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cộng điểm đối với giải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lượng cầu thủ, vận động viên, diễn viên của giải đồng đội từ 02 đến 22 người theo quy định cụ thể của ban tổ chức từng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Học sinh được cấp chứng nhận nghề phổ thông trong kỳ thi do sở giáo dục và đào tạo tổ chức ở cấp 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giỏi: cộng 1,5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khá: cộng 1,0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trung bình: cộng 0,5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điểm khuyến khích được cộng cho các cá nhân trong giải đồng đội được thực hiện như đối với giải cá nhân quy định tại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 học sinh đoạt nhiều giải khác nhau trong các cuộc thi chỉ được hưởng một mức cộng điểm của loại giải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Điểm cộng thêm tối đa cho các đối tượng ưu tiên, khuyến khích áp dụng cho từng phương thức tuyển sinh được quy định tại các Điều 11, 12, 17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Hội đồng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là hiệu trưởng hoặc phó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Phó chủ tịch là phó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Thư ký và một số uỷ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viên hội đồng tuyển sinh là người có kinh nghiệm, đạo đức, tinh thần trách nhiệm và được lựa chọn trong số cán bộ quản lý, giáo viên của nhà trường hoặc của trường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và quyền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hồ sơ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chỉ tiêu được giao và điểm xét tuyển, điểm thi tuyển, lấy từ điểm cao xuống cho đến đủ chỉ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biên bản và danh sách học sinh trúng tuyển. Biên bản, danh sách học sinh trúng tuyển phải có đủ họ tên, chữ ký của tất cả thành viên và chủ tịch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sử dụng con dấu của nhà trường vào các văn bản của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XÉT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Điều kiện xét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xét tuyển đối với các trường không có điều kiện tổ chức thi tuyển hoặc có số học sinh đăng ký tuyển sinh không vượt quá chỉ tiêu vào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Điểm xét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Điểm tính theo kết quả rèn luyện và học tập mỗi năm học của học sinh trung học cơ sở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Hạnh kiểm tốt, học lực giỏi: 10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Hạnh kiểm khá, học lực giỏi hoặc hạnh kiểm tốt, học lực khá: 9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Hạnh kiểm khá, học lực khá: 8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Hạnh kiểm trung bình, học lực giỏi hoặc hạnh kiểm tốt, học lực trung bình: 7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Hạnh kiểm khá, học lực trung bình hoặc hạnh kiểm trung bình, học lực khá: 6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trường hợp còn lại: 5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Điểm cộng thêm cho đối tượng được hưởng chế độ ưu tiên, khuyến khích tối đa không quá 4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Điểm xét tuyển là tổng số điểm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Điểm tính theo kết quả rèn luyện và học tập của 4 năm học ở 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Điểm cộng thêm cho đối tượng ưu tiên, khuyến khích.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Nếu nhiều người học có điểm bằng nhau thì lấy tổng điểm trung bình cả năm học lớp 9 của tất cả các môn có tính điểm trung bình để xếp từ cao xuống thấp; nếu vẫn có trường hợp bằng điểm nhau thì phân biệt bằng tổng điểm trung bình cả năm của môn Toán và môn Ngữ văn của năm học lớp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Môn thi, thời gian làm bài thi, điểm bài thi, hệ số điểm bài thi, điểm cộng thêm và điểm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Môn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 viết ba môn: toán, ngữ văn và môn thứ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Môn thứ 3 được chọn trong số những môn học còn lại, phù hợp cho các đối tượng tuyển sinh quy định tại Điều 6 quy chế này. Giám đốc sở giáo dục và đào tạo chọn và công bố môn thi thứ 3 sớm nhất 15 (mười lăm) ngày trước ngày kết thúc năm học căn cứ biên chế năm học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làm bài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Môn toán, ngữ văn: 120 phút/môn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Môn thi thứ 3: 60 phút;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Điểm bài thi, hệ số điểm bài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Điểm bài thi là tổng điểm thành phần của từng câu hỏi trong đề thi, điểm bài thi được cho theo thang điểm từ điểm 0 đến điểm 10, điểm lẻ đến 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số điểm bài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số 2: môn toán, môn ngữ văn;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số 1: môn thứ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Điểm cộng thêm cho đối tượng được hưởng chế độ ưu tiên, khuyến khích tối đa không quá 5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Điểm thi tuyển là tổng điểm ba bài thi đã tính theo hệ số và điểm cộng thêm cho đối tượng ưu tiên, khuyến khích. Thí sinh trúng tuyển phải không có bài thi nào bị điểm 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Đề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đề thi trong phạm vi chương trình trung học cơ sở do Bộ Giáo dục và Đào tạo ban hành, chủ yếu ở lớp 9. Đề thi phải đảm bảo chính xác, rõ ràng, không sai sót, phân hoá được trình độ học sinh, phù hợp với thời gian quy định cho từng môn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Mỗi môn có đề thi chính thức và đề thi dự bị với mức độ tương đương về yêu cầu nội dung, thời gian làm bài. Mỗi đề thi phải có hướng dẫn chấm và biểu điểm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Đề thi và hướng dẫn chấm thi khi chưa được công bố là bí mật Nhà nước độ “Tối mật” theo quy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Hội đồng ra đề thi, sao in đề thi, gửi đề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đốc sở giáo dục và đào tạo ra quyết định thành lập một hội đồng ra đề thi và sao in đề thi tuyển sinh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nhiệm vụ của hội đồng ra đề thi, công tác ra đề thi, sao in, gửi đề thi vận dụng theo các quy định tương ứng của Quy chế thi tốt nghiệp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Hội đồng coi thi, hội đồng chấm thi, hội đồng phúc khảo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đốc sở giáo dục và đào tạo ra quyết định thành lập một hội đồng coi thi ở mỗi trường trung học phổ thông. Việc thành lập hội đồng coi thi và công tác tổ chức coi thi tuyển sinh vận dụng theo các quy định tương ứng của Quy chế thi tốt nghiệp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sở giáo dục và đào tạo ra quyết định thành lập một hoặc một số hội đồng chấm thi. Việc thành lập hội đồng chấm thi và công tác tổ chức chấm thi vận dụng theo các quy định tương ứng của Quy chế thi tốt nghiệp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đốc sở giáo dục và đào tạo ra quyết định thành lập một hội đồng phúc khảo. Việc thành lập hội đồng phúc khảo và công tác tổ chức phúc khảo bài thi vận dụng theo các quy định tương ứng của Quy chế thi tốt nghiệp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KẾT HỢP THI TUYỂN VỚI XÉT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Môn thi, thời gian làm bài thi, điểm bài thi, hệ số điểm bài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Môn thi, thời gian làm bài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 viết hai môn: toán và ngữ văn;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làm bài thi: 120 phút/môn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Điểm bài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Điểm bài thi là tổng điểm thành phần của từng câu trong đề thi, điểm bài thi cho theo thang điểm từ điểm 0 đến điểm 10, điểm lẻ đến 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Điểm tính theo kết quả rèn luyện và học tập, điểm cộng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Điểm tính theo kết quả rèn luyện và học tập mỗi năm học của học sinh trung học cơ sở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Hạnh kiểm tốt, học lực giỏi: 5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Hạnh kiểm khá, học lực giỏi hoặc hạnh kiểm tốt, học lực khá: 4,5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Hạnh kiểm khá, học lực khá: 4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Hạnh kiểm trung bình, học lực giỏi hoặc hạnh kiểm tốt, học lực trung bình: 3,5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Hạnh kiểm khá, học lực trung bình hoặc hạnh kiểm trung bình, học lực khá: 3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trường hợp còn lại: 2,5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Điểm cộng thêm cho đối tượng được hưởng chế độ ưu tiên, khuyến khích tối đa không quá 6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Đề thi, coi thi, chấm thi và điểm xét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Đề thi, công tác ra đề thi, sao in đề thi, coi thi, chấm thi, phúc khảo thực hiện theo quy định tại các Điều 13, 14, 15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Điểm xét tuyển là tổng điểm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số điểm của hai bài thi đã nhân đôi;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Điểm tính theo kết quả rèn luyện, học tập của 4 năm học ở trung học cơ sở (nếu lưu ban lớp nào thì lấy kết quả năm học lại của lớp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Điểm cộng thêm cho đối tượng được hưởng chế độ ưu tiên, khuyến khích.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Thí sinh trúng tuyển phải không có bài thi nào bị điểm 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TRÁCH NHIỆM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Trách nhiệm của Ủy ban nhân dân cấp tỉnh và trách nhiệm của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phê duyệt kế hoạch và phương thức tuyển sinh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tra, kiểm tra công tác tuyển sinh và quy định mức thu lệ phí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phê duyệt kế hoạch tuyển sinh 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tra, kiểm tra công tác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Trách nhiệm của sở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kế hoạch và phương thức tuyển sinh, trình Ủy ban nhân dân cấp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công tác tuyển sinh cho các trường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Ra quyết định thành lập hội đồng tuyển sinh của mỗi trường trung học phổ thông; hội đồng ra đề thi, hội đồng coi thi, hội đồng chấm thi, hội đồng phúc khảo.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Ra quyết định thành lập hội đồng tuyển sinh của mỗi trường trung học phổ thông; hội đồng ra đề thi, hội đồng coi thi, hội đồng chấm thi, hội đồng phúc khảo.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Tiếp nhận hồ sơ của các hội đồng tuyển sinh, hội đồng coi thi, hội đồng chấm thi, ra quyết định phê duyệt kết quả tuyển sinh của từng trường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thanh tra, kiểm tra công tác tuyển sinh trung học cơ sở và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Lưu trữ hồ sơ tuyển sinh trung học phổ thông theo quy định của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Trách nhiệm của phòng giáo dục và đào tạo, của trường trung học cơ sở, trường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phòng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Hướng dẫn, kiểm tra công tác tuyển sinh của các trường 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trường trung học cơ sở, trường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Ra thông báo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Tiếp nhận khiếu nại, giải quyết khiếu nại theo thẩm quyền hoặc đề nghị cấp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Lưu trữ hồ sơ tuyển sinh theo quy định của pháp luật./.</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2-2013-tt-bgddt-cua-bo-giao-duc-va-dao-tao-ve-viec-ban-hanh-quy-che-tuyen-sinh-trung-hoc-co-so-va-tuyen-sinh-trung-hoc-pho-thong.aspx" TargetMode="External" /><Relationship Id="rId4" Type="http://schemas.openxmlformats.org/officeDocument/2006/relationships/hyperlink" Target="/nghi-dinh-36-2012-nd-cp-chuc-nang--nhiem-vu--quyen-han-bo--co-quan-ngang-bo.aspx" TargetMode="External" /><Relationship Id="rId5" Type="http://schemas.openxmlformats.org/officeDocument/2006/relationships/hyperlink" Target="/nghi-dinh-so-32-2008-nd-cp-cua-chinh-phu---quy-dinh-chuc-nang--nhiem-vu--quyen-han-va-co-cau-to-chuc-cua-bo-giao-duc-va-dao-tao.aspx" TargetMode="External" /><Relationship Id="rId6" Type="http://schemas.openxmlformats.org/officeDocument/2006/relationships/hyperlink" Target="/nghi-dinh-so-75-2006-nd-cp-ve-viec-quy-dinh-chi-tiet-va-huong-dan-thi-hanh-mot-so-dieu-cua-luat-giao-duc.aspx" TargetMode="External" /><Relationship Id="rId7" Type="http://schemas.openxmlformats.org/officeDocument/2006/relationships/hyperlink" Target="/nghi-dinh-so-115-2010-nd-cp-cua-chinh-phu---quy-dinh-trach-nhiem-quan-ly-nha-nuoc-ve-giao-duc.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2022-06-21T17:01:23Z</dcterms:created>
  <dcterms:modified xsi:type="dcterms:W3CDTF">2022-06-21T17:01:23Z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2022-06-21T17:01:23Z</dcterms:created>
  <dcterms:modified xsi:type="dcterms:W3CDTF">2022-06-21T17:01:23Z</dcterms:modified>
</cp:coreProperties>
</file>