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PHÁP-BỘ CÔNG AN</w:t>
            </w:r>
          </w:p>
          <w:p>
            <w:pPr>
              <w:pStyle w:val="Normal(Web)"/>
              <w:divId w:val="2"/>
              <w:jc w:val="center"/>
              <w:rPr>
                <w:vanish w:val="0"/>
              </w:rPr>
            </w:pPr>
            <w:r>
              <w:t xml:space="preserve">Số: </w:t>
            </w:r>
            <w:hyperlink r:id="rId3" w:history="1">
              <w:r>
                <w:rPr>
                  <w:rStyle w:val="Hyperlink"/>
                </w:rPr>
                <w:t xml:space="preserve">07/1999/TTLT-BTP-BCA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2 năm 1999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38-CP ngày 04 tháng 6 năm 1993 của Chính phủ về chức năng, nhiệm vụ, quyền hạn và tổ chức bộ máy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37/1998/NĐ-CP ngày 9 tháng 6 năm 1998 của Chính phủ về chức năng, nhiệm vụ, quyền hạn và tổ chức bộ máy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đáp ứng yêu cầu của công dân về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Tư pháp và Bộ Công an quy định việc cấp Phiếu lý lịch tư pháp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 lý lịch tư pháp là loại phiếu do cơ quan nhà nước có thẩm quyền quy định tại điểm 5 mục I của Thông tư liên tịch này, cấp cho người có yêu cầu nhằm xác nhận người đó có hoặc không có tiền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Phiếu lý lịch tư pháp là mẫu số 01/TP-LLTP được ban hành kèm theo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xác nhận có hay không có tiền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người chỉ bị coi là có tiền án khi có bản án hình sự đã có hiệu lực pháp luật của Toà án tuyên người đó phạm tội và chưa được xoá án tích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yêu cầu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Việt Nam có quyền yêu cầu cơ quan nhà nước có thẩm quyền cấp Phiếu lý lịch tư pháp để sử dụng trong những trường hợp cần thiết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nước ngoài cũng có quyền yêu cầu cơ quan Nhà nước có thẩm quyền của Việt Nam quy định tại điểm 5 mục I Thông tư liên tịch này cấp Phiếu lý lịch tư pháp, nhằm xác nhận người đó có hoặc không có tiền án trong thời gian cư trứ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cấp Phiếu lý lịch tư pháp có thể uỷ quyền cho người khác thay mặt mình làm thủ tục yêu cầu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sau đây không được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Xin cấp phiếu lý lịch tư pháp cho người khác mà không được uỷ quyền hợp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đang là bị can, bị cáo trong vụ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quyền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cấp Phiếu lý lịch tư pháp thuộc thẩm quyền của Sở Tư pháp tỉnh, thành phố trực thuộc Trung ương (sau đây gọi là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 có trách nhiệm phối hợp với Công an tỉnh, thành phố trực thuộc Trung ương (sau đây gọi là Công an cấp tỉnh) và trong trường hợp cần thiết với Toà án, để xác minh lý lịch tư pháp của đương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cấp Phiếu lý lịch tư pháp phải nộp một khoản lệ phí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THỦ TỤC, TRÌNH TỰ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nộp và tiếp nhận hồ sơ yêu cầu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yêu cầu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cấp Phiếu lý lịch tư pháp phải làm đơn theo mẫu số 02/TP- LLTP ban hành kèm theo Thông tư liên tịch này; đơn yêu cầu cấp Phiếu lý lịch tư pháp phải được khai đầy đủ, rõ ràng và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Kèm theo đơn yêu cầu phải có bản chụp Giấy chứng minh nhân dân và bản chụp Sổ hộ khẩu hoặc giấy tờ hợp lệ chứng minh nơi thường trú của đương sự; đối với người nước ngoài thì nộp bản chụp Hộ chiếu và bản chụp Giấy chứng nhận thường trú hoặc tạm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uỷ quyền làm thủ tục yêu cầu cấp Phiếu lý lịch tư pháp thì còn phải có văn bản uỷ quyền được Uỷ ban nhân dân cấp xã, phường, trị trấn nơi cư trú của người uỷ quyền hoặc người được uỷ quyền chứng nhận; người uỷ quyền là công dân Việt Nam cư trú ở nước ngoài, văn bản uỷ quyền phải có chứng nhận của Cơ quan đại diện Ngoại giao, Cơ quan Lãnh sự của nước Cộng hoà xã hội chủ nghĩa Việt Nam ở nước ngoài; nếu người uỷ quyền là người nước ngoài đã rời Việt Nam thì văn bản uỷ quyền phải có chứng nhận của cơ quan có thẩm quyền của nước mà người đó là công dân hoặc thường trú và phải được hợp pháp hoá lãnh sự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yêu cầu cấp Phiếu lý lịch tư pháp được lập thành 2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Nộp hồ sơ yêu cầu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cấp Phiếu lý lịch tư pháp là công dân Việt Nam cư trú ở trong nước thì nộp hồ sơ tại Sở Tư pháp nơi thường trú; nếu cư trú ở nước ngoài thì nộp tại Sở Tư pháp nơi thường trú cuối cùng trước khi xuất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cấp Phiếu lý lịch tư pháp là người nước ngoài cư trú tại Việt Nam thì nộp hồ sơ tại Sở Tư pháp nơi cư trú; nếu đã rời Việt Nam, thì nộp tại Sở Tư pháp nơi cư trú cuối cùng trước khi xuất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tiếp nhận hồ sơ, Sở Tư pháp kiểm tra các nội dung khai trong đơn và sự hợp lệ của các giấy tờ kèm theo; nếu có điểm nào còn thiếu hoặc chưa rõ thì đề nghị người nộp đơn bổ sung hoặc làm rõ.</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xét thấy hồ sơ đã hợp lệ, Sở Tư pháp tiếp nhận, thu lệ phí và cấp cho người nộp đơn Phiếu hẹn ngày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xét thấy vụ việc không thuộc thẩm quyền giải quyết của mình, Sở Tư pháp hướng dẫn ngay cho đương sự nộp hồ sơ theo đúng địa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tiếp nhận hồ sơ phải được ghi vào Sổ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tra cứu, xác minh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 cứu hồ sơ của cơ quan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 ngày, kể từ ngày nhận đủ hồ sơ hợp lệ, Sở Tư pháp gửi Phiếu xác minh lý lịch tư pháp theo mẫu số 03/TP-LLTP ban hành kèm theo Thông tư liên tịch này và 01 bộ hồ sơ cho Công an cấp tỉnh để tra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10 ngày, kể từ ngày nhận được Phiếu xác minh lý lịch tư pháp. Công an cấp tỉnh có trách nhiệm thực hiện việc tra cứu, xác minh lý lịch tư pháp của đương sự và gửi cho Sở Tư pháp Thông báo kết quả xác minh lý lịch tư pháp (mặt sau của Phiếu xác minh lý lịch tư pháp). Đối với trường hợp phức tạp cần phải tra cứu hồ sơ của Cục Hồ sơ nghiệp vụ Cảnh sát thuộc Bộ Công an thì thời hạn này được kéo dài thêm không quá 10 ngày; việc liên hệ với Cục Hồ sơ nghiệp vụ Cảnh sát do Công an cấp tỉnh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 cứu hồ sơ của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qua kết quả tra cứu hồ sơ của cơ quan Công an thấy có tình tiết nghi ngờ đương sự có án, nhưng chưa đủ căn cứ để kết luận hoặc phần ghi về tình trạng tiền án của đương sự có điểm chưa rõ ràng, đầy đủ thì Sở Tư pháp liên hệ với toà án đã xét xử vụ án liên quan đến đương sự để tra cứu hồ sơ án lưu, nhằm làm rõ đương sự có án hay không có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tra cứu hồ sơ của Toà án (nếu có) phải được tiến hành ngay sau ngày nhận được thông báo kết quả xác minh lý lịch tư pháp của Công an cấp tỉnh; thời hạn tra cứu hồ sơ án lưu tại Toà án không quá 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và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 ngày, kể từ ngày có kết quả tra cứu hồ sơ của cơ quan Công an và Toà án (nếu có), Sở Tư pháp lập và cấp Phiếu lý lịch tư pháp cho đương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Cách lập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Đương sự không có tiền án (chưa can án hoặc có án nhưng đã được xoá án tích) thì ghi rõ là "Không có tiền án" vào dòng "Tình trạng tiền án" và gạch chéo các cột (1), (2), (3). (4) và (5) của Phiếu lý lịch tư pháp; nếu đương sự có tiền án thì ghi rõ tội danh, điều luật được áp dụng, hình phạt chính, hình phạt bổ sung (nếu có) và ngày, tháng, năm tuyên bản án đã có hiệu lực pháp luật; nếu có nhiều tiền án thì ghi thứ tự các tiền án theo thời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đương sự có án, nhưng đủ điều kiện để được đương nhiên xoá án tích hoặc được xoá án tích có điều kiện theo quy định của pháp luật hình sự, thì Sở Tư pháp hướng dẫn cho đương sự làm thủ tục yêu cầu Toà án nhân dân có thẩm quyền xoá án tích theo quy định của pháp luật tố tụng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 lý lịch tư pháp chỉ có một loại bản chính, không được phép sao. Tuỳ theo mục đích yêu cầu cấp Phiếu lý lịch tư pháp của đương sự, Sở Tư pháp cấp cho đương sự số lượng Phiếu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Lưu trữ hồ sơ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lý lịch tư pháp bao gồm Đơn yêu cầu cấp Phiếu lý lịch tư pháp, các giấy tờ kèm theo của đương sự và Phiếu xác minh lý lịch tư pháp có ghi kết quả tra cứu hồ sơ của cơ quan Công an, kết quả tra cứu hồ sơ của toà án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lý lịch tư pháp phải được lưu trữ, bảo quản tại Sở Tư pháp theo quy định của pháp luật về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Tư pháp, Bộ trưởng Bộ Công an có trách nhiệm chỉ đạo, hướng dẫn các cơ quan thuộc ngành mình trong việc thực hiện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Tư pháp, Công an cấp tỉnh bố trí cán bộ có chuyên môn phù hợp làm công tác lý lịch tư pháp; đối với các tỉnh, thành phố có nhiều yêu cầu về cấp Phiếu lý lịch tư pháp, thì phải bố trí cán bộ chuyên trách công tác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6 tháng, 1 năm, Sở Tư pháp có trách nhiệm báo cáo về Bộ Tư pháp, Công an cấp tỉnh có trách nhiệm báo cáo về Bộ Công an tình hình thực hiện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tư liên tịch này có hiệu lực thi hành sau 15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Giám đốc Sở tư pháp, Giám đốc Công an cấp tỉnh báo cáo về Bộ Tư pháp, Bộ Công an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Tư pháp</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Hùng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Thế Tiệm</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7-1999-ttlt-btp-bc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2022-06-22T11:26:58Z</dcterms:created>
  <dcterms:modified xsi:type="dcterms:W3CDTF">2022-06-22T11:26:58Z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2022-06-22T11:26:58Z</dcterms:created>
  <dcterms:modified xsi:type="dcterms:W3CDTF">2022-06-22T11:26:58Z</dcterms:modified>
</cp:coreProperties>
</file>